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B31055" w14:textId="05B72468" w:rsidR="008A2AE7" w:rsidRDefault="00410CE4" w:rsidP="00410CE4">
      <w:pPr>
        <w:jc w:val="center"/>
        <w:rPr>
          <w:rFonts w:ascii="Arial" w:hAnsi="Arial" w:cs="Arial"/>
          <w:b/>
          <w:sz w:val="34"/>
          <w:szCs w:val="34"/>
        </w:rPr>
      </w:pPr>
      <w:r w:rsidRPr="00E81D83">
        <w:rPr>
          <w:rFonts w:ascii="Arial" w:hAnsi="Arial" w:cs="Arial"/>
          <w:b/>
          <w:sz w:val="34"/>
          <w:szCs w:val="34"/>
        </w:rPr>
        <w:t xml:space="preserve">EDITAL DE </w:t>
      </w:r>
      <w:r w:rsidR="00BB4370">
        <w:rPr>
          <w:rFonts w:ascii="Arial" w:hAnsi="Arial" w:cs="Arial"/>
          <w:b/>
          <w:sz w:val="34"/>
          <w:szCs w:val="34"/>
        </w:rPr>
        <w:t>LICITAÇÃO</w:t>
      </w:r>
      <w:r w:rsidR="008A2AE7">
        <w:rPr>
          <w:rFonts w:ascii="Arial" w:hAnsi="Arial" w:cs="Arial"/>
          <w:b/>
          <w:sz w:val="34"/>
          <w:szCs w:val="34"/>
        </w:rPr>
        <w:t xml:space="preserve"> </w:t>
      </w:r>
    </w:p>
    <w:p w14:paraId="3A204EE0" w14:textId="50FB5B07" w:rsidR="00410CE4" w:rsidRPr="008A2AE7" w:rsidRDefault="008A2AE7" w:rsidP="00410CE4">
      <w:pPr>
        <w:jc w:val="center"/>
        <w:rPr>
          <w:rFonts w:ascii="Arial" w:hAnsi="Arial" w:cs="Arial"/>
          <w:b/>
        </w:rPr>
      </w:pPr>
      <w:r w:rsidRPr="008A2AE7">
        <w:rPr>
          <w:rFonts w:ascii="Arial" w:hAnsi="Arial" w:cs="Arial"/>
          <w:b/>
        </w:rPr>
        <w:t>LEI 14.133, DE 1º DE ABRIL DE 2021</w:t>
      </w:r>
    </w:p>
    <w:p w14:paraId="047EB1A2" w14:textId="5FCC2ED4" w:rsidR="00410CE4" w:rsidRPr="00E81D83" w:rsidRDefault="00410CE4" w:rsidP="00410CE4">
      <w:pPr>
        <w:jc w:val="center"/>
        <w:rPr>
          <w:rFonts w:ascii="Arial" w:hAnsi="Arial" w:cs="Arial"/>
          <w:b/>
          <w:sz w:val="34"/>
          <w:szCs w:val="34"/>
        </w:rPr>
      </w:pPr>
    </w:p>
    <w:p w14:paraId="0B71478E" w14:textId="238A3BEB" w:rsidR="00410CE4" w:rsidRDefault="00410CE4" w:rsidP="00410CE4">
      <w:pPr>
        <w:jc w:val="center"/>
        <w:rPr>
          <w:rFonts w:ascii="Arial" w:hAnsi="Arial" w:cs="Arial"/>
          <w:b/>
          <w:sz w:val="34"/>
          <w:szCs w:val="34"/>
        </w:rPr>
      </w:pPr>
    </w:p>
    <w:p w14:paraId="750D5E3F" w14:textId="2608F125" w:rsidR="00571C75" w:rsidRPr="003D603A" w:rsidRDefault="00571C75" w:rsidP="00571C75">
      <w:pPr>
        <w:rPr>
          <w:rFonts w:ascii="Arial" w:hAnsi="Arial" w:cs="Arial"/>
          <w:b/>
          <w:color w:val="2E74B5" w:themeColor="accent1" w:themeShade="BF"/>
          <w:sz w:val="34"/>
          <w:szCs w:val="34"/>
        </w:rPr>
      </w:pPr>
      <w:r>
        <w:rPr>
          <w:rFonts w:ascii="Arial" w:hAnsi="Arial" w:cs="Arial"/>
          <w:b/>
          <w:color w:val="2E74B5" w:themeColor="accent1" w:themeShade="BF"/>
          <w:sz w:val="34"/>
          <w:szCs w:val="34"/>
        </w:rPr>
        <w:t xml:space="preserve">CONTRATANTE </w:t>
      </w:r>
      <w:r w:rsidRPr="00571C75">
        <w:rPr>
          <w:rFonts w:ascii="Arial" w:hAnsi="Arial" w:cs="Arial"/>
          <w:b/>
          <w:color w:val="2E74B5" w:themeColor="accent1" w:themeShade="BF"/>
          <w:sz w:val="26"/>
          <w:szCs w:val="26"/>
        </w:rPr>
        <w:t>(UASG)</w:t>
      </w:r>
    </w:p>
    <w:p w14:paraId="1CE581BD" w14:textId="318AE8C9" w:rsidR="00571C75" w:rsidRPr="00571C75" w:rsidRDefault="00571C75" w:rsidP="00571C75">
      <w:pPr>
        <w:rPr>
          <w:rFonts w:ascii="Arial" w:hAnsi="Arial" w:cs="Arial"/>
          <w:bCs/>
          <w:sz w:val="28"/>
          <w:szCs w:val="28"/>
        </w:rPr>
      </w:pPr>
      <w:r w:rsidRPr="00571C75">
        <w:rPr>
          <w:rFonts w:ascii="Arial" w:hAnsi="Arial" w:cs="Arial"/>
          <w:bCs/>
          <w:sz w:val="28"/>
          <w:szCs w:val="28"/>
        </w:rPr>
        <w:t xml:space="preserve">MUNICÍPIO DE CANDÓI, ESTADO DO PARANÁ </w:t>
      </w:r>
      <w:r>
        <w:rPr>
          <w:rFonts w:ascii="Arial" w:hAnsi="Arial" w:cs="Arial"/>
          <w:bCs/>
          <w:sz w:val="28"/>
          <w:szCs w:val="28"/>
        </w:rPr>
        <w:t xml:space="preserve">(UASG </w:t>
      </w:r>
      <w:r w:rsidRPr="00571C75">
        <w:rPr>
          <w:rFonts w:ascii="Arial" w:hAnsi="Arial" w:cs="Arial"/>
          <w:bCs/>
          <w:sz w:val="28"/>
          <w:szCs w:val="28"/>
        </w:rPr>
        <w:t>985499</w:t>
      </w:r>
      <w:r>
        <w:rPr>
          <w:rFonts w:ascii="Arial" w:hAnsi="Arial" w:cs="Arial"/>
          <w:bCs/>
          <w:sz w:val="28"/>
          <w:szCs w:val="28"/>
        </w:rPr>
        <w:t>)</w:t>
      </w:r>
    </w:p>
    <w:p w14:paraId="09951BED" w14:textId="4E00A42D" w:rsidR="00571C75" w:rsidRDefault="00571C75" w:rsidP="003D603A">
      <w:pPr>
        <w:rPr>
          <w:rFonts w:ascii="Arial" w:hAnsi="Arial" w:cs="Arial"/>
          <w:b/>
          <w:color w:val="2E74B5" w:themeColor="accent1" w:themeShade="BF"/>
          <w:sz w:val="34"/>
          <w:szCs w:val="34"/>
        </w:rPr>
      </w:pPr>
    </w:p>
    <w:p w14:paraId="667B486C" w14:textId="0D1F7220" w:rsidR="00571C75" w:rsidRDefault="00571C75" w:rsidP="003D603A">
      <w:pPr>
        <w:rPr>
          <w:rFonts w:ascii="Arial" w:hAnsi="Arial" w:cs="Arial"/>
          <w:b/>
          <w:color w:val="2E74B5" w:themeColor="accent1" w:themeShade="BF"/>
          <w:sz w:val="34"/>
          <w:szCs w:val="34"/>
        </w:rPr>
      </w:pPr>
    </w:p>
    <w:p w14:paraId="2FDD2BF8" w14:textId="22E1849F" w:rsidR="003D603A" w:rsidRPr="003D603A" w:rsidRDefault="003D603A" w:rsidP="003D603A">
      <w:pPr>
        <w:rPr>
          <w:rFonts w:ascii="Arial" w:hAnsi="Arial" w:cs="Arial"/>
          <w:b/>
          <w:color w:val="2E74B5" w:themeColor="accent1" w:themeShade="BF"/>
          <w:sz w:val="34"/>
          <w:szCs w:val="34"/>
        </w:rPr>
      </w:pPr>
      <w:r w:rsidRPr="003D603A">
        <w:rPr>
          <w:rFonts w:ascii="Arial" w:hAnsi="Arial" w:cs="Arial"/>
          <w:b/>
          <w:color w:val="2E74B5" w:themeColor="accent1" w:themeShade="BF"/>
          <w:sz w:val="34"/>
          <w:szCs w:val="34"/>
        </w:rPr>
        <w:t>LEILÃO PÚBLICO</w:t>
      </w:r>
    </w:p>
    <w:p w14:paraId="1794E919" w14:textId="58DDDD62" w:rsidR="003D603A" w:rsidRPr="00571C75" w:rsidRDefault="00571C75" w:rsidP="003D603A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Nº </w:t>
      </w:r>
      <w:r w:rsidR="00E43837">
        <w:rPr>
          <w:rFonts w:ascii="Arial" w:hAnsi="Arial" w:cs="Arial"/>
          <w:bCs/>
          <w:sz w:val="28"/>
          <w:szCs w:val="28"/>
        </w:rPr>
        <w:t>005</w:t>
      </w:r>
      <w:r w:rsidR="003D603A" w:rsidRPr="00571C75">
        <w:rPr>
          <w:rFonts w:ascii="Arial" w:hAnsi="Arial" w:cs="Arial"/>
          <w:bCs/>
          <w:sz w:val="28"/>
          <w:szCs w:val="28"/>
        </w:rPr>
        <w:t>/2023</w:t>
      </w:r>
    </w:p>
    <w:p w14:paraId="79F07486" w14:textId="755D8010" w:rsidR="00571C75" w:rsidRDefault="00571C75" w:rsidP="003D603A">
      <w:pPr>
        <w:rPr>
          <w:rFonts w:ascii="Arial" w:hAnsi="Arial" w:cs="Arial"/>
          <w:b/>
          <w:color w:val="2E74B5" w:themeColor="accent1" w:themeShade="BF"/>
          <w:sz w:val="34"/>
          <w:szCs w:val="34"/>
        </w:rPr>
      </w:pPr>
    </w:p>
    <w:p w14:paraId="2DE4EFEC" w14:textId="2F0B6623" w:rsidR="00571C75" w:rsidRDefault="00571C75" w:rsidP="003D603A">
      <w:pPr>
        <w:rPr>
          <w:rFonts w:ascii="Arial" w:hAnsi="Arial" w:cs="Arial"/>
          <w:b/>
          <w:color w:val="2E74B5" w:themeColor="accent1" w:themeShade="BF"/>
          <w:sz w:val="34"/>
          <w:szCs w:val="34"/>
        </w:rPr>
      </w:pPr>
    </w:p>
    <w:p w14:paraId="1EA36225" w14:textId="303447CA" w:rsidR="003D603A" w:rsidRPr="003D603A" w:rsidRDefault="003D603A" w:rsidP="003D603A">
      <w:pPr>
        <w:rPr>
          <w:rFonts w:ascii="Arial" w:hAnsi="Arial" w:cs="Arial"/>
          <w:b/>
          <w:color w:val="2E74B5" w:themeColor="accent1" w:themeShade="BF"/>
          <w:sz w:val="34"/>
          <w:szCs w:val="34"/>
        </w:rPr>
      </w:pPr>
      <w:r>
        <w:rPr>
          <w:rFonts w:ascii="Arial" w:hAnsi="Arial" w:cs="Arial"/>
          <w:b/>
          <w:color w:val="2E74B5" w:themeColor="accent1" w:themeShade="BF"/>
          <w:sz w:val="34"/>
          <w:szCs w:val="34"/>
        </w:rPr>
        <w:t>OBJETO</w:t>
      </w:r>
    </w:p>
    <w:p w14:paraId="278C2AF5" w14:textId="285ECEE6" w:rsidR="003D603A" w:rsidRDefault="00C21953" w:rsidP="003D603A">
      <w:pPr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P</w:t>
      </w:r>
      <w:r w:rsidRPr="00C21953">
        <w:rPr>
          <w:rFonts w:ascii="Arial" w:hAnsi="Arial" w:cs="Arial"/>
          <w:bCs/>
          <w:sz w:val="28"/>
          <w:szCs w:val="28"/>
        </w:rPr>
        <w:t>ermissão de uso onerosa, de espaços públicos no Parque do Lago, dos camarotes dos shows e de outras áreas destinadas a exploração comercial de lanchonete, bebidas e parque de diversões, durante os dias da XVIII Festa Nacional do Charque</w:t>
      </w:r>
      <w:r w:rsidR="003D603A" w:rsidRPr="003D603A">
        <w:rPr>
          <w:rFonts w:ascii="Arial" w:hAnsi="Arial" w:cs="Arial"/>
          <w:bCs/>
          <w:sz w:val="28"/>
          <w:szCs w:val="28"/>
        </w:rPr>
        <w:t>.</w:t>
      </w:r>
    </w:p>
    <w:p w14:paraId="009C2B3E" w14:textId="24F194E3" w:rsidR="00571C75" w:rsidRDefault="00571C75" w:rsidP="003D603A">
      <w:pPr>
        <w:rPr>
          <w:rFonts w:ascii="Arial" w:hAnsi="Arial" w:cs="Arial"/>
          <w:b/>
          <w:color w:val="2E74B5" w:themeColor="accent1" w:themeShade="BF"/>
          <w:sz w:val="34"/>
          <w:szCs w:val="34"/>
        </w:rPr>
      </w:pPr>
    </w:p>
    <w:p w14:paraId="137F1F21" w14:textId="0D4DAA78" w:rsidR="00571C75" w:rsidRDefault="00571C75" w:rsidP="003D603A">
      <w:pPr>
        <w:rPr>
          <w:rFonts w:ascii="Arial" w:hAnsi="Arial" w:cs="Arial"/>
          <w:b/>
          <w:color w:val="2E74B5" w:themeColor="accent1" w:themeShade="BF"/>
          <w:sz w:val="34"/>
          <w:szCs w:val="34"/>
        </w:rPr>
      </w:pPr>
    </w:p>
    <w:p w14:paraId="60FC33FD" w14:textId="0233ACF7" w:rsidR="003D603A" w:rsidRPr="003D603A" w:rsidRDefault="003D603A" w:rsidP="003D603A">
      <w:pPr>
        <w:rPr>
          <w:rFonts w:ascii="Arial" w:hAnsi="Arial" w:cs="Arial"/>
          <w:b/>
          <w:color w:val="2E74B5" w:themeColor="accent1" w:themeShade="BF"/>
          <w:sz w:val="34"/>
          <w:szCs w:val="34"/>
        </w:rPr>
      </w:pPr>
      <w:r>
        <w:rPr>
          <w:rFonts w:ascii="Arial" w:hAnsi="Arial" w:cs="Arial"/>
          <w:b/>
          <w:color w:val="2E74B5" w:themeColor="accent1" w:themeShade="BF"/>
          <w:sz w:val="34"/>
          <w:szCs w:val="34"/>
        </w:rPr>
        <w:t>PREÇO MÍNIMO</w:t>
      </w:r>
    </w:p>
    <w:p w14:paraId="466365A6" w14:textId="23B7E4FA" w:rsidR="003D603A" w:rsidRDefault="003D603A" w:rsidP="003D603A">
      <w:pPr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R$</w:t>
      </w:r>
      <w:r w:rsidR="00571C75">
        <w:rPr>
          <w:rFonts w:ascii="Arial" w:hAnsi="Arial" w:cs="Arial"/>
          <w:bCs/>
          <w:sz w:val="28"/>
          <w:szCs w:val="28"/>
        </w:rPr>
        <w:t xml:space="preserve"> </w:t>
      </w:r>
      <w:r w:rsidR="00E005A3">
        <w:rPr>
          <w:rFonts w:ascii="Arial" w:hAnsi="Arial" w:cs="Arial"/>
          <w:bCs/>
          <w:sz w:val="28"/>
          <w:szCs w:val="28"/>
        </w:rPr>
        <w:t>175.138,00</w:t>
      </w:r>
    </w:p>
    <w:p w14:paraId="5B0F2CEF" w14:textId="44C77E6B" w:rsidR="00571C75" w:rsidRDefault="00571C75" w:rsidP="003D603A">
      <w:pPr>
        <w:rPr>
          <w:rFonts w:ascii="Arial" w:hAnsi="Arial" w:cs="Arial"/>
          <w:b/>
          <w:color w:val="2E74B5" w:themeColor="accent1" w:themeShade="BF"/>
          <w:sz w:val="34"/>
          <w:szCs w:val="34"/>
        </w:rPr>
      </w:pPr>
    </w:p>
    <w:p w14:paraId="3D5713CE" w14:textId="77777777" w:rsidR="00571C75" w:rsidRDefault="00571C75" w:rsidP="003D603A">
      <w:pPr>
        <w:rPr>
          <w:rFonts w:ascii="Arial" w:hAnsi="Arial" w:cs="Arial"/>
          <w:b/>
          <w:color w:val="2E74B5" w:themeColor="accent1" w:themeShade="BF"/>
          <w:sz w:val="34"/>
          <w:szCs w:val="34"/>
        </w:rPr>
      </w:pPr>
    </w:p>
    <w:p w14:paraId="346AED23" w14:textId="491B048B" w:rsidR="003D603A" w:rsidRPr="003D603A" w:rsidRDefault="003D603A" w:rsidP="003D603A">
      <w:pPr>
        <w:rPr>
          <w:rFonts w:ascii="Arial" w:hAnsi="Arial" w:cs="Arial"/>
          <w:b/>
          <w:color w:val="2E74B5" w:themeColor="accent1" w:themeShade="BF"/>
          <w:sz w:val="34"/>
          <w:szCs w:val="34"/>
        </w:rPr>
      </w:pPr>
      <w:r>
        <w:rPr>
          <w:rFonts w:ascii="Arial" w:hAnsi="Arial" w:cs="Arial"/>
          <w:b/>
          <w:color w:val="2E74B5" w:themeColor="accent1" w:themeShade="BF"/>
          <w:sz w:val="34"/>
          <w:szCs w:val="34"/>
        </w:rPr>
        <w:t>DATA DA SESSÃO PÚBLICA</w:t>
      </w:r>
    </w:p>
    <w:p w14:paraId="05181562" w14:textId="43A49E55" w:rsidR="003D603A" w:rsidRDefault="003D603A" w:rsidP="003D603A">
      <w:pPr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Dia </w:t>
      </w:r>
      <w:r w:rsidR="00E43837">
        <w:rPr>
          <w:rFonts w:ascii="Arial" w:hAnsi="Arial" w:cs="Arial"/>
          <w:bCs/>
          <w:sz w:val="28"/>
          <w:szCs w:val="28"/>
        </w:rPr>
        <w:t>27</w:t>
      </w:r>
      <w:r>
        <w:rPr>
          <w:rFonts w:ascii="Arial" w:hAnsi="Arial" w:cs="Arial"/>
          <w:bCs/>
          <w:sz w:val="28"/>
          <w:szCs w:val="28"/>
        </w:rPr>
        <w:t>/</w:t>
      </w:r>
      <w:r w:rsidR="00E43837">
        <w:rPr>
          <w:rFonts w:ascii="Arial" w:hAnsi="Arial" w:cs="Arial"/>
          <w:bCs/>
          <w:sz w:val="28"/>
          <w:szCs w:val="28"/>
        </w:rPr>
        <w:t>07</w:t>
      </w:r>
      <w:r>
        <w:rPr>
          <w:rFonts w:ascii="Arial" w:hAnsi="Arial" w:cs="Arial"/>
          <w:bCs/>
          <w:sz w:val="28"/>
          <w:szCs w:val="28"/>
        </w:rPr>
        <w:t xml:space="preserve">/2023 às </w:t>
      </w:r>
      <w:r w:rsidR="00ED0E97">
        <w:rPr>
          <w:rFonts w:ascii="Arial" w:hAnsi="Arial" w:cs="Arial"/>
          <w:bCs/>
          <w:sz w:val="28"/>
          <w:szCs w:val="28"/>
        </w:rPr>
        <w:t>9</w:t>
      </w:r>
      <w:r w:rsidR="00C21953">
        <w:rPr>
          <w:rFonts w:ascii="Arial" w:hAnsi="Arial" w:cs="Arial"/>
          <w:bCs/>
          <w:sz w:val="28"/>
          <w:szCs w:val="28"/>
        </w:rPr>
        <w:t>:00</w:t>
      </w:r>
      <w:r>
        <w:rPr>
          <w:rFonts w:ascii="Arial" w:hAnsi="Arial" w:cs="Arial"/>
          <w:bCs/>
          <w:sz w:val="28"/>
          <w:szCs w:val="28"/>
        </w:rPr>
        <w:t>h</w:t>
      </w:r>
      <w:r w:rsidR="00C21953">
        <w:rPr>
          <w:rFonts w:ascii="Arial" w:hAnsi="Arial" w:cs="Arial"/>
          <w:bCs/>
          <w:sz w:val="28"/>
          <w:szCs w:val="28"/>
        </w:rPr>
        <w:t>.</w:t>
      </w:r>
    </w:p>
    <w:p w14:paraId="173BFBD5" w14:textId="1DD66BF1" w:rsidR="00571C75" w:rsidRDefault="00571C75" w:rsidP="00571C75">
      <w:pPr>
        <w:rPr>
          <w:rFonts w:ascii="Arial" w:hAnsi="Arial" w:cs="Arial"/>
          <w:b/>
          <w:color w:val="2E74B5" w:themeColor="accent1" w:themeShade="BF"/>
          <w:sz w:val="34"/>
          <w:szCs w:val="34"/>
        </w:rPr>
      </w:pPr>
    </w:p>
    <w:p w14:paraId="66BF4AE6" w14:textId="2A445739" w:rsidR="00571C75" w:rsidRDefault="00571C75" w:rsidP="00571C75">
      <w:pPr>
        <w:rPr>
          <w:rFonts w:ascii="Arial" w:hAnsi="Arial" w:cs="Arial"/>
          <w:b/>
          <w:color w:val="2E74B5" w:themeColor="accent1" w:themeShade="BF"/>
          <w:sz w:val="34"/>
          <w:szCs w:val="34"/>
        </w:rPr>
      </w:pPr>
    </w:p>
    <w:p w14:paraId="78F3B684" w14:textId="10B6BF67" w:rsidR="00571C75" w:rsidRPr="003D603A" w:rsidRDefault="00571C75" w:rsidP="00571C75">
      <w:pPr>
        <w:rPr>
          <w:rFonts w:ascii="Arial" w:hAnsi="Arial" w:cs="Arial"/>
          <w:b/>
          <w:color w:val="2E74B5" w:themeColor="accent1" w:themeShade="BF"/>
          <w:sz w:val="34"/>
          <w:szCs w:val="34"/>
        </w:rPr>
      </w:pPr>
      <w:r>
        <w:rPr>
          <w:rFonts w:ascii="Arial" w:hAnsi="Arial" w:cs="Arial"/>
          <w:b/>
          <w:color w:val="2E74B5" w:themeColor="accent1" w:themeShade="BF"/>
          <w:sz w:val="34"/>
          <w:szCs w:val="34"/>
        </w:rPr>
        <w:t>CRITÉRIO DE JULGAMENTO</w:t>
      </w:r>
    </w:p>
    <w:p w14:paraId="38ADD419" w14:textId="2B10C784" w:rsidR="00571C75" w:rsidRDefault="00571C75" w:rsidP="00571C75">
      <w:pPr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Maior Lance</w:t>
      </w:r>
    </w:p>
    <w:p w14:paraId="208F540D" w14:textId="0790C7B7" w:rsidR="00571C75" w:rsidRDefault="00571C75" w:rsidP="003D603A">
      <w:pPr>
        <w:rPr>
          <w:rFonts w:ascii="Arial" w:hAnsi="Arial" w:cs="Arial"/>
          <w:b/>
          <w:color w:val="2E74B5" w:themeColor="accent1" w:themeShade="BF"/>
          <w:sz w:val="34"/>
          <w:szCs w:val="34"/>
        </w:rPr>
      </w:pPr>
    </w:p>
    <w:p w14:paraId="2B806237" w14:textId="1CF0B058" w:rsidR="00571C75" w:rsidRDefault="00571C75" w:rsidP="003D603A">
      <w:pPr>
        <w:rPr>
          <w:rFonts w:ascii="Arial" w:hAnsi="Arial" w:cs="Arial"/>
          <w:b/>
          <w:color w:val="2E74B5" w:themeColor="accent1" w:themeShade="BF"/>
          <w:sz w:val="34"/>
          <w:szCs w:val="34"/>
        </w:rPr>
      </w:pPr>
    </w:p>
    <w:p w14:paraId="26E64237" w14:textId="7CEED46F" w:rsidR="003D603A" w:rsidRPr="003D603A" w:rsidRDefault="00AE6E5F" w:rsidP="003D603A">
      <w:pPr>
        <w:rPr>
          <w:rFonts w:ascii="Arial" w:hAnsi="Arial" w:cs="Arial"/>
          <w:b/>
          <w:color w:val="2E74B5" w:themeColor="accent1" w:themeShade="BF"/>
          <w:sz w:val="34"/>
          <w:szCs w:val="34"/>
        </w:rPr>
      </w:pPr>
      <w:r>
        <w:rPr>
          <w:rFonts w:ascii="Arial" w:hAnsi="Arial" w:cs="Arial"/>
          <w:b/>
          <w:noProof/>
          <w:color w:val="2E74B5" w:themeColor="accent1" w:themeShade="BF"/>
          <w:sz w:val="34"/>
          <w:szCs w:val="34"/>
        </w:rPr>
        <w:drawing>
          <wp:anchor distT="0" distB="0" distL="114300" distR="114300" simplePos="0" relativeHeight="251658240" behindDoc="0" locked="0" layoutInCell="1" allowOverlap="1" wp14:anchorId="3FA91CF2" wp14:editId="14D7BB55">
            <wp:simplePos x="0" y="0"/>
            <wp:positionH relativeFrom="margin">
              <wp:posOffset>4902835</wp:posOffset>
            </wp:positionH>
            <wp:positionV relativeFrom="paragraph">
              <wp:posOffset>14605</wp:posOffset>
            </wp:positionV>
            <wp:extent cx="740410" cy="959485"/>
            <wp:effectExtent l="0" t="0" r="2540" b="0"/>
            <wp:wrapNone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m 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0410" cy="959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1C75">
        <w:rPr>
          <w:rFonts w:ascii="Arial" w:hAnsi="Arial" w:cs="Arial"/>
          <w:b/>
          <w:color w:val="2E74B5" w:themeColor="accent1" w:themeShade="BF"/>
          <w:sz w:val="34"/>
          <w:szCs w:val="34"/>
        </w:rPr>
        <w:t>MODO DE DISPUTA</w:t>
      </w:r>
    </w:p>
    <w:p w14:paraId="6A870514" w14:textId="30E2147D" w:rsidR="003D603A" w:rsidRDefault="00571C75" w:rsidP="003D603A">
      <w:pPr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Aberto</w:t>
      </w:r>
    </w:p>
    <w:p w14:paraId="56416C58" w14:textId="3548895A" w:rsidR="003D603A" w:rsidRDefault="003D603A" w:rsidP="003D603A">
      <w:pPr>
        <w:jc w:val="both"/>
        <w:rPr>
          <w:rFonts w:ascii="Arial" w:hAnsi="Arial" w:cs="Arial"/>
          <w:bCs/>
          <w:sz w:val="28"/>
          <w:szCs w:val="28"/>
        </w:rPr>
      </w:pPr>
    </w:p>
    <w:p w14:paraId="3ACA140B" w14:textId="77777777" w:rsidR="00DE4603" w:rsidRDefault="00DE4603" w:rsidP="003D603A">
      <w:pPr>
        <w:jc w:val="both"/>
        <w:rPr>
          <w:rFonts w:ascii="Arial" w:hAnsi="Arial" w:cs="Arial"/>
          <w:bCs/>
          <w:sz w:val="28"/>
          <w:szCs w:val="28"/>
        </w:rPr>
      </w:pPr>
    </w:p>
    <w:p w14:paraId="1AB6E2FE" w14:textId="381E38E9" w:rsidR="00EA4790" w:rsidRDefault="00E6447B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EDITAL DE </w:t>
      </w:r>
      <w:r w:rsidR="00ED0E97">
        <w:rPr>
          <w:rFonts w:ascii="Arial" w:hAnsi="Arial" w:cs="Arial"/>
          <w:b/>
          <w:sz w:val="22"/>
          <w:szCs w:val="22"/>
        </w:rPr>
        <w:t xml:space="preserve">LEILÃO PÚBLICO Nº </w:t>
      </w:r>
      <w:r w:rsidR="00E43837">
        <w:rPr>
          <w:rFonts w:ascii="Arial" w:hAnsi="Arial" w:cs="Arial"/>
          <w:b/>
          <w:sz w:val="22"/>
          <w:szCs w:val="22"/>
        </w:rPr>
        <w:t>005</w:t>
      </w:r>
      <w:r w:rsidR="00ED0E97">
        <w:rPr>
          <w:rFonts w:ascii="Arial" w:hAnsi="Arial" w:cs="Arial"/>
          <w:b/>
          <w:sz w:val="22"/>
          <w:szCs w:val="22"/>
        </w:rPr>
        <w:t>/2023</w:t>
      </w:r>
    </w:p>
    <w:p w14:paraId="752EFA72" w14:textId="279C0BC2" w:rsidR="00EA4790" w:rsidRDefault="00BB4370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PROCESSO Nº </w:t>
      </w:r>
      <w:r w:rsidR="00C21953">
        <w:rPr>
          <w:rFonts w:ascii="Arial" w:hAnsi="Arial" w:cs="Arial"/>
          <w:b/>
          <w:sz w:val="22"/>
          <w:szCs w:val="22"/>
        </w:rPr>
        <w:t>2.367</w:t>
      </w:r>
      <w:r>
        <w:rPr>
          <w:rFonts w:ascii="Arial" w:hAnsi="Arial" w:cs="Arial"/>
          <w:b/>
          <w:sz w:val="22"/>
          <w:szCs w:val="22"/>
        </w:rPr>
        <w:t>/2023</w:t>
      </w:r>
    </w:p>
    <w:p w14:paraId="264ACEE4" w14:textId="77777777" w:rsidR="00E6447B" w:rsidRDefault="00E6447B">
      <w:pPr>
        <w:jc w:val="center"/>
        <w:rPr>
          <w:rFonts w:ascii="Arial" w:hAnsi="Arial" w:cs="Arial"/>
          <w:b/>
          <w:sz w:val="22"/>
          <w:szCs w:val="22"/>
        </w:rPr>
      </w:pPr>
    </w:p>
    <w:p w14:paraId="5A11935F" w14:textId="0B29BC86" w:rsidR="000F7335" w:rsidRPr="000F7335" w:rsidRDefault="000F7335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TIPO: </w:t>
      </w:r>
      <w:r w:rsidR="00BB4370">
        <w:rPr>
          <w:rFonts w:ascii="Arial" w:hAnsi="Arial" w:cs="Arial"/>
          <w:b/>
          <w:bCs/>
          <w:color w:val="000000"/>
          <w:sz w:val="22"/>
          <w:szCs w:val="22"/>
        </w:rPr>
        <w:t>MAIOR LANCE</w:t>
      </w:r>
    </w:p>
    <w:p w14:paraId="1162A934" w14:textId="77777777" w:rsidR="00EA4790" w:rsidRDefault="00EA4790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1101E265" w14:textId="70AE25DB" w:rsidR="00EA4790" w:rsidRDefault="00C21953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C21953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A Prefeitura do Município de Candói, Estado do Paraná, inscrita no CNPJ sob o nº 95.684.478/0001-94, com sede social na Avenida XV de Novembro, nº 1761, Bairro Cacique Candói, CEP 85140-000, através do Setor de Licitações e Contratos da Secretaria de Administração, telefone (42) 3638-8017, e-mail </w:t>
      </w:r>
      <w:hyperlink r:id="rId9" w:history="1">
        <w:r w:rsidRPr="004673C1">
          <w:rPr>
            <w:rStyle w:val="Hyperlink"/>
            <w:rFonts w:ascii="Arial" w:eastAsiaTheme="minorHAnsi" w:hAnsi="Arial" w:cs="Arial"/>
            <w:sz w:val="22"/>
            <w:szCs w:val="22"/>
            <w:lang w:eastAsia="en-US"/>
          </w:rPr>
          <w:t>licitacao@candoi.pr.gov.br</w:t>
        </w:r>
      </w:hyperlink>
      <w:r w:rsidRPr="00C21953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, torna público o edital de licitação na modalidade Leilão Público, nos termos da Lei nº 14.133, de 1º de abril de 2021, do Decreto Municipal nº 279, de 16 de fevereiro de 2023, e demais legislação aplicável e, ainda de acordo com as condições estabelecidas neste edital.  </w:t>
      </w:r>
      <w:r w:rsidR="00E6447B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. </w:t>
      </w:r>
      <w:r w:rsidR="00E6447B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10570081" w14:textId="5CDB8A83" w:rsidR="00E6447B" w:rsidRPr="00833559" w:rsidRDefault="00833559" w:rsidP="00833559">
      <w:pPr>
        <w:pStyle w:val="Nivel01"/>
        <w:spacing w:before="400" w:line="276" w:lineRule="auto"/>
        <w:ind w:left="357" w:hanging="357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LOCAL, DATA E HORÁRIO DO LEILÃO</w:t>
      </w:r>
    </w:p>
    <w:p w14:paraId="487209CD" w14:textId="274CEBE2" w:rsidR="00E6447B" w:rsidRDefault="00E6447B" w:rsidP="00571C75">
      <w:pPr>
        <w:pStyle w:val="PargrafodaLista"/>
        <w:numPr>
          <w:ilvl w:val="0"/>
          <w:numId w:val="23"/>
        </w:numPr>
        <w:spacing w:before="120" w:after="120"/>
        <w:ind w:left="0" w:firstLine="0"/>
        <w:jc w:val="both"/>
        <w:rPr>
          <w:rFonts w:ascii="Arial" w:hAnsi="Arial" w:cs="Arial"/>
          <w:b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Dia: </w:t>
      </w:r>
      <w:r w:rsidR="00E43837">
        <w:rPr>
          <w:rFonts w:ascii="Arial" w:hAnsi="Arial" w:cs="Arial"/>
          <w:b/>
          <w:color w:val="000000"/>
          <w:sz w:val="22"/>
          <w:szCs w:val="22"/>
          <w:u w:val="single"/>
        </w:rPr>
        <w:t>27</w:t>
      </w:r>
      <w:r w:rsidR="00E5002C">
        <w:rPr>
          <w:rFonts w:ascii="Arial" w:hAnsi="Arial" w:cs="Arial"/>
          <w:b/>
          <w:color w:val="000000"/>
          <w:sz w:val="22"/>
          <w:szCs w:val="22"/>
          <w:u w:val="single"/>
        </w:rPr>
        <w:t xml:space="preserve"> </w:t>
      </w:r>
      <w:r>
        <w:rPr>
          <w:rFonts w:ascii="Arial" w:hAnsi="Arial" w:cs="Arial"/>
          <w:b/>
          <w:color w:val="000000"/>
          <w:sz w:val="22"/>
          <w:szCs w:val="22"/>
          <w:u w:val="single"/>
        </w:rPr>
        <w:t xml:space="preserve">de </w:t>
      </w:r>
      <w:r w:rsidR="00E43837">
        <w:rPr>
          <w:rFonts w:ascii="Arial" w:hAnsi="Arial" w:cs="Arial"/>
          <w:b/>
          <w:color w:val="000000"/>
          <w:sz w:val="22"/>
          <w:szCs w:val="22"/>
          <w:u w:val="single"/>
        </w:rPr>
        <w:t xml:space="preserve">julho </w:t>
      </w:r>
      <w:r>
        <w:rPr>
          <w:rFonts w:ascii="Arial" w:hAnsi="Arial" w:cs="Arial"/>
          <w:b/>
          <w:color w:val="000000"/>
          <w:sz w:val="22"/>
          <w:szCs w:val="22"/>
          <w:u w:val="single"/>
        </w:rPr>
        <w:t>de 202</w:t>
      </w:r>
      <w:r w:rsidR="00C3677A">
        <w:rPr>
          <w:rFonts w:ascii="Arial" w:hAnsi="Arial" w:cs="Arial"/>
          <w:b/>
          <w:color w:val="000000"/>
          <w:sz w:val="22"/>
          <w:szCs w:val="22"/>
          <w:u w:val="single"/>
        </w:rPr>
        <w:t>3</w:t>
      </w:r>
      <w:r>
        <w:rPr>
          <w:rFonts w:ascii="Arial" w:hAnsi="Arial" w:cs="Arial"/>
          <w:b/>
          <w:color w:val="000000"/>
          <w:sz w:val="22"/>
          <w:szCs w:val="22"/>
          <w:u w:val="single"/>
        </w:rPr>
        <w:t>.</w:t>
      </w:r>
    </w:p>
    <w:p w14:paraId="482F3D55" w14:textId="7B42AE64" w:rsidR="006E3CFE" w:rsidRPr="006E3CFE" w:rsidRDefault="006E3CFE" w:rsidP="00571C75">
      <w:pPr>
        <w:pStyle w:val="PargrafodaLista"/>
        <w:numPr>
          <w:ilvl w:val="0"/>
          <w:numId w:val="23"/>
        </w:numPr>
        <w:spacing w:before="120" w:after="120"/>
        <w:ind w:left="0" w:firstLine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Horário: </w:t>
      </w:r>
      <w:r w:rsidR="00D53522">
        <w:rPr>
          <w:rFonts w:ascii="Arial" w:hAnsi="Arial" w:cs="Arial"/>
          <w:bCs/>
          <w:color w:val="000000"/>
          <w:sz w:val="22"/>
          <w:szCs w:val="22"/>
        </w:rPr>
        <w:t>9</w:t>
      </w:r>
      <w:r w:rsidR="00C21953">
        <w:rPr>
          <w:rFonts w:ascii="Arial" w:hAnsi="Arial" w:cs="Arial"/>
          <w:bCs/>
          <w:color w:val="000000"/>
          <w:sz w:val="22"/>
          <w:szCs w:val="22"/>
        </w:rPr>
        <w:t>:00h.</w:t>
      </w:r>
    </w:p>
    <w:p w14:paraId="39C9F51E" w14:textId="3B6777BA" w:rsidR="00E6447B" w:rsidRDefault="00E6447B" w:rsidP="00571C75">
      <w:pPr>
        <w:pStyle w:val="PargrafodaLista"/>
        <w:numPr>
          <w:ilvl w:val="0"/>
          <w:numId w:val="23"/>
        </w:numPr>
        <w:spacing w:before="120" w:after="120"/>
        <w:ind w:left="0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6E3CFE">
        <w:rPr>
          <w:rFonts w:ascii="Arial" w:hAnsi="Arial" w:cs="Arial"/>
          <w:b/>
          <w:color w:val="000000"/>
          <w:sz w:val="22"/>
          <w:szCs w:val="22"/>
        </w:rPr>
        <w:t>Local:</w:t>
      </w:r>
      <w:r w:rsidRPr="006E3CFE">
        <w:rPr>
          <w:rFonts w:ascii="Arial" w:hAnsi="Arial" w:cs="Arial"/>
          <w:color w:val="000000"/>
          <w:sz w:val="22"/>
          <w:szCs w:val="22"/>
        </w:rPr>
        <w:t xml:space="preserve"> </w:t>
      </w:r>
      <w:r w:rsidR="00E42409" w:rsidRPr="00E42409">
        <w:rPr>
          <w:rFonts w:ascii="Arial" w:hAnsi="Arial" w:cs="Arial"/>
          <w:color w:val="000000"/>
          <w:sz w:val="22"/>
          <w:szCs w:val="22"/>
        </w:rPr>
        <w:t xml:space="preserve">Sala de </w:t>
      </w:r>
      <w:r w:rsidR="00E42409">
        <w:rPr>
          <w:rFonts w:ascii="Arial" w:hAnsi="Arial" w:cs="Arial"/>
          <w:color w:val="000000"/>
          <w:sz w:val="22"/>
          <w:szCs w:val="22"/>
        </w:rPr>
        <w:t>R</w:t>
      </w:r>
      <w:r w:rsidR="00E42409" w:rsidRPr="00E42409">
        <w:rPr>
          <w:rFonts w:ascii="Arial" w:hAnsi="Arial" w:cs="Arial"/>
          <w:color w:val="000000"/>
          <w:sz w:val="22"/>
          <w:szCs w:val="22"/>
        </w:rPr>
        <w:t>euniões</w:t>
      </w:r>
      <w:r w:rsidR="00E42409">
        <w:rPr>
          <w:rFonts w:ascii="Arial" w:hAnsi="Arial" w:cs="Arial"/>
          <w:color w:val="000000"/>
          <w:sz w:val="22"/>
          <w:szCs w:val="22"/>
        </w:rPr>
        <w:t>, localizada na</w:t>
      </w:r>
      <w:r w:rsidR="00E42409" w:rsidRPr="00E42409">
        <w:rPr>
          <w:rFonts w:ascii="Arial" w:hAnsi="Arial" w:cs="Arial"/>
          <w:color w:val="000000"/>
          <w:sz w:val="22"/>
          <w:szCs w:val="22"/>
        </w:rPr>
        <w:t xml:space="preserve"> Avenida XV de novembro, nº 1635, Cacique Candói, CEP 85.140- 000, Candói-PR, ao lado da Prefeitura Municipal de Candói.</w:t>
      </w:r>
    </w:p>
    <w:p w14:paraId="3FF5F276" w14:textId="3DE07C62" w:rsidR="00833559" w:rsidRPr="007D752E" w:rsidRDefault="00833559" w:rsidP="00571C75">
      <w:pPr>
        <w:pStyle w:val="PargrafodaLista"/>
        <w:numPr>
          <w:ilvl w:val="0"/>
          <w:numId w:val="23"/>
        </w:numPr>
        <w:spacing w:before="120" w:after="120"/>
        <w:ind w:left="0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7D752E">
        <w:rPr>
          <w:rFonts w:ascii="Arial" w:hAnsi="Arial" w:cs="Arial"/>
          <w:b/>
          <w:color w:val="000000"/>
          <w:sz w:val="22"/>
          <w:szCs w:val="22"/>
        </w:rPr>
        <w:t>Leiloeiro</w:t>
      </w:r>
      <w:r w:rsidR="00127930" w:rsidRPr="007D752E">
        <w:rPr>
          <w:rFonts w:ascii="Arial" w:hAnsi="Arial" w:cs="Arial"/>
          <w:b/>
          <w:color w:val="000000"/>
          <w:sz w:val="22"/>
          <w:szCs w:val="22"/>
        </w:rPr>
        <w:t xml:space="preserve"> designado</w:t>
      </w:r>
      <w:r w:rsidRPr="007D752E">
        <w:rPr>
          <w:rFonts w:ascii="Arial" w:hAnsi="Arial" w:cs="Arial"/>
          <w:b/>
          <w:color w:val="000000"/>
          <w:sz w:val="22"/>
          <w:szCs w:val="22"/>
        </w:rPr>
        <w:t>:</w:t>
      </w:r>
      <w:r w:rsidRPr="007D752E">
        <w:rPr>
          <w:rFonts w:ascii="Arial" w:hAnsi="Arial" w:cs="Arial"/>
          <w:color w:val="000000"/>
          <w:sz w:val="22"/>
          <w:szCs w:val="22"/>
        </w:rPr>
        <w:t xml:space="preserve"> </w:t>
      </w:r>
      <w:r w:rsidR="007D752E" w:rsidRPr="007D752E">
        <w:rPr>
          <w:rFonts w:ascii="Arial" w:hAnsi="Arial" w:cs="Arial"/>
          <w:color w:val="000000"/>
          <w:sz w:val="22"/>
          <w:szCs w:val="22"/>
        </w:rPr>
        <w:t>Rodrigo Miss</w:t>
      </w:r>
      <w:r w:rsidR="00127930" w:rsidRPr="007D752E">
        <w:rPr>
          <w:rFonts w:ascii="Arial" w:hAnsi="Arial" w:cs="Arial"/>
          <w:color w:val="000000"/>
          <w:sz w:val="22"/>
          <w:szCs w:val="22"/>
        </w:rPr>
        <w:t xml:space="preserve">, designado pela Portaria nº </w:t>
      </w:r>
      <w:r w:rsidR="007D752E" w:rsidRPr="007D752E">
        <w:rPr>
          <w:rFonts w:ascii="Arial" w:hAnsi="Arial" w:cs="Arial"/>
          <w:color w:val="000000"/>
          <w:sz w:val="22"/>
          <w:szCs w:val="22"/>
        </w:rPr>
        <w:t>217</w:t>
      </w:r>
      <w:r w:rsidR="00127930" w:rsidRPr="007D752E">
        <w:rPr>
          <w:rFonts w:ascii="Arial" w:hAnsi="Arial" w:cs="Arial"/>
          <w:color w:val="000000"/>
          <w:sz w:val="22"/>
          <w:szCs w:val="22"/>
        </w:rPr>
        <w:t xml:space="preserve">, de </w:t>
      </w:r>
      <w:r w:rsidR="007D752E" w:rsidRPr="007D752E">
        <w:rPr>
          <w:rFonts w:ascii="Arial" w:hAnsi="Arial" w:cs="Arial"/>
          <w:color w:val="000000"/>
          <w:sz w:val="22"/>
          <w:szCs w:val="22"/>
        </w:rPr>
        <w:t>3</w:t>
      </w:r>
      <w:r w:rsidR="00127930" w:rsidRPr="007D752E">
        <w:rPr>
          <w:rFonts w:ascii="Arial" w:hAnsi="Arial" w:cs="Arial"/>
          <w:color w:val="000000"/>
          <w:sz w:val="22"/>
          <w:szCs w:val="22"/>
        </w:rPr>
        <w:t xml:space="preserve"> de </w:t>
      </w:r>
      <w:r w:rsidR="007D752E" w:rsidRPr="007D752E">
        <w:rPr>
          <w:rFonts w:ascii="Arial" w:hAnsi="Arial" w:cs="Arial"/>
          <w:color w:val="000000"/>
          <w:sz w:val="22"/>
          <w:szCs w:val="22"/>
        </w:rPr>
        <w:t xml:space="preserve">abril </w:t>
      </w:r>
      <w:r w:rsidR="00127930" w:rsidRPr="007D752E">
        <w:rPr>
          <w:rFonts w:ascii="Arial" w:hAnsi="Arial" w:cs="Arial"/>
          <w:color w:val="000000"/>
          <w:sz w:val="22"/>
          <w:szCs w:val="22"/>
        </w:rPr>
        <w:t>de 2023</w:t>
      </w:r>
      <w:r w:rsidRPr="007D752E">
        <w:rPr>
          <w:rFonts w:ascii="Arial" w:hAnsi="Arial" w:cs="Arial"/>
          <w:color w:val="000000"/>
          <w:sz w:val="22"/>
          <w:szCs w:val="22"/>
        </w:rPr>
        <w:t>.</w:t>
      </w:r>
    </w:p>
    <w:p w14:paraId="6FA93E89" w14:textId="77777777" w:rsidR="00EA4790" w:rsidRPr="00E6447B" w:rsidRDefault="00E6447B" w:rsidP="00E6447B">
      <w:pPr>
        <w:pStyle w:val="Nivel01"/>
        <w:spacing w:before="400" w:line="276" w:lineRule="auto"/>
        <w:ind w:left="357" w:hanging="357"/>
        <w:rPr>
          <w:rFonts w:ascii="Arial" w:hAnsi="Arial" w:cs="Arial"/>
          <w:color w:val="auto"/>
          <w:sz w:val="22"/>
          <w:szCs w:val="22"/>
        </w:rPr>
      </w:pPr>
      <w:r w:rsidRPr="00E6447B">
        <w:rPr>
          <w:rFonts w:ascii="Arial" w:hAnsi="Arial" w:cs="Arial"/>
          <w:color w:val="auto"/>
          <w:sz w:val="22"/>
          <w:szCs w:val="22"/>
        </w:rPr>
        <w:t>DO OBJETO</w:t>
      </w:r>
    </w:p>
    <w:p w14:paraId="4AD10A4D" w14:textId="61156002" w:rsidR="00EA4790" w:rsidRDefault="006E3CFE" w:rsidP="00B230CA">
      <w:pPr>
        <w:numPr>
          <w:ilvl w:val="1"/>
          <w:numId w:val="1"/>
        </w:num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Constitui objeto d</w:t>
      </w:r>
      <w:r w:rsidR="00833559">
        <w:rPr>
          <w:rFonts w:ascii="Arial" w:hAnsi="Arial" w:cs="Arial"/>
          <w:color w:val="000000"/>
          <w:sz w:val="22"/>
          <w:szCs w:val="22"/>
        </w:rPr>
        <w:t xml:space="preserve">este </w:t>
      </w:r>
      <w:r>
        <w:rPr>
          <w:rFonts w:ascii="Arial" w:hAnsi="Arial" w:cs="Arial"/>
          <w:color w:val="000000"/>
          <w:sz w:val="22"/>
          <w:szCs w:val="22"/>
        </w:rPr>
        <w:t xml:space="preserve">leilão, </w:t>
      </w:r>
      <w:r w:rsidR="00526C68">
        <w:rPr>
          <w:rFonts w:ascii="Arial" w:hAnsi="Arial" w:cs="Arial"/>
          <w:color w:val="000000"/>
          <w:sz w:val="22"/>
          <w:szCs w:val="22"/>
        </w:rPr>
        <w:t>a p</w:t>
      </w:r>
      <w:r w:rsidR="00526C68" w:rsidRPr="00526C68">
        <w:rPr>
          <w:rFonts w:ascii="Arial" w:hAnsi="Arial" w:cs="Arial"/>
          <w:color w:val="000000"/>
          <w:sz w:val="22"/>
          <w:szCs w:val="22"/>
        </w:rPr>
        <w:t>ermissão de uso onerosa, de espaços públicos no Parque do Lago, dos camarotes dos shows e de outras áreas destinadas a exploração comercial de lanchonete, bebidas e parque de diversões, durante os dias da XVIII Festa Nacional do Charque</w:t>
      </w:r>
      <w:r w:rsidR="00B3216E">
        <w:rPr>
          <w:rFonts w:ascii="Arial" w:hAnsi="Arial" w:cs="Arial"/>
          <w:color w:val="000000"/>
          <w:sz w:val="22"/>
          <w:szCs w:val="22"/>
        </w:rPr>
        <w:t>.</w:t>
      </w:r>
    </w:p>
    <w:p w14:paraId="6607EEF4" w14:textId="50F39EC1" w:rsidR="008304ED" w:rsidRPr="00E6447B" w:rsidRDefault="008304ED" w:rsidP="008304ED">
      <w:pPr>
        <w:pStyle w:val="Nivel01"/>
        <w:spacing w:before="400" w:line="276" w:lineRule="auto"/>
        <w:ind w:left="357" w:hanging="357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MOTIVO D</w:t>
      </w:r>
      <w:r w:rsidR="00526C68">
        <w:rPr>
          <w:rFonts w:ascii="Arial" w:hAnsi="Arial" w:cs="Arial"/>
          <w:color w:val="auto"/>
          <w:sz w:val="22"/>
          <w:szCs w:val="22"/>
        </w:rPr>
        <w:t>O LEILÃO</w:t>
      </w:r>
    </w:p>
    <w:p w14:paraId="536B159A" w14:textId="3B4EB430" w:rsidR="00526C68" w:rsidRPr="00526C68" w:rsidRDefault="00526C68" w:rsidP="00526C68">
      <w:pPr>
        <w:numPr>
          <w:ilvl w:val="1"/>
          <w:numId w:val="1"/>
        </w:num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526C68">
        <w:rPr>
          <w:rFonts w:ascii="Arial" w:hAnsi="Arial" w:cs="Arial"/>
          <w:color w:val="000000"/>
          <w:sz w:val="22"/>
          <w:szCs w:val="22"/>
        </w:rPr>
        <w:t xml:space="preserve">A fundamentação e descrição da necessidade e quantitativos encontram-se pormenorizados no estudo técnico preliminar, </w:t>
      </w:r>
      <w:r>
        <w:rPr>
          <w:rFonts w:ascii="Arial" w:hAnsi="Arial" w:cs="Arial"/>
          <w:color w:val="000000"/>
          <w:sz w:val="22"/>
          <w:szCs w:val="22"/>
        </w:rPr>
        <w:t>anexo deste edital</w:t>
      </w:r>
      <w:r w:rsidRPr="00526C68">
        <w:rPr>
          <w:rFonts w:ascii="Arial" w:hAnsi="Arial" w:cs="Arial"/>
          <w:color w:val="000000"/>
          <w:sz w:val="22"/>
          <w:szCs w:val="22"/>
        </w:rPr>
        <w:t>, que em resumo, tem como objetivo contratar pessoas físicas ou jurídicas e à estas fazer a permissão de uso de espaços públicos, dos camarotes nas áreas de shows, e de outras áreas destinadas a exploração comercial de bebidas, lanchonete e parque de diversão, proporcionando assim privacidade e conformo aos que procuram formas diferenciadas de ingressos aos shows, bem como a satisfação das necessidades básicas e de entretenimento e lazer dos festeiros durante os dias de realização da Festa Nacional do Charque.</w:t>
      </w:r>
    </w:p>
    <w:p w14:paraId="267AED3A" w14:textId="63ADBD15" w:rsidR="005A5A2D" w:rsidRDefault="00526C68" w:rsidP="005A5A2D">
      <w:p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526C68">
        <w:rPr>
          <w:rFonts w:ascii="Arial" w:hAnsi="Arial" w:cs="Arial"/>
          <w:color w:val="000000"/>
          <w:sz w:val="22"/>
          <w:szCs w:val="22"/>
        </w:rPr>
        <w:t>Ademais, salienta-se que a licitação para esta finalidade está prevista no Plano de Contratações Anual para o exercício de 2023 e possui autorização legislativa através do Art. 4º, § 2º da Lei Municipal nº 1.440, de 2018.</w:t>
      </w:r>
    </w:p>
    <w:p w14:paraId="5085019D" w14:textId="77777777" w:rsidR="00EA4790" w:rsidRDefault="00E6447B">
      <w:pPr>
        <w:pStyle w:val="Nivel01"/>
        <w:spacing w:before="400" w:line="276" w:lineRule="auto"/>
        <w:ind w:left="357" w:hanging="357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lastRenderedPageBreak/>
        <w:t>ESCLARECIMENTOS INICIAIS</w:t>
      </w:r>
    </w:p>
    <w:p w14:paraId="4A0AEC1A" w14:textId="13B84760" w:rsidR="00865E7C" w:rsidRDefault="00865E7C" w:rsidP="00865E7C">
      <w:pPr>
        <w:numPr>
          <w:ilvl w:val="1"/>
          <w:numId w:val="1"/>
        </w:num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A abertura da sessão pública e </w:t>
      </w:r>
      <w:r w:rsidR="00CA7B25">
        <w:rPr>
          <w:rFonts w:ascii="Arial" w:hAnsi="Arial" w:cs="Arial"/>
          <w:color w:val="000000"/>
          <w:sz w:val="22"/>
          <w:szCs w:val="22"/>
        </w:rPr>
        <w:t xml:space="preserve">realização deste </w:t>
      </w:r>
      <w:r>
        <w:rPr>
          <w:rFonts w:ascii="Arial" w:hAnsi="Arial" w:cs="Arial"/>
          <w:color w:val="000000"/>
          <w:sz w:val="22"/>
          <w:szCs w:val="22"/>
        </w:rPr>
        <w:t xml:space="preserve">leilão será </w:t>
      </w:r>
      <w:r w:rsidR="00CA7B25">
        <w:rPr>
          <w:rFonts w:ascii="Arial" w:hAnsi="Arial" w:cs="Arial"/>
          <w:color w:val="000000"/>
          <w:sz w:val="22"/>
          <w:szCs w:val="22"/>
        </w:rPr>
        <w:t xml:space="preserve">cometido </w:t>
      </w:r>
      <w:r>
        <w:rPr>
          <w:rFonts w:ascii="Arial" w:hAnsi="Arial" w:cs="Arial"/>
          <w:color w:val="000000"/>
          <w:sz w:val="22"/>
          <w:szCs w:val="22"/>
        </w:rPr>
        <w:t xml:space="preserve">pelo </w:t>
      </w:r>
      <w:r w:rsidR="0021713A">
        <w:rPr>
          <w:rFonts w:ascii="Arial" w:hAnsi="Arial" w:cs="Arial"/>
          <w:color w:val="000000"/>
          <w:sz w:val="22"/>
          <w:szCs w:val="22"/>
        </w:rPr>
        <w:t>l</w:t>
      </w:r>
      <w:r>
        <w:rPr>
          <w:rFonts w:ascii="Arial" w:hAnsi="Arial" w:cs="Arial"/>
          <w:color w:val="000000"/>
          <w:sz w:val="22"/>
          <w:szCs w:val="22"/>
        </w:rPr>
        <w:t>eiloeiro</w:t>
      </w:r>
      <w:r w:rsidR="00CA7B25">
        <w:rPr>
          <w:rFonts w:ascii="Arial" w:hAnsi="Arial" w:cs="Arial"/>
          <w:color w:val="000000"/>
          <w:sz w:val="22"/>
          <w:szCs w:val="22"/>
        </w:rPr>
        <w:t xml:space="preserve"> designado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E423E1">
        <w:rPr>
          <w:rFonts w:ascii="Arial" w:hAnsi="Arial" w:cs="Arial"/>
          <w:color w:val="000000"/>
          <w:sz w:val="22"/>
          <w:szCs w:val="22"/>
        </w:rPr>
        <w:t>e equipe de apoio</w:t>
      </w:r>
      <w:r w:rsidR="00CA7B25">
        <w:rPr>
          <w:rFonts w:ascii="Arial" w:hAnsi="Arial" w:cs="Arial"/>
          <w:color w:val="000000"/>
          <w:sz w:val="22"/>
          <w:szCs w:val="22"/>
        </w:rPr>
        <w:t xml:space="preserve">, </w:t>
      </w:r>
      <w:r w:rsidR="00CA7B25" w:rsidRPr="007D752E">
        <w:rPr>
          <w:rFonts w:ascii="Arial" w:hAnsi="Arial" w:cs="Arial"/>
          <w:color w:val="000000"/>
          <w:sz w:val="22"/>
          <w:szCs w:val="22"/>
        </w:rPr>
        <w:t xml:space="preserve">conforme </w:t>
      </w:r>
      <w:r w:rsidRPr="007D752E">
        <w:rPr>
          <w:rFonts w:ascii="Arial" w:hAnsi="Arial" w:cs="Arial"/>
          <w:color w:val="000000"/>
          <w:sz w:val="22"/>
          <w:szCs w:val="22"/>
        </w:rPr>
        <w:t xml:space="preserve">Portaria nº </w:t>
      </w:r>
      <w:r w:rsidR="007D752E" w:rsidRPr="007D752E">
        <w:rPr>
          <w:rFonts w:ascii="Arial" w:hAnsi="Arial" w:cs="Arial"/>
          <w:color w:val="000000"/>
          <w:sz w:val="22"/>
          <w:szCs w:val="22"/>
        </w:rPr>
        <w:t>217</w:t>
      </w:r>
      <w:r w:rsidR="00E423E1" w:rsidRPr="007D752E">
        <w:rPr>
          <w:rFonts w:ascii="Arial" w:hAnsi="Arial" w:cs="Arial"/>
          <w:color w:val="000000"/>
          <w:sz w:val="22"/>
          <w:szCs w:val="22"/>
        </w:rPr>
        <w:t xml:space="preserve">, de </w:t>
      </w:r>
      <w:r w:rsidR="007D752E" w:rsidRPr="007D752E">
        <w:rPr>
          <w:rFonts w:ascii="Arial" w:hAnsi="Arial" w:cs="Arial"/>
          <w:color w:val="000000"/>
          <w:sz w:val="22"/>
          <w:szCs w:val="22"/>
        </w:rPr>
        <w:t>3</w:t>
      </w:r>
      <w:r w:rsidR="00E423E1" w:rsidRPr="007D752E">
        <w:rPr>
          <w:rFonts w:ascii="Arial" w:hAnsi="Arial" w:cs="Arial"/>
          <w:color w:val="000000"/>
          <w:sz w:val="22"/>
          <w:szCs w:val="22"/>
        </w:rPr>
        <w:t xml:space="preserve"> de </w:t>
      </w:r>
      <w:r w:rsidR="007D752E" w:rsidRPr="007D752E">
        <w:rPr>
          <w:rFonts w:ascii="Arial" w:hAnsi="Arial" w:cs="Arial"/>
          <w:color w:val="000000"/>
          <w:sz w:val="22"/>
          <w:szCs w:val="22"/>
        </w:rPr>
        <w:t xml:space="preserve">abril </w:t>
      </w:r>
      <w:r w:rsidR="00E423E1" w:rsidRPr="007D752E">
        <w:rPr>
          <w:rFonts w:ascii="Arial" w:hAnsi="Arial" w:cs="Arial"/>
          <w:color w:val="000000"/>
          <w:sz w:val="22"/>
          <w:szCs w:val="22"/>
        </w:rPr>
        <w:t>de 2023</w:t>
      </w:r>
      <w:r w:rsidRPr="007D752E">
        <w:rPr>
          <w:rFonts w:ascii="Arial" w:hAnsi="Arial" w:cs="Arial"/>
          <w:color w:val="000000"/>
          <w:sz w:val="22"/>
          <w:szCs w:val="22"/>
        </w:rPr>
        <w:t>, na data</w:t>
      </w:r>
      <w:r>
        <w:rPr>
          <w:rFonts w:ascii="Arial" w:hAnsi="Arial" w:cs="Arial"/>
          <w:color w:val="000000"/>
          <w:sz w:val="22"/>
          <w:szCs w:val="22"/>
        </w:rPr>
        <w:t>, horário e local indicados neste edital, sendo recomendado o comparecimento com antecedência, evitando-se o alijamento do certame por não haver tempo hábil para o seu credenciamento.</w:t>
      </w:r>
    </w:p>
    <w:p w14:paraId="0A598350" w14:textId="13F458D8" w:rsidR="00EA4790" w:rsidRDefault="00E6447B">
      <w:pPr>
        <w:numPr>
          <w:ilvl w:val="1"/>
          <w:numId w:val="1"/>
        </w:num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Sem prejuízo das publicações necessárias, qualquer alteração, modificação ou informação referente </w:t>
      </w:r>
      <w:r w:rsidR="007160A8">
        <w:rPr>
          <w:rFonts w:ascii="Arial" w:hAnsi="Arial" w:cs="Arial"/>
          <w:color w:val="000000"/>
          <w:sz w:val="22"/>
          <w:szCs w:val="22"/>
        </w:rPr>
        <w:t>este</w:t>
      </w:r>
      <w:r>
        <w:rPr>
          <w:rFonts w:ascii="Arial" w:hAnsi="Arial" w:cs="Arial"/>
          <w:color w:val="000000"/>
          <w:sz w:val="22"/>
          <w:szCs w:val="22"/>
        </w:rPr>
        <w:t xml:space="preserve"> edital</w:t>
      </w:r>
      <w:r w:rsidR="007160A8">
        <w:rPr>
          <w:rFonts w:ascii="Arial" w:hAnsi="Arial" w:cs="Arial"/>
          <w:color w:val="000000"/>
          <w:sz w:val="22"/>
          <w:szCs w:val="22"/>
        </w:rPr>
        <w:t xml:space="preserve">, </w:t>
      </w:r>
      <w:r>
        <w:rPr>
          <w:rFonts w:ascii="Arial" w:hAnsi="Arial" w:cs="Arial"/>
          <w:color w:val="000000"/>
          <w:sz w:val="22"/>
          <w:szCs w:val="22"/>
        </w:rPr>
        <w:t>estarão disponíveis no sit</w:t>
      </w:r>
      <w:r w:rsidR="00BF263F">
        <w:rPr>
          <w:rFonts w:ascii="Arial" w:hAnsi="Arial" w:cs="Arial"/>
          <w:color w:val="000000"/>
          <w:sz w:val="22"/>
          <w:szCs w:val="22"/>
        </w:rPr>
        <w:t>io eletrônico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hyperlink r:id="rId10" w:history="1">
        <w:r>
          <w:rPr>
            <w:rStyle w:val="Hyperlink"/>
            <w:rFonts w:ascii="Arial" w:hAnsi="Arial" w:cs="Arial"/>
            <w:sz w:val="22"/>
            <w:szCs w:val="22"/>
          </w:rPr>
          <w:t>www.candoi.pr.gov.br</w:t>
        </w:r>
      </w:hyperlink>
      <w:r>
        <w:rPr>
          <w:rFonts w:ascii="Arial" w:hAnsi="Arial" w:cs="Arial"/>
          <w:color w:val="000000"/>
          <w:sz w:val="22"/>
          <w:szCs w:val="22"/>
        </w:rPr>
        <w:t>, cabendo aos interessados inteira responsabilidade de acompanhar as informações prestadas pelo Município, não cabendo aos mesmos, alegar desconhecimento sobre quaisquer informações prestadas</w:t>
      </w:r>
      <w:r w:rsidR="007160A8">
        <w:rPr>
          <w:rFonts w:ascii="Arial" w:hAnsi="Arial" w:cs="Arial"/>
          <w:color w:val="000000"/>
          <w:sz w:val="22"/>
          <w:szCs w:val="22"/>
        </w:rPr>
        <w:t>.</w:t>
      </w:r>
    </w:p>
    <w:p w14:paraId="270F4D4F" w14:textId="1B257A09" w:rsidR="00EA4790" w:rsidRDefault="00E6447B">
      <w:pPr>
        <w:numPr>
          <w:ilvl w:val="1"/>
          <w:numId w:val="1"/>
        </w:num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Quaisquer indícios de acordo, combinação, manipulação ou ajuste entre os </w:t>
      </w:r>
      <w:r w:rsidR="007160A8">
        <w:rPr>
          <w:rFonts w:ascii="Arial" w:hAnsi="Arial" w:cs="Arial"/>
          <w:color w:val="000000"/>
          <w:sz w:val="22"/>
          <w:szCs w:val="22"/>
        </w:rPr>
        <w:t>participantes</w:t>
      </w:r>
      <w:r>
        <w:rPr>
          <w:rFonts w:ascii="Arial" w:hAnsi="Arial" w:cs="Arial"/>
          <w:color w:val="000000"/>
          <w:sz w:val="22"/>
          <w:szCs w:val="22"/>
        </w:rPr>
        <w:t xml:space="preserve">, a não efetivação da concorrência, a visível divisão de lotes ou itens, sob qualquer forma, ensejará na anulação/revogação do </w:t>
      </w:r>
      <w:r w:rsidR="007160A8">
        <w:rPr>
          <w:rFonts w:ascii="Arial" w:hAnsi="Arial" w:cs="Arial"/>
          <w:color w:val="000000"/>
          <w:sz w:val="22"/>
          <w:szCs w:val="22"/>
        </w:rPr>
        <w:t>leilão</w:t>
      </w:r>
      <w:r>
        <w:rPr>
          <w:rFonts w:ascii="Arial" w:hAnsi="Arial" w:cs="Arial"/>
          <w:color w:val="000000"/>
          <w:sz w:val="22"/>
          <w:szCs w:val="22"/>
        </w:rPr>
        <w:t>, sem prejuízos as penalidades previstas na legislação vigente.</w:t>
      </w:r>
    </w:p>
    <w:p w14:paraId="1115A0DA" w14:textId="0D715D1E" w:rsidR="00EA4790" w:rsidRDefault="00E6447B">
      <w:pPr>
        <w:numPr>
          <w:ilvl w:val="1"/>
          <w:numId w:val="1"/>
        </w:num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Os atos e decisões d</w:t>
      </w:r>
      <w:r w:rsidR="007160A8">
        <w:rPr>
          <w:rFonts w:ascii="Arial" w:hAnsi="Arial" w:cs="Arial"/>
          <w:color w:val="000000"/>
          <w:sz w:val="22"/>
          <w:szCs w:val="22"/>
        </w:rPr>
        <w:t>este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7160A8">
        <w:rPr>
          <w:rFonts w:ascii="Arial" w:hAnsi="Arial" w:cs="Arial"/>
          <w:color w:val="000000"/>
          <w:sz w:val="22"/>
          <w:szCs w:val="22"/>
        </w:rPr>
        <w:t xml:space="preserve">leilão </w:t>
      </w:r>
      <w:r>
        <w:rPr>
          <w:rFonts w:ascii="Arial" w:hAnsi="Arial" w:cs="Arial"/>
          <w:color w:val="000000"/>
          <w:sz w:val="22"/>
          <w:szCs w:val="22"/>
        </w:rPr>
        <w:t xml:space="preserve">serão publicados no diário oficial do Município </w:t>
      </w:r>
      <w:hyperlink r:id="rId11" w:history="1">
        <w:r>
          <w:rPr>
            <w:rStyle w:val="Hyperlink"/>
            <w:rFonts w:ascii="Arial" w:hAnsi="Arial" w:cs="Arial"/>
            <w:sz w:val="22"/>
            <w:szCs w:val="22"/>
          </w:rPr>
          <w:t>www.diariomunicipal.com.br/amp</w:t>
        </w:r>
      </w:hyperlink>
      <w:r>
        <w:rPr>
          <w:rFonts w:ascii="Arial" w:hAnsi="Arial" w:cs="Arial"/>
          <w:color w:val="000000"/>
          <w:sz w:val="22"/>
          <w:szCs w:val="22"/>
        </w:rPr>
        <w:t>.</w:t>
      </w:r>
    </w:p>
    <w:p w14:paraId="05C873CF" w14:textId="5DA74201" w:rsidR="00EA4790" w:rsidRDefault="00E6447B">
      <w:pPr>
        <w:numPr>
          <w:ilvl w:val="1"/>
          <w:numId w:val="1"/>
        </w:num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As comunicações dirigidas por meio eletrônico ao</w:t>
      </w:r>
      <w:r w:rsidR="007160A8">
        <w:rPr>
          <w:rFonts w:ascii="Arial" w:hAnsi="Arial" w:cs="Arial"/>
          <w:color w:val="000000"/>
          <w:sz w:val="22"/>
          <w:szCs w:val="22"/>
        </w:rPr>
        <w:t>s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7160A8">
        <w:rPr>
          <w:rFonts w:ascii="Arial" w:hAnsi="Arial" w:cs="Arial"/>
          <w:color w:val="000000"/>
          <w:sz w:val="22"/>
          <w:szCs w:val="22"/>
        </w:rPr>
        <w:t xml:space="preserve">participantes </w:t>
      </w:r>
      <w:r>
        <w:rPr>
          <w:rFonts w:ascii="Arial" w:hAnsi="Arial" w:cs="Arial"/>
          <w:color w:val="000000"/>
          <w:sz w:val="22"/>
          <w:szCs w:val="22"/>
        </w:rPr>
        <w:t xml:space="preserve">suprem, para todos os efeitos, o dever de comunicação por parte da </w:t>
      </w:r>
      <w:r w:rsidR="007160A8">
        <w:rPr>
          <w:rFonts w:ascii="Arial" w:hAnsi="Arial" w:cs="Arial"/>
          <w:color w:val="000000"/>
          <w:sz w:val="22"/>
          <w:szCs w:val="22"/>
        </w:rPr>
        <w:t>Administração</w:t>
      </w:r>
      <w:r>
        <w:rPr>
          <w:rFonts w:ascii="Arial" w:hAnsi="Arial" w:cs="Arial"/>
          <w:color w:val="000000"/>
          <w:sz w:val="22"/>
          <w:szCs w:val="22"/>
        </w:rPr>
        <w:t xml:space="preserve">, ressalvado a publicação do aviso do </w:t>
      </w:r>
      <w:r w:rsidR="007160A8">
        <w:rPr>
          <w:rFonts w:ascii="Arial" w:hAnsi="Arial" w:cs="Arial"/>
          <w:color w:val="000000"/>
          <w:sz w:val="22"/>
          <w:szCs w:val="22"/>
        </w:rPr>
        <w:t>leilão</w:t>
      </w:r>
      <w:r>
        <w:rPr>
          <w:rFonts w:ascii="Arial" w:hAnsi="Arial" w:cs="Arial"/>
          <w:color w:val="000000"/>
          <w:sz w:val="22"/>
          <w:szCs w:val="22"/>
        </w:rPr>
        <w:t xml:space="preserve">, </w:t>
      </w:r>
      <w:r w:rsidR="007160A8">
        <w:rPr>
          <w:rFonts w:ascii="Arial" w:hAnsi="Arial" w:cs="Arial"/>
          <w:color w:val="000000"/>
          <w:sz w:val="22"/>
          <w:szCs w:val="22"/>
        </w:rPr>
        <w:t xml:space="preserve">atos de </w:t>
      </w:r>
      <w:r>
        <w:rPr>
          <w:rFonts w:ascii="Arial" w:hAnsi="Arial" w:cs="Arial"/>
          <w:color w:val="000000"/>
          <w:sz w:val="22"/>
          <w:szCs w:val="22"/>
        </w:rPr>
        <w:t>desclassificação, homologação, anulação ou</w:t>
      </w:r>
      <w:r w:rsidR="007160A8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revogação d</w:t>
      </w:r>
      <w:r w:rsidR="007160A8">
        <w:rPr>
          <w:rFonts w:ascii="Arial" w:hAnsi="Arial" w:cs="Arial"/>
          <w:color w:val="000000"/>
          <w:sz w:val="22"/>
          <w:szCs w:val="22"/>
        </w:rPr>
        <w:t>o leilão</w:t>
      </w:r>
      <w:r>
        <w:rPr>
          <w:rFonts w:ascii="Arial" w:hAnsi="Arial" w:cs="Arial"/>
          <w:color w:val="000000"/>
          <w:sz w:val="22"/>
          <w:szCs w:val="22"/>
        </w:rPr>
        <w:t>, as quais a publicidade será efetuada através do diário oficial do Município.</w:t>
      </w:r>
    </w:p>
    <w:p w14:paraId="760F90E8" w14:textId="46543E33" w:rsidR="00EA4790" w:rsidRDefault="00E6447B">
      <w:pPr>
        <w:pStyle w:val="Nivel01"/>
        <w:spacing w:before="4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 IMPUGNAÇÃO </w:t>
      </w:r>
      <w:r w:rsidR="00F56F56">
        <w:rPr>
          <w:rFonts w:ascii="Arial" w:hAnsi="Arial" w:cs="Arial"/>
          <w:sz w:val="22"/>
          <w:szCs w:val="22"/>
        </w:rPr>
        <w:t xml:space="preserve">E </w:t>
      </w:r>
      <w:r>
        <w:rPr>
          <w:rFonts w:ascii="Arial" w:hAnsi="Arial" w:cs="Arial"/>
          <w:sz w:val="22"/>
          <w:szCs w:val="22"/>
        </w:rPr>
        <w:t>DO PEDIDO DE ESCLARECIMENTO</w:t>
      </w:r>
    </w:p>
    <w:p w14:paraId="284DDA45" w14:textId="5A4CB7AD" w:rsidR="00F56F56" w:rsidRDefault="00F56F56">
      <w:pPr>
        <w:pStyle w:val="PargrafodaLista"/>
        <w:numPr>
          <w:ilvl w:val="1"/>
          <w:numId w:val="9"/>
        </w:num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F56F56">
        <w:rPr>
          <w:rFonts w:ascii="Arial" w:hAnsi="Arial" w:cs="Arial"/>
          <w:color w:val="000000"/>
          <w:sz w:val="22"/>
          <w:szCs w:val="22"/>
        </w:rPr>
        <w:t xml:space="preserve">Qualquer pessoa é parte legítima para impugnar </w:t>
      </w:r>
      <w:r>
        <w:rPr>
          <w:rFonts w:ascii="Arial" w:hAnsi="Arial" w:cs="Arial"/>
          <w:color w:val="000000"/>
          <w:sz w:val="22"/>
          <w:szCs w:val="22"/>
        </w:rPr>
        <w:t xml:space="preserve">este </w:t>
      </w:r>
      <w:r w:rsidRPr="00F56F56">
        <w:rPr>
          <w:rFonts w:ascii="Arial" w:hAnsi="Arial" w:cs="Arial"/>
          <w:color w:val="000000"/>
          <w:sz w:val="22"/>
          <w:szCs w:val="22"/>
        </w:rPr>
        <w:t xml:space="preserve">edital por irregularidade ou para solicitar esclarecimento sobre os seus termos, devendo protocolar o pedido até </w:t>
      </w:r>
      <w:r w:rsidRPr="00F56F56">
        <w:rPr>
          <w:rFonts w:ascii="Arial" w:hAnsi="Arial" w:cs="Arial"/>
          <w:b/>
          <w:bCs/>
          <w:color w:val="000000"/>
          <w:sz w:val="22"/>
          <w:szCs w:val="22"/>
        </w:rPr>
        <w:t>3 (três) dias úteis</w:t>
      </w:r>
      <w:r w:rsidRPr="00F56F56">
        <w:rPr>
          <w:rFonts w:ascii="Arial" w:hAnsi="Arial" w:cs="Arial"/>
          <w:color w:val="000000"/>
          <w:sz w:val="22"/>
          <w:szCs w:val="22"/>
        </w:rPr>
        <w:t xml:space="preserve"> antes da data de abertura do certame.</w:t>
      </w:r>
    </w:p>
    <w:p w14:paraId="2F98A78F" w14:textId="644D9F07" w:rsidR="00EA4790" w:rsidRDefault="00E6447B">
      <w:pPr>
        <w:pStyle w:val="PargrafodaLista"/>
        <w:numPr>
          <w:ilvl w:val="1"/>
          <w:numId w:val="9"/>
        </w:num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A impugnação ou esclarecimento deverá ser </w:t>
      </w:r>
      <w:r w:rsidR="00421708">
        <w:rPr>
          <w:rFonts w:ascii="Arial" w:hAnsi="Arial" w:cs="Arial"/>
          <w:color w:val="000000"/>
          <w:sz w:val="22"/>
          <w:szCs w:val="22"/>
        </w:rPr>
        <w:t xml:space="preserve">dirigida </w:t>
      </w:r>
      <w:r w:rsidR="00852C24">
        <w:rPr>
          <w:rFonts w:ascii="Arial" w:hAnsi="Arial" w:cs="Arial"/>
          <w:color w:val="000000"/>
          <w:sz w:val="22"/>
          <w:szCs w:val="22"/>
        </w:rPr>
        <w:t xml:space="preserve">ao </w:t>
      </w:r>
      <w:r w:rsidR="00571C75">
        <w:rPr>
          <w:rFonts w:ascii="Arial" w:hAnsi="Arial" w:cs="Arial"/>
          <w:color w:val="000000"/>
          <w:sz w:val="22"/>
          <w:szCs w:val="22"/>
        </w:rPr>
        <w:t>l</w:t>
      </w:r>
      <w:r w:rsidR="00852C24">
        <w:rPr>
          <w:rFonts w:ascii="Arial" w:hAnsi="Arial" w:cs="Arial"/>
          <w:color w:val="000000"/>
          <w:sz w:val="22"/>
          <w:szCs w:val="22"/>
        </w:rPr>
        <w:t xml:space="preserve">eiloeiro </w:t>
      </w:r>
      <w:r w:rsidR="00421708">
        <w:rPr>
          <w:rFonts w:ascii="Arial" w:hAnsi="Arial" w:cs="Arial"/>
          <w:color w:val="000000"/>
          <w:sz w:val="22"/>
          <w:szCs w:val="22"/>
        </w:rPr>
        <w:t xml:space="preserve">e apresentada </w:t>
      </w:r>
      <w:r>
        <w:rPr>
          <w:rFonts w:ascii="Arial" w:hAnsi="Arial" w:cs="Arial"/>
          <w:b/>
          <w:color w:val="000000"/>
          <w:sz w:val="22"/>
          <w:szCs w:val="22"/>
        </w:rPr>
        <w:t>vi</w:t>
      </w:r>
      <w:r w:rsidR="00D45042">
        <w:rPr>
          <w:rFonts w:ascii="Arial" w:hAnsi="Arial" w:cs="Arial"/>
          <w:b/>
          <w:color w:val="000000"/>
          <w:sz w:val="22"/>
          <w:szCs w:val="22"/>
        </w:rPr>
        <w:t xml:space="preserve">a protocolo digital </w:t>
      </w:r>
      <w:r w:rsidR="00D45042">
        <w:rPr>
          <w:rFonts w:ascii="Arial" w:hAnsi="Arial" w:cs="Arial"/>
          <w:bCs/>
          <w:color w:val="000000"/>
          <w:sz w:val="22"/>
          <w:szCs w:val="22"/>
        </w:rPr>
        <w:t>acessível no sit</w:t>
      </w:r>
      <w:r w:rsidR="00BF263F">
        <w:rPr>
          <w:rFonts w:ascii="Arial" w:hAnsi="Arial" w:cs="Arial"/>
          <w:bCs/>
          <w:color w:val="000000"/>
          <w:sz w:val="22"/>
          <w:szCs w:val="22"/>
        </w:rPr>
        <w:t>io eletrônico</w:t>
      </w:r>
      <w:r w:rsidR="00D45042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hyperlink r:id="rId12" w:history="1">
        <w:r w:rsidR="00D45042" w:rsidRPr="00861511">
          <w:rPr>
            <w:rStyle w:val="Hyperlink"/>
            <w:rFonts w:ascii="Arial" w:hAnsi="Arial" w:cs="Arial"/>
            <w:bCs/>
            <w:sz w:val="22"/>
            <w:szCs w:val="22"/>
          </w:rPr>
          <w:t>www.candoi.pr.gov</w:t>
        </w:r>
      </w:hyperlink>
      <w:r w:rsidR="00D45042">
        <w:rPr>
          <w:rFonts w:ascii="Arial" w:hAnsi="Arial" w:cs="Arial"/>
          <w:bCs/>
          <w:color w:val="000000"/>
          <w:sz w:val="22"/>
          <w:szCs w:val="22"/>
        </w:rPr>
        <w:t xml:space="preserve"> ou pelo e-mail </w:t>
      </w:r>
      <w:hyperlink r:id="rId13" w:history="1">
        <w:r w:rsidR="00D45042" w:rsidRPr="00861511">
          <w:rPr>
            <w:rStyle w:val="Hyperlink"/>
            <w:rFonts w:ascii="Arial" w:hAnsi="Arial" w:cs="Arial"/>
            <w:bCs/>
            <w:sz w:val="22"/>
            <w:szCs w:val="22"/>
          </w:rPr>
          <w:t>licitacao@candoi.pr.gov.br</w:t>
        </w:r>
      </w:hyperlink>
      <w:r>
        <w:rPr>
          <w:rFonts w:ascii="Arial" w:hAnsi="Arial" w:cs="Arial"/>
          <w:color w:val="000000"/>
          <w:sz w:val="22"/>
          <w:szCs w:val="22"/>
        </w:rPr>
        <w:t>.</w:t>
      </w:r>
    </w:p>
    <w:p w14:paraId="4DB27AB1" w14:textId="0544B0ED" w:rsidR="00F56F56" w:rsidRDefault="00F56F56">
      <w:pPr>
        <w:pStyle w:val="PargrafodaLista"/>
        <w:numPr>
          <w:ilvl w:val="1"/>
          <w:numId w:val="9"/>
        </w:num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F56F56">
        <w:rPr>
          <w:rFonts w:ascii="Arial" w:hAnsi="Arial" w:cs="Arial"/>
          <w:sz w:val="22"/>
          <w:szCs w:val="22"/>
        </w:rPr>
        <w:t>A resposta à impugnação ou ao pedido de esclarecimento será divulgada em sítio eletrônico oficial no prazo de até 3 (três) dias úteis, limitado ao último dia útil anterior à data da abertura do certame.</w:t>
      </w:r>
    </w:p>
    <w:p w14:paraId="0227197F" w14:textId="77777777" w:rsidR="00EA4790" w:rsidRDefault="00E6447B">
      <w:pPr>
        <w:pStyle w:val="Nivel01"/>
        <w:spacing w:before="4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DAS CONDIÇÕES PARA PARTICIPAÇÃO</w:t>
      </w:r>
    </w:p>
    <w:p w14:paraId="3109D735" w14:textId="6AE922A3" w:rsidR="00EA4790" w:rsidRPr="005B256D" w:rsidRDefault="00E6447B" w:rsidP="0068072F">
      <w:pPr>
        <w:numPr>
          <w:ilvl w:val="1"/>
          <w:numId w:val="1"/>
        </w:num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5B256D">
        <w:rPr>
          <w:rFonts w:ascii="Arial" w:hAnsi="Arial" w:cs="Arial"/>
          <w:color w:val="000000"/>
          <w:sz w:val="22"/>
          <w:szCs w:val="22"/>
        </w:rPr>
        <w:t>Poderá participar d</w:t>
      </w:r>
      <w:r w:rsidR="00421708" w:rsidRPr="005B256D">
        <w:rPr>
          <w:rFonts w:ascii="Arial" w:hAnsi="Arial" w:cs="Arial"/>
          <w:color w:val="000000"/>
          <w:sz w:val="22"/>
          <w:szCs w:val="22"/>
        </w:rPr>
        <w:t xml:space="preserve">o leilão as pessoas jurídicas </w:t>
      </w:r>
      <w:r w:rsidR="005B256D" w:rsidRPr="005B256D">
        <w:rPr>
          <w:rFonts w:ascii="Arial" w:hAnsi="Arial" w:cs="Arial"/>
          <w:color w:val="000000"/>
          <w:sz w:val="22"/>
          <w:szCs w:val="22"/>
        </w:rPr>
        <w:t xml:space="preserve">que possuam atividade comercial compatível com o espaço leiloado, e, de modo excepcional, pessoas físicas nos espaços dos camarotes, em todo o caso, desde que </w:t>
      </w:r>
      <w:r w:rsidR="005B256D">
        <w:rPr>
          <w:rFonts w:ascii="Arial" w:hAnsi="Arial" w:cs="Arial"/>
          <w:color w:val="000000"/>
          <w:sz w:val="22"/>
          <w:szCs w:val="22"/>
        </w:rPr>
        <w:t>atendam as demais exigências deste edital.</w:t>
      </w:r>
    </w:p>
    <w:p w14:paraId="594E5EEF" w14:textId="3B9F4BCD" w:rsidR="00F56F56" w:rsidRDefault="00977EF6" w:rsidP="00977EF6">
      <w:pPr>
        <w:numPr>
          <w:ilvl w:val="1"/>
          <w:numId w:val="1"/>
        </w:num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Não poderá </w:t>
      </w:r>
      <w:r w:rsidR="00F56F56">
        <w:rPr>
          <w:rFonts w:ascii="Arial" w:hAnsi="Arial" w:cs="Arial"/>
          <w:color w:val="000000"/>
          <w:sz w:val="22"/>
          <w:szCs w:val="22"/>
        </w:rPr>
        <w:t xml:space="preserve">disputar </w:t>
      </w:r>
      <w:r>
        <w:rPr>
          <w:rFonts w:ascii="Arial" w:hAnsi="Arial" w:cs="Arial"/>
          <w:color w:val="000000"/>
          <w:sz w:val="22"/>
          <w:szCs w:val="22"/>
        </w:rPr>
        <w:t xml:space="preserve">o leilão </w:t>
      </w:r>
      <w:r w:rsidR="00F56F56">
        <w:rPr>
          <w:rFonts w:ascii="Arial" w:hAnsi="Arial" w:cs="Arial"/>
          <w:color w:val="000000"/>
          <w:sz w:val="22"/>
          <w:szCs w:val="22"/>
        </w:rPr>
        <w:t>a</w:t>
      </w:r>
      <w:r w:rsidR="00F56F56" w:rsidRPr="00F56F56">
        <w:rPr>
          <w:rFonts w:ascii="Arial" w:hAnsi="Arial" w:cs="Arial"/>
          <w:color w:val="000000"/>
          <w:sz w:val="22"/>
          <w:szCs w:val="22"/>
        </w:rPr>
        <w:t>quele que mantenha vínculo de natureza técnica, comercial, econômica, financeira, trabalhista ou civil com dirigente d</w:t>
      </w:r>
      <w:r w:rsidR="00F56F56">
        <w:rPr>
          <w:rFonts w:ascii="Arial" w:hAnsi="Arial" w:cs="Arial"/>
          <w:color w:val="000000"/>
          <w:sz w:val="22"/>
          <w:szCs w:val="22"/>
        </w:rPr>
        <w:t>a Prefeitura de Candói</w:t>
      </w:r>
      <w:r w:rsidR="00F56F56" w:rsidRPr="00F56F56">
        <w:rPr>
          <w:rFonts w:ascii="Arial" w:hAnsi="Arial" w:cs="Arial"/>
          <w:color w:val="000000"/>
          <w:sz w:val="22"/>
          <w:szCs w:val="22"/>
        </w:rPr>
        <w:t xml:space="preserve"> ou </w:t>
      </w:r>
      <w:r w:rsidR="00F56F56" w:rsidRPr="00F56F56">
        <w:rPr>
          <w:rFonts w:ascii="Arial" w:hAnsi="Arial" w:cs="Arial"/>
          <w:color w:val="000000"/>
          <w:sz w:val="22"/>
          <w:szCs w:val="22"/>
        </w:rPr>
        <w:lastRenderedPageBreak/>
        <w:t>com agente público que desempenhe função na licitação, ou que deles seja cônjuge, companheiro ou parente em linha reta, colateral ou por afinidade, até o terceiro grau</w:t>
      </w:r>
      <w:r w:rsidR="00F56F56">
        <w:rPr>
          <w:rFonts w:ascii="Arial" w:hAnsi="Arial" w:cs="Arial"/>
          <w:color w:val="000000"/>
          <w:sz w:val="22"/>
          <w:szCs w:val="22"/>
        </w:rPr>
        <w:t>, bem como demais vedados pelo Art. 14 da Lei nº 14.133, de 1º de abril de 2021.</w:t>
      </w:r>
    </w:p>
    <w:p w14:paraId="4F54CF64" w14:textId="77777777" w:rsidR="00571C75" w:rsidRDefault="00571C75" w:rsidP="00571C75">
      <w:pPr>
        <w:pStyle w:val="Nivel01"/>
        <w:spacing w:before="400" w:line="276" w:lineRule="auto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DO CREDENCIAMENTO PARA PARTICIPAÇÃO </w:t>
      </w:r>
    </w:p>
    <w:p w14:paraId="03A5154F" w14:textId="77777777" w:rsidR="00571C75" w:rsidRPr="00860661" w:rsidRDefault="00571C75" w:rsidP="00571C75">
      <w:pPr>
        <w:numPr>
          <w:ilvl w:val="1"/>
          <w:numId w:val="1"/>
        </w:num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860661">
        <w:rPr>
          <w:rFonts w:ascii="Arial" w:hAnsi="Arial" w:cs="Arial"/>
          <w:color w:val="000000"/>
          <w:sz w:val="22"/>
          <w:szCs w:val="22"/>
        </w:rPr>
        <w:t xml:space="preserve">O credenciamento é obrigatório para participação no leilão, e consiste na apresentação dos seguintes documentos ao </w:t>
      </w:r>
      <w:r>
        <w:rPr>
          <w:rFonts w:ascii="Arial" w:hAnsi="Arial" w:cs="Arial"/>
          <w:color w:val="000000"/>
          <w:sz w:val="22"/>
          <w:szCs w:val="22"/>
        </w:rPr>
        <w:t>leiloeiro ou equipe de apoio</w:t>
      </w:r>
      <w:r w:rsidRPr="00860661">
        <w:rPr>
          <w:rFonts w:ascii="Arial" w:hAnsi="Arial" w:cs="Arial"/>
          <w:color w:val="000000"/>
          <w:sz w:val="22"/>
          <w:szCs w:val="22"/>
        </w:rPr>
        <w:t>:</w:t>
      </w:r>
    </w:p>
    <w:p w14:paraId="6F2F3357" w14:textId="77777777" w:rsidR="00571C75" w:rsidRPr="00860661" w:rsidRDefault="00571C75" w:rsidP="00571C75">
      <w:pPr>
        <w:numPr>
          <w:ilvl w:val="1"/>
          <w:numId w:val="1"/>
        </w:numPr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860661">
        <w:rPr>
          <w:rFonts w:ascii="Arial" w:eastAsiaTheme="minorHAnsi" w:hAnsi="Arial" w:cs="Arial"/>
          <w:sz w:val="22"/>
          <w:szCs w:val="22"/>
          <w:lang w:eastAsia="en-US"/>
        </w:rPr>
        <w:t>As pessoas físicas deverão apresentar, cópia simples acompanhadas dos originais para conferência ou cópia autenticada dos seguintes documentos:</w:t>
      </w:r>
    </w:p>
    <w:p w14:paraId="00D180ED" w14:textId="77777777" w:rsidR="00571C75" w:rsidRPr="00860661" w:rsidRDefault="00571C75" w:rsidP="00571C75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860661">
        <w:rPr>
          <w:rFonts w:ascii="Arial" w:eastAsiaTheme="minorHAnsi" w:hAnsi="Arial" w:cs="Arial"/>
          <w:sz w:val="22"/>
          <w:szCs w:val="22"/>
          <w:lang w:eastAsia="en-US"/>
        </w:rPr>
        <w:t>- cédula de identidade civil ou CNH;</w:t>
      </w:r>
    </w:p>
    <w:p w14:paraId="004BC25E" w14:textId="77777777" w:rsidR="00571C75" w:rsidRPr="00860661" w:rsidRDefault="00571C75" w:rsidP="00571C75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860661">
        <w:rPr>
          <w:rFonts w:ascii="Arial" w:eastAsiaTheme="minorHAnsi" w:hAnsi="Arial" w:cs="Arial"/>
          <w:sz w:val="22"/>
          <w:szCs w:val="22"/>
          <w:lang w:eastAsia="en-US"/>
        </w:rPr>
        <w:t>- CPF;</w:t>
      </w:r>
    </w:p>
    <w:p w14:paraId="756C4173" w14:textId="77777777" w:rsidR="00571C75" w:rsidRPr="00860661" w:rsidRDefault="00571C75" w:rsidP="00571C75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860661">
        <w:rPr>
          <w:rFonts w:ascii="Arial" w:eastAsiaTheme="minorHAnsi" w:hAnsi="Arial" w:cs="Arial"/>
          <w:sz w:val="22"/>
          <w:szCs w:val="22"/>
          <w:lang w:eastAsia="en-US"/>
        </w:rPr>
        <w:t>- comprovante de endereço;</w:t>
      </w:r>
    </w:p>
    <w:p w14:paraId="5517D20C" w14:textId="77777777" w:rsidR="00571C75" w:rsidRPr="00860661" w:rsidRDefault="00571C75" w:rsidP="00571C75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860661">
        <w:rPr>
          <w:rFonts w:ascii="Arial" w:eastAsiaTheme="minorHAnsi" w:hAnsi="Arial" w:cs="Arial"/>
          <w:sz w:val="22"/>
          <w:szCs w:val="22"/>
          <w:lang w:eastAsia="en-US"/>
        </w:rPr>
        <w:t>- procuração com firma do outorgante reconhecida por tabelião, se for o caso.</w:t>
      </w:r>
    </w:p>
    <w:p w14:paraId="0DE1EEB4" w14:textId="77777777" w:rsidR="00571C75" w:rsidRPr="00860661" w:rsidRDefault="00571C75" w:rsidP="00571C75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</w:p>
    <w:p w14:paraId="2F8F28C9" w14:textId="77777777" w:rsidR="00571C75" w:rsidRPr="00860661" w:rsidRDefault="00571C75" w:rsidP="00571C75">
      <w:pPr>
        <w:numPr>
          <w:ilvl w:val="1"/>
          <w:numId w:val="1"/>
        </w:numPr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860661">
        <w:rPr>
          <w:rFonts w:ascii="Arial" w:eastAsiaTheme="minorHAnsi" w:hAnsi="Arial" w:cs="Arial"/>
          <w:sz w:val="22"/>
          <w:szCs w:val="22"/>
          <w:lang w:eastAsia="en-US"/>
        </w:rPr>
        <w:t>As pessoas jurídicas deverão apresentar, cópias simples acompanhadas dos originais para conferência ou cópia autenticada dos seguintes documentos:</w:t>
      </w:r>
    </w:p>
    <w:p w14:paraId="221C861B" w14:textId="77777777" w:rsidR="00571C75" w:rsidRPr="00860661" w:rsidRDefault="00571C75" w:rsidP="00571C75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860661">
        <w:rPr>
          <w:rFonts w:ascii="Arial" w:eastAsiaTheme="minorHAnsi" w:hAnsi="Arial" w:cs="Arial"/>
          <w:sz w:val="22"/>
          <w:szCs w:val="22"/>
          <w:lang w:eastAsia="en-US"/>
        </w:rPr>
        <w:t>- CNPJ;</w:t>
      </w:r>
    </w:p>
    <w:p w14:paraId="3B51808B" w14:textId="77777777" w:rsidR="00571C75" w:rsidRPr="00860661" w:rsidRDefault="00571C75" w:rsidP="00571C75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860661">
        <w:rPr>
          <w:rFonts w:ascii="Arial" w:eastAsiaTheme="minorHAnsi" w:hAnsi="Arial" w:cs="Arial"/>
          <w:sz w:val="22"/>
          <w:szCs w:val="22"/>
          <w:lang w:eastAsia="en-US"/>
        </w:rPr>
        <w:t>- Ato Constitutivo e devidas alterações;</w:t>
      </w:r>
    </w:p>
    <w:p w14:paraId="40BD19F4" w14:textId="701B263C" w:rsidR="00571C75" w:rsidRDefault="00571C75" w:rsidP="00571C75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860661">
        <w:rPr>
          <w:rFonts w:ascii="Arial" w:eastAsiaTheme="minorHAnsi" w:hAnsi="Arial" w:cs="Arial"/>
          <w:sz w:val="22"/>
          <w:szCs w:val="22"/>
          <w:lang w:eastAsia="en-US"/>
        </w:rPr>
        <w:t>- CPF e, cédula de identidade ou CNH do representante;</w:t>
      </w:r>
    </w:p>
    <w:p w14:paraId="5C96CACD" w14:textId="55BF9EE3" w:rsidR="00BB022D" w:rsidRPr="00860661" w:rsidRDefault="00BB022D" w:rsidP="00571C75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>
        <w:rPr>
          <w:rFonts w:ascii="Arial" w:eastAsiaTheme="minorHAnsi" w:hAnsi="Arial" w:cs="Arial"/>
          <w:sz w:val="22"/>
          <w:szCs w:val="22"/>
          <w:lang w:eastAsia="en-US"/>
        </w:rPr>
        <w:t>- comprovante de endereço comercial;</w:t>
      </w:r>
    </w:p>
    <w:p w14:paraId="31998E18" w14:textId="1D8B11BE" w:rsidR="00571C75" w:rsidRPr="00860661" w:rsidRDefault="00571C75" w:rsidP="00571C75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860661">
        <w:rPr>
          <w:rFonts w:ascii="Arial" w:eastAsiaTheme="minorHAnsi" w:hAnsi="Arial" w:cs="Arial"/>
          <w:sz w:val="22"/>
          <w:szCs w:val="22"/>
          <w:lang w:eastAsia="en-US"/>
        </w:rPr>
        <w:t xml:space="preserve">- </w:t>
      </w:r>
      <w:r w:rsidR="00BB022D">
        <w:rPr>
          <w:rFonts w:ascii="Arial" w:eastAsiaTheme="minorHAnsi" w:hAnsi="Arial" w:cs="Arial"/>
          <w:sz w:val="22"/>
          <w:szCs w:val="22"/>
          <w:lang w:eastAsia="en-US"/>
        </w:rPr>
        <w:t>p</w:t>
      </w:r>
      <w:r w:rsidRPr="00860661">
        <w:rPr>
          <w:rFonts w:ascii="Arial" w:eastAsiaTheme="minorHAnsi" w:hAnsi="Arial" w:cs="Arial"/>
          <w:sz w:val="22"/>
          <w:szCs w:val="22"/>
          <w:lang w:eastAsia="en-US"/>
        </w:rPr>
        <w:t>rocuração com firma do outorgante reconhecida por tabelião, se for o caso</w:t>
      </w:r>
      <w:r>
        <w:rPr>
          <w:rFonts w:ascii="Arial" w:eastAsiaTheme="minorHAnsi" w:hAnsi="Arial" w:cs="Arial"/>
          <w:sz w:val="22"/>
          <w:szCs w:val="22"/>
          <w:lang w:eastAsia="en-US"/>
        </w:rPr>
        <w:t>.</w:t>
      </w:r>
    </w:p>
    <w:p w14:paraId="6AECEA22" w14:textId="77777777" w:rsidR="00571C75" w:rsidRPr="00BB4090" w:rsidRDefault="00571C75" w:rsidP="00571C75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eastAsia="en-US" w:bidi="pt-BR"/>
        </w:rPr>
      </w:pPr>
    </w:p>
    <w:p w14:paraId="1DDF1C21" w14:textId="77777777" w:rsidR="00571C75" w:rsidRPr="00521AEE" w:rsidRDefault="00571C75" w:rsidP="00571C75">
      <w:pPr>
        <w:numPr>
          <w:ilvl w:val="1"/>
          <w:numId w:val="1"/>
        </w:numPr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BB4090">
        <w:rPr>
          <w:rFonts w:ascii="Arial" w:eastAsiaTheme="minorHAnsi" w:hAnsi="Arial" w:cs="Arial"/>
          <w:sz w:val="22"/>
          <w:szCs w:val="22"/>
          <w:lang w:eastAsia="en-US"/>
        </w:rPr>
        <w:t xml:space="preserve">O credenciamento neste leilão implica na concordância e aceitação de todos os termos e condições deste edital, bem como submissão às demais obrigações legais dele </w:t>
      </w:r>
      <w:r w:rsidRPr="00521AEE">
        <w:rPr>
          <w:rFonts w:ascii="Arial" w:eastAsiaTheme="minorHAnsi" w:hAnsi="Arial" w:cs="Arial"/>
          <w:sz w:val="22"/>
          <w:szCs w:val="22"/>
          <w:lang w:eastAsia="en-US"/>
        </w:rPr>
        <w:t>decorrente.</w:t>
      </w:r>
    </w:p>
    <w:p w14:paraId="32B006F5" w14:textId="6666A22E" w:rsidR="003A2A6D" w:rsidRPr="00521AEE" w:rsidRDefault="00F11104" w:rsidP="003A2A6D">
      <w:pPr>
        <w:pStyle w:val="Nivel01"/>
        <w:spacing w:before="400" w:line="276" w:lineRule="auto"/>
        <w:rPr>
          <w:rFonts w:ascii="Arial" w:hAnsi="Arial" w:cs="Arial"/>
          <w:sz w:val="22"/>
          <w:szCs w:val="22"/>
        </w:rPr>
      </w:pPr>
      <w:r w:rsidRPr="00521AEE">
        <w:rPr>
          <w:rFonts w:ascii="Arial" w:hAnsi="Arial" w:cs="Arial"/>
          <w:sz w:val="22"/>
          <w:szCs w:val="22"/>
        </w:rPr>
        <w:t>DESCRIÇÃO</w:t>
      </w:r>
      <w:r w:rsidR="0045774F" w:rsidRPr="00521AEE">
        <w:rPr>
          <w:rFonts w:ascii="Arial" w:hAnsi="Arial" w:cs="Arial"/>
          <w:sz w:val="22"/>
          <w:szCs w:val="22"/>
        </w:rPr>
        <w:t>, CARACTERÍSTICAS</w:t>
      </w:r>
      <w:r w:rsidRPr="00521AEE">
        <w:rPr>
          <w:rFonts w:ascii="Arial" w:hAnsi="Arial" w:cs="Arial"/>
          <w:sz w:val="22"/>
          <w:szCs w:val="22"/>
        </w:rPr>
        <w:t xml:space="preserve"> E LOCALIZAÇÃO </w:t>
      </w:r>
      <w:r w:rsidR="004450D2" w:rsidRPr="00521AEE">
        <w:rPr>
          <w:rFonts w:ascii="Arial" w:hAnsi="Arial" w:cs="Arial"/>
          <w:sz w:val="22"/>
          <w:szCs w:val="22"/>
        </w:rPr>
        <w:t>D</w:t>
      </w:r>
      <w:r w:rsidR="00AC5889" w:rsidRPr="00521AEE">
        <w:rPr>
          <w:rFonts w:ascii="Arial" w:hAnsi="Arial" w:cs="Arial"/>
          <w:sz w:val="22"/>
          <w:szCs w:val="22"/>
        </w:rPr>
        <w:t>OS ESPAÇOS</w:t>
      </w:r>
    </w:p>
    <w:p w14:paraId="5198DDF1" w14:textId="2AFE227E" w:rsidR="00AC5889" w:rsidRPr="00DE4603" w:rsidRDefault="00AC5889" w:rsidP="003D5905">
      <w:pPr>
        <w:pStyle w:val="PargrafodaLista"/>
        <w:numPr>
          <w:ilvl w:val="1"/>
          <w:numId w:val="1"/>
        </w:num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DE4603">
        <w:rPr>
          <w:rFonts w:ascii="Arial" w:hAnsi="Arial" w:cs="Arial"/>
          <w:sz w:val="22"/>
          <w:szCs w:val="22"/>
        </w:rPr>
        <w:t xml:space="preserve">Os espaços públicos estão localizados no Parque do Lago, na Avenida Heraclides Mendes de Araújo, </w:t>
      </w:r>
      <w:r w:rsidR="00390790" w:rsidRPr="00DE4603">
        <w:rPr>
          <w:rFonts w:ascii="Arial" w:hAnsi="Arial" w:cs="Arial"/>
          <w:sz w:val="22"/>
          <w:szCs w:val="22"/>
        </w:rPr>
        <w:t>conforme descrição</w:t>
      </w:r>
      <w:r w:rsidR="00B36A33" w:rsidRPr="00DE4603">
        <w:rPr>
          <w:rFonts w:ascii="Arial" w:hAnsi="Arial" w:cs="Arial"/>
          <w:sz w:val="22"/>
          <w:szCs w:val="22"/>
        </w:rPr>
        <w:t>, características</w:t>
      </w:r>
      <w:r w:rsidR="00390790" w:rsidRPr="00DE4603">
        <w:rPr>
          <w:rFonts w:ascii="Arial" w:hAnsi="Arial" w:cs="Arial"/>
          <w:sz w:val="22"/>
          <w:szCs w:val="22"/>
        </w:rPr>
        <w:t xml:space="preserve"> e representação gráfica a seguir:</w:t>
      </w:r>
    </w:p>
    <w:tbl>
      <w:tblPr>
        <w:tblStyle w:val="Tabelacomgrade"/>
        <w:tblW w:w="9066" w:type="dxa"/>
        <w:tblLook w:val="04A0" w:firstRow="1" w:lastRow="0" w:firstColumn="1" w:lastColumn="0" w:noHBand="0" w:noVBand="1"/>
      </w:tblPr>
      <w:tblGrid>
        <w:gridCol w:w="742"/>
        <w:gridCol w:w="2230"/>
        <w:gridCol w:w="6094"/>
      </w:tblGrid>
      <w:tr w:rsidR="00650A9E" w:rsidRPr="00650A9E" w14:paraId="728A4EDC" w14:textId="77777777" w:rsidTr="00DE4603">
        <w:trPr>
          <w:trHeight w:val="202"/>
        </w:trPr>
        <w:tc>
          <w:tcPr>
            <w:tcW w:w="742" w:type="dxa"/>
            <w:shd w:val="clear" w:color="auto" w:fill="E7E6E6" w:themeFill="background2"/>
            <w:noWrap/>
            <w:hideMark/>
          </w:tcPr>
          <w:p w14:paraId="7DB5F358" w14:textId="0CAB07AE" w:rsidR="005E795B" w:rsidRPr="00650A9E" w:rsidRDefault="00521AEE" w:rsidP="00993FD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0A9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2230" w:type="dxa"/>
            <w:shd w:val="clear" w:color="auto" w:fill="E7E6E6" w:themeFill="background2"/>
            <w:hideMark/>
          </w:tcPr>
          <w:p w14:paraId="48455F92" w14:textId="576A0A43" w:rsidR="005E795B" w:rsidRPr="00650A9E" w:rsidRDefault="009D4259" w:rsidP="00993FD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0A9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Número</w:t>
            </w:r>
            <w:r w:rsidR="00521AEE" w:rsidRPr="00650A9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do espaço</w:t>
            </w:r>
            <w:r w:rsidRPr="00650A9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na representação gráfica</w:t>
            </w:r>
          </w:p>
        </w:tc>
        <w:tc>
          <w:tcPr>
            <w:tcW w:w="6094" w:type="dxa"/>
            <w:shd w:val="clear" w:color="auto" w:fill="E7E6E6" w:themeFill="background2"/>
            <w:noWrap/>
            <w:hideMark/>
          </w:tcPr>
          <w:p w14:paraId="28702D65" w14:textId="77620377" w:rsidR="005E795B" w:rsidRPr="00650A9E" w:rsidRDefault="009D4259" w:rsidP="00993FD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0A9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Descrição do objeto</w:t>
            </w:r>
          </w:p>
        </w:tc>
      </w:tr>
      <w:tr w:rsidR="005E795B" w:rsidRPr="00521AEE" w14:paraId="4CE5EC26" w14:textId="77777777" w:rsidTr="00DE4603">
        <w:trPr>
          <w:trHeight w:val="1144"/>
        </w:trPr>
        <w:tc>
          <w:tcPr>
            <w:tcW w:w="742" w:type="dxa"/>
            <w:noWrap/>
            <w:hideMark/>
          </w:tcPr>
          <w:p w14:paraId="3F003F97" w14:textId="77777777" w:rsidR="005E795B" w:rsidRPr="00521AEE" w:rsidRDefault="005E795B" w:rsidP="00993FD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2230" w:type="dxa"/>
            <w:hideMark/>
          </w:tcPr>
          <w:p w14:paraId="07944C77" w14:textId="77777777" w:rsidR="005E795B" w:rsidRPr="00521AEE" w:rsidRDefault="005E795B" w:rsidP="00993FD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color w:val="000000"/>
                <w:sz w:val="22"/>
                <w:szCs w:val="22"/>
              </w:rPr>
              <w:t>01, 02 e 03</w:t>
            </w:r>
          </w:p>
        </w:tc>
        <w:tc>
          <w:tcPr>
            <w:tcW w:w="6094" w:type="dxa"/>
            <w:noWrap/>
            <w:hideMark/>
          </w:tcPr>
          <w:p w14:paraId="006C1172" w14:textId="6BA3F713" w:rsidR="005E795B" w:rsidRPr="00521AEE" w:rsidRDefault="005E795B" w:rsidP="00993FD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sz w:val="22"/>
                <w:szCs w:val="22"/>
              </w:rPr>
              <w:t>Espaço interno da área de shows, subdividido em 3 áreas medindo 5x5 m cada, para comercialização de bebidas destiladas tais quais: drinks, caipiras, coquetéis (capetas) cervejas, chopp, refrigerantes, água dentre outros, localizado na arena de shows.</w:t>
            </w:r>
          </w:p>
        </w:tc>
      </w:tr>
      <w:tr w:rsidR="005E795B" w:rsidRPr="00521AEE" w14:paraId="6B1C6EE3" w14:textId="77777777" w:rsidTr="00DE4603">
        <w:trPr>
          <w:trHeight w:val="1012"/>
        </w:trPr>
        <w:tc>
          <w:tcPr>
            <w:tcW w:w="742" w:type="dxa"/>
            <w:noWrap/>
            <w:hideMark/>
          </w:tcPr>
          <w:p w14:paraId="2BA14E51" w14:textId="77777777" w:rsidR="005E795B" w:rsidRPr="00521AEE" w:rsidRDefault="005E795B" w:rsidP="00993FD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2230" w:type="dxa"/>
            <w:hideMark/>
          </w:tcPr>
          <w:p w14:paraId="66463691" w14:textId="77777777" w:rsidR="005E795B" w:rsidRPr="00521AEE" w:rsidRDefault="005E795B" w:rsidP="00993FD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color w:val="000000"/>
                <w:sz w:val="22"/>
                <w:szCs w:val="22"/>
              </w:rPr>
              <w:t>04, 05, 06, 07, 08 e 09</w:t>
            </w:r>
          </w:p>
        </w:tc>
        <w:tc>
          <w:tcPr>
            <w:tcW w:w="6094" w:type="dxa"/>
            <w:noWrap/>
            <w:hideMark/>
          </w:tcPr>
          <w:p w14:paraId="2879FE45" w14:textId="6AA88EE4" w:rsidR="005E795B" w:rsidRPr="00521AEE" w:rsidRDefault="005E795B" w:rsidP="00993FD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sz w:val="22"/>
                <w:szCs w:val="22"/>
              </w:rPr>
              <w:t>Espaço subdividido em 6 áreas medindo 10x10m cada, para comercialização de lanches em geral, tais quais: churros, crepe suíço, pasteis, hamburger ou similares e bebidas em geral.</w:t>
            </w:r>
          </w:p>
        </w:tc>
      </w:tr>
      <w:tr w:rsidR="005E795B" w:rsidRPr="00521AEE" w14:paraId="28A02B37" w14:textId="77777777" w:rsidTr="00DE4603">
        <w:trPr>
          <w:trHeight w:val="1012"/>
        </w:trPr>
        <w:tc>
          <w:tcPr>
            <w:tcW w:w="742" w:type="dxa"/>
            <w:noWrap/>
          </w:tcPr>
          <w:p w14:paraId="3CD6E1CB" w14:textId="77777777" w:rsidR="005E795B" w:rsidRPr="00521AEE" w:rsidRDefault="005E795B" w:rsidP="00993FD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lastRenderedPageBreak/>
              <w:t>03</w:t>
            </w:r>
          </w:p>
        </w:tc>
        <w:tc>
          <w:tcPr>
            <w:tcW w:w="2230" w:type="dxa"/>
          </w:tcPr>
          <w:p w14:paraId="1AA0EECF" w14:textId="77777777" w:rsidR="005E795B" w:rsidRPr="00521AEE" w:rsidRDefault="005E795B" w:rsidP="00993FD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color w:val="000000"/>
                <w:sz w:val="22"/>
                <w:szCs w:val="22"/>
              </w:rPr>
              <w:t>14</w:t>
            </w:r>
          </w:p>
        </w:tc>
        <w:tc>
          <w:tcPr>
            <w:tcW w:w="6094" w:type="dxa"/>
            <w:noWrap/>
          </w:tcPr>
          <w:p w14:paraId="2AF6284F" w14:textId="77777777" w:rsidR="005E795B" w:rsidRPr="00521AEE" w:rsidRDefault="005E795B" w:rsidP="00993FD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color w:val="000000"/>
                <w:sz w:val="22"/>
                <w:szCs w:val="22"/>
              </w:rPr>
              <w:t xml:space="preserve">Espaço destinado a instalação de </w:t>
            </w:r>
            <w:r w:rsidRPr="00521AE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PARQUE DE DIVERSÕES</w:t>
            </w:r>
            <w:r w:rsidRPr="00521AEE">
              <w:rPr>
                <w:rFonts w:ascii="Arial" w:hAnsi="Arial" w:cs="Arial"/>
                <w:color w:val="000000"/>
                <w:sz w:val="22"/>
                <w:szCs w:val="22"/>
              </w:rPr>
              <w:t>, o qual deverá dispor no mínimo os seguintes brinquedos:</w:t>
            </w:r>
          </w:p>
          <w:p w14:paraId="40751F83" w14:textId="77777777" w:rsidR="005E795B" w:rsidRPr="00521AEE" w:rsidRDefault="005E795B" w:rsidP="00993FD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6846C2FF" w14:textId="77777777" w:rsidR="005E795B" w:rsidRPr="00521AEE" w:rsidRDefault="005E795B" w:rsidP="005E795B">
            <w:pPr>
              <w:pStyle w:val="TableParagraph"/>
              <w:numPr>
                <w:ilvl w:val="0"/>
                <w:numId w:val="30"/>
              </w:numPr>
              <w:tabs>
                <w:tab w:val="left" w:pos="826"/>
              </w:tabs>
              <w:autoSpaceDE w:val="0"/>
              <w:autoSpaceDN w:val="0"/>
              <w:ind w:left="813" w:hanging="567"/>
              <w:rPr>
                <w:rFonts w:ascii="Arial" w:hAnsi="Arial" w:cs="Arial"/>
              </w:rPr>
            </w:pPr>
            <w:r w:rsidRPr="00521AEE">
              <w:rPr>
                <w:rFonts w:ascii="Arial" w:hAnsi="Arial" w:cs="Arial"/>
              </w:rPr>
              <w:t>BARCO PIRATA (ADULTO E INFANTIL) 16 PESSOAS</w:t>
            </w:r>
          </w:p>
          <w:p w14:paraId="7DB3ABBE" w14:textId="77777777" w:rsidR="005E795B" w:rsidRPr="00521AEE" w:rsidRDefault="005E795B" w:rsidP="005E795B">
            <w:pPr>
              <w:pStyle w:val="TableParagraph"/>
              <w:numPr>
                <w:ilvl w:val="0"/>
                <w:numId w:val="30"/>
              </w:numPr>
              <w:tabs>
                <w:tab w:val="left" w:pos="826"/>
              </w:tabs>
              <w:autoSpaceDE w:val="0"/>
              <w:autoSpaceDN w:val="0"/>
              <w:ind w:left="813" w:hanging="567"/>
              <w:rPr>
                <w:rFonts w:ascii="Arial" w:hAnsi="Arial" w:cs="Arial"/>
              </w:rPr>
            </w:pPr>
            <w:r w:rsidRPr="00521AEE">
              <w:rPr>
                <w:rFonts w:ascii="Arial" w:hAnsi="Arial" w:cs="Arial"/>
              </w:rPr>
              <w:t>RODA</w:t>
            </w:r>
            <w:r w:rsidRPr="00521AEE">
              <w:rPr>
                <w:rFonts w:ascii="Arial" w:hAnsi="Arial" w:cs="Arial"/>
                <w:spacing w:val="-1"/>
              </w:rPr>
              <w:t xml:space="preserve"> </w:t>
            </w:r>
            <w:r w:rsidRPr="00521AEE">
              <w:rPr>
                <w:rFonts w:ascii="Arial" w:hAnsi="Arial" w:cs="Arial"/>
              </w:rPr>
              <w:t>GIGANTE</w:t>
            </w:r>
            <w:r w:rsidRPr="00521AEE">
              <w:rPr>
                <w:rFonts w:ascii="Arial" w:hAnsi="Arial" w:cs="Arial"/>
                <w:spacing w:val="-3"/>
              </w:rPr>
              <w:t xml:space="preserve"> </w:t>
            </w:r>
            <w:r w:rsidRPr="00521AEE">
              <w:rPr>
                <w:rFonts w:ascii="Arial" w:hAnsi="Arial" w:cs="Arial"/>
              </w:rPr>
              <w:t>(ADULTO</w:t>
            </w:r>
            <w:r w:rsidRPr="00521AEE">
              <w:rPr>
                <w:rFonts w:ascii="Arial" w:hAnsi="Arial" w:cs="Arial"/>
                <w:spacing w:val="-3"/>
              </w:rPr>
              <w:t xml:space="preserve"> </w:t>
            </w:r>
            <w:r w:rsidRPr="00521AEE">
              <w:rPr>
                <w:rFonts w:ascii="Arial" w:hAnsi="Arial" w:cs="Arial"/>
              </w:rPr>
              <w:t>E</w:t>
            </w:r>
            <w:r w:rsidRPr="00521AEE">
              <w:rPr>
                <w:rFonts w:ascii="Arial" w:hAnsi="Arial" w:cs="Arial"/>
                <w:spacing w:val="-1"/>
              </w:rPr>
              <w:t xml:space="preserve"> </w:t>
            </w:r>
            <w:r w:rsidRPr="00521AEE">
              <w:rPr>
                <w:rFonts w:ascii="Arial" w:hAnsi="Arial" w:cs="Arial"/>
              </w:rPr>
              <w:t>INFANTIL)</w:t>
            </w:r>
            <w:r w:rsidRPr="00521AEE">
              <w:rPr>
                <w:rFonts w:ascii="Arial" w:hAnsi="Arial" w:cs="Arial"/>
                <w:spacing w:val="-3"/>
              </w:rPr>
              <w:t xml:space="preserve"> </w:t>
            </w:r>
            <w:r w:rsidRPr="00521AEE">
              <w:rPr>
                <w:rFonts w:ascii="Arial" w:hAnsi="Arial" w:cs="Arial"/>
              </w:rPr>
              <w:t>16</w:t>
            </w:r>
            <w:r w:rsidRPr="00521AEE">
              <w:rPr>
                <w:rFonts w:ascii="Arial" w:hAnsi="Arial" w:cs="Arial"/>
                <w:spacing w:val="-2"/>
              </w:rPr>
              <w:t xml:space="preserve"> PESSOAS</w:t>
            </w:r>
          </w:p>
          <w:p w14:paraId="70D08292" w14:textId="77777777" w:rsidR="005E795B" w:rsidRPr="00521AEE" w:rsidRDefault="005E795B" w:rsidP="005E795B">
            <w:pPr>
              <w:pStyle w:val="TableParagraph"/>
              <w:numPr>
                <w:ilvl w:val="0"/>
                <w:numId w:val="30"/>
              </w:numPr>
              <w:tabs>
                <w:tab w:val="left" w:pos="826"/>
              </w:tabs>
              <w:autoSpaceDE w:val="0"/>
              <w:autoSpaceDN w:val="0"/>
              <w:ind w:left="813" w:hanging="567"/>
              <w:rPr>
                <w:rFonts w:ascii="Arial" w:hAnsi="Arial" w:cs="Arial"/>
              </w:rPr>
            </w:pPr>
            <w:r w:rsidRPr="00521AEE">
              <w:rPr>
                <w:rFonts w:ascii="Arial" w:hAnsi="Arial" w:cs="Arial"/>
              </w:rPr>
              <w:t>SKING</w:t>
            </w:r>
            <w:r w:rsidRPr="00521AEE">
              <w:rPr>
                <w:rFonts w:ascii="Arial" w:hAnsi="Arial" w:cs="Arial"/>
                <w:spacing w:val="-2"/>
              </w:rPr>
              <w:t xml:space="preserve"> </w:t>
            </w:r>
            <w:r w:rsidRPr="00521AEE">
              <w:rPr>
                <w:rFonts w:ascii="Arial" w:hAnsi="Arial" w:cs="Arial"/>
              </w:rPr>
              <w:t>DANCE</w:t>
            </w:r>
            <w:r w:rsidRPr="00521AEE">
              <w:rPr>
                <w:rFonts w:ascii="Arial" w:hAnsi="Arial" w:cs="Arial"/>
                <w:spacing w:val="-1"/>
              </w:rPr>
              <w:t xml:space="preserve"> </w:t>
            </w:r>
            <w:r w:rsidRPr="00521AEE">
              <w:rPr>
                <w:rFonts w:ascii="Arial" w:hAnsi="Arial" w:cs="Arial"/>
              </w:rPr>
              <w:t>(ADULTO</w:t>
            </w:r>
            <w:r w:rsidRPr="00521AEE">
              <w:rPr>
                <w:rFonts w:ascii="Arial" w:hAnsi="Arial" w:cs="Arial"/>
                <w:spacing w:val="-4"/>
              </w:rPr>
              <w:t xml:space="preserve"> </w:t>
            </w:r>
            <w:r w:rsidRPr="00521AEE">
              <w:rPr>
                <w:rFonts w:ascii="Arial" w:hAnsi="Arial" w:cs="Arial"/>
              </w:rPr>
              <w:t>E</w:t>
            </w:r>
            <w:r w:rsidRPr="00521AEE">
              <w:rPr>
                <w:rFonts w:ascii="Arial" w:hAnsi="Arial" w:cs="Arial"/>
                <w:spacing w:val="-1"/>
              </w:rPr>
              <w:t xml:space="preserve"> </w:t>
            </w:r>
            <w:r w:rsidRPr="00521AEE">
              <w:rPr>
                <w:rFonts w:ascii="Arial" w:hAnsi="Arial" w:cs="Arial"/>
              </w:rPr>
              <w:t>INFANTIL)</w:t>
            </w:r>
            <w:r w:rsidRPr="00521AEE">
              <w:rPr>
                <w:rFonts w:ascii="Arial" w:hAnsi="Arial" w:cs="Arial"/>
                <w:spacing w:val="-3"/>
              </w:rPr>
              <w:t xml:space="preserve"> </w:t>
            </w:r>
            <w:r w:rsidRPr="00521AEE">
              <w:rPr>
                <w:rFonts w:ascii="Arial" w:hAnsi="Arial" w:cs="Arial"/>
              </w:rPr>
              <w:t>12</w:t>
            </w:r>
            <w:r w:rsidRPr="00521AEE">
              <w:rPr>
                <w:rFonts w:ascii="Arial" w:hAnsi="Arial" w:cs="Arial"/>
                <w:spacing w:val="-2"/>
              </w:rPr>
              <w:t xml:space="preserve"> PESSOAS</w:t>
            </w:r>
          </w:p>
          <w:p w14:paraId="0A2E0045" w14:textId="77777777" w:rsidR="005E795B" w:rsidRPr="00521AEE" w:rsidRDefault="005E795B" w:rsidP="005E795B">
            <w:pPr>
              <w:pStyle w:val="TableParagraph"/>
              <w:numPr>
                <w:ilvl w:val="0"/>
                <w:numId w:val="30"/>
              </w:numPr>
              <w:tabs>
                <w:tab w:val="left" w:pos="826"/>
              </w:tabs>
              <w:autoSpaceDE w:val="0"/>
              <w:autoSpaceDN w:val="0"/>
              <w:ind w:left="813" w:hanging="567"/>
              <w:rPr>
                <w:rFonts w:ascii="Arial" w:hAnsi="Arial" w:cs="Arial"/>
              </w:rPr>
            </w:pPr>
            <w:r w:rsidRPr="00521AEE">
              <w:rPr>
                <w:rFonts w:ascii="Arial" w:hAnsi="Arial" w:cs="Arial"/>
              </w:rPr>
              <w:t>SURF</w:t>
            </w:r>
            <w:r w:rsidRPr="00521AEE">
              <w:rPr>
                <w:rFonts w:ascii="Arial" w:hAnsi="Arial" w:cs="Arial"/>
                <w:spacing w:val="-2"/>
              </w:rPr>
              <w:t xml:space="preserve"> </w:t>
            </w:r>
            <w:r w:rsidRPr="00521AEE">
              <w:rPr>
                <w:rFonts w:ascii="Arial" w:hAnsi="Arial" w:cs="Arial"/>
              </w:rPr>
              <w:t>(ADULTO</w:t>
            </w:r>
            <w:r w:rsidRPr="00521AEE">
              <w:rPr>
                <w:rFonts w:ascii="Arial" w:hAnsi="Arial" w:cs="Arial"/>
                <w:spacing w:val="-3"/>
              </w:rPr>
              <w:t xml:space="preserve"> </w:t>
            </w:r>
            <w:r w:rsidRPr="00521AEE">
              <w:rPr>
                <w:rFonts w:ascii="Arial" w:hAnsi="Arial" w:cs="Arial"/>
              </w:rPr>
              <w:t>E INFANTIL)</w:t>
            </w:r>
            <w:r w:rsidRPr="00521AEE">
              <w:rPr>
                <w:rFonts w:ascii="Arial" w:hAnsi="Arial" w:cs="Arial"/>
                <w:spacing w:val="-3"/>
              </w:rPr>
              <w:t xml:space="preserve"> </w:t>
            </w:r>
            <w:r w:rsidRPr="00521AEE">
              <w:rPr>
                <w:rFonts w:ascii="Arial" w:hAnsi="Arial" w:cs="Arial"/>
              </w:rPr>
              <w:t xml:space="preserve">18 </w:t>
            </w:r>
            <w:r w:rsidRPr="00521AEE">
              <w:rPr>
                <w:rFonts w:ascii="Arial" w:hAnsi="Arial" w:cs="Arial"/>
                <w:spacing w:val="-2"/>
              </w:rPr>
              <w:t>PESSOAS</w:t>
            </w:r>
          </w:p>
          <w:p w14:paraId="21CD19D4" w14:textId="77777777" w:rsidR="005E795B" w:rsidRPr="00521AEE" w:rsidRDefault="005E795B" w:rsidP="005E795B">
            <w:pPr>
              <w:pStyle w:val="TableParagraph"/>
              <w:numPr>
                <w:ilvl w:val="0"/>
                <w:numId w:val="30"/>
              </w:numPr>
              <w:tabs>
                <w:tab w:val="left" w:pos="826"/>
              </w:tabs>
              <w:autoSpaceDE w:val="0"/>
              <w:autoSpaceDN w:val="0"/>
              <w:spacing w:before="2"/>
              <w:ind w:left="813" w:hanging="567"/>
              <w:rPr>
                <w:rFonts w:ascii="Arial" w:hAnsi="Arial" w:cs="Arial"/>
              </w:rPr>
            </w:pPr>
            <w:r w:rsidRPr="00521AEE">
              <w:rPr>
                <w:rFonts w:ascii="Arial" w:hAnsi="Arial" w:cs="Arial"/>
              </w:rPr>
              <w:t>PÊNDULO</w:t>
            </w:r>
            <w:r w:rsidRPr="00521AEE">
              <w:rPr>
                <w:rFonts w:ascii="Arial" w:hAnsi="Arial" w:cs="Arial"/>
                <w:spacing w:val="-4"/>
              </w:rPr>
              <w:t xml:space="preserve"> </w:t>
            </w:r>
            <w:r w:rsidRPr="00521AEE">
              <w:rPr>
                <w:rFonts w:ascii="Arial" w:hAnsi="Arial" w:cs="Arial"/>
              </w:rPr>
              <w:t>(ADULTO</w:t>
            </w:r>
            <w:r w:rsidRPr="00521AEE">
              <w:rPr>
                <w:rFonts w:ascii="Arial" w:hAnsi="Arial" w:cs="Arial"/>
                <w:spacing w:val="-2"/>
              </w:rPr>
              <w:t xml:space="preserve"> </w:t>
            </w:r>
            <w:r w:rsidRPr="00521AEE">
              <w:rPr>
                <w:rFonts w:ascii="Arial" w:hAnsi="Arial" w:cs="Arial"/>
              </w:rPr>
              <w:t>E</w:t>
            </w:r>
            <w:r w:rsidRPr="00521AEE">
              <w:rPr>
                <w:rFonts w:ascii="Arial" w:hAnsi="Arial" w:cs="Arial"/>
                <w:spacing w:val="-1"/>
              </w:rPr>
              <w:t xml:space="preserve"> </w:t>
            </w:r>
            <w:r w:rsidRPr="00521AEE">
              <w:rPr>
                <w:rFonts w:ascii="Arial" w:hAnsi="Arial" w:cs="Arial"/>
              </w:rPr>
              <w:t>INFANTIL</w:t>
            </w:r>
            <w:r w:rsidRPr="00521AEE">
              <w:rPr>
                <w:rFonts w:ascii="Arial" w:hAnsi="Arial" w:cs="Arial"/>
                <w:spacing w:val="-2"/>
              </w:rPr>
              <w:t xml:space="preserve"> </w:t>
            </w:r>
            <w:r w:rsidRPr="00521AEE">
              <w:rPr>
                <w:rFonts w:ascii="Arial" w:hAnsi="Arial" w:cs="Arial"/>
              </w:rPr>
              <w:t>(16</w:t>
            </w:r>
            <w:r w:rsidRPr="00521AEE">
              <w:rPr>
                <w:rFonts w:ascii="Arial" w:hAnsi="Arial" w:cs="Arial"/>
                <w:spacing w:val="-4"/>
              </w:rPr>
              <w:t xml:space="preserve"> </w:t>
            </w:r>
            <w:r w:rsidRPr="00521AEE">
              <w:rPr>
                <w:rFonts w:ascii="Arial" w:hAnsi="Arial" w:cs="Arial"/>
                <w:spacing w:val="-2"/>
              </w:rPr>
              <w:t>PESSOAS)</w:t>
            </w:r>
          </w:p>
          <w:p w14:paraId="5464ADC9" w14:textId="77777777" w:rsidR="005E795B" w:rsidRPr="00521AEE" w:rsidRDefault="005E795B" w:rsidP="005E795B">
            <w:pPr>
              <w:pStyle w:val="TableParagraph"/>
              <w:numPr>
                <w:ilvl w:val="0"/>
                <w:numId w:val="30"/>
              </w:numPr>
              <w:tabs>
                <w:tab w:val="left" w:pos="826"/>
              </w:tabs>
              <w:autoSpaceDE w:val="0"/>
              <w:autoSpaceDN w:val="0"/>
              <w:ind w:left="813" w:hanging="567"/>
              <w:rPr>
                <w:rFonts w:ascii="Arial" w:hAnsi="Arial" w:cs="Arial"/>
              </w:rPr>
            </w:pPr>
            <w:r w:rsidRPr="00521AEE">
              <w:rPr>
                <w:rFonts w:ascii="Arial" w:hAnsi="Arial" w:cs="Arial"/>
              </w:rPr>
              <w:t>SPACE</w:t>
            </w:r>
            <w:r w:rsidRPr="00521AEE">
              <w:rPr>
                <w:rFonts w:ascii="Arial" w:hAnsi="Arial" w:cs="Arial"/>
                <w:spacing w:val="-3"/>
              </w:rPr>
              <w:t xml:space="preserve"> </w:t>
            </w:r>
            <w:r w:rsidRPr="00521AEE">
              <w:rPr>
                <w:rFonts w:ascii="Arial" w:hAnsi="Arial" w:cs="Arial"/>
              </w:rPr>
              <w:t>LOOP</w:t>
            </w:r>
            <w:r w:rsidRPr="00521AEE">
              <w:rPr>
                <w:rFonts w:ascii="Arial" w:hAnsi="Arial" w:cs="Arial"/>
                <w:spacing w:val="-2"/>
              </w:rPr>
              <w:t xml:space="preserve"> </w:t>
            </w:r>
            <w:r w:rsidRPr="00521AEE">
              <w:rPr>
                <w:rFonts w:ascii="Arial" w:hAnsi="Arial" w:cs="Arial"/>
              </w:rPr>
              <w:t>(ADULTO)</w:t>
            </w:r>
            <w:r w:rsidRPr="00521AEE">
              <w:rPr>
                <w:rFonts w:ascii="Arial" w:hAnsi="Arial" w:cs="Arial"/>
                <w:spacing w:val="-5"/>
              </w:rPr>
              <w:t xml:space="preserve"> </w:t>
            </w:r>
            <w:r w:rsidRPr="00521AEE">
              <w:rPr>
                <w:rFonts w:ascii="Arial" w:hAnsi="Arial" w:cs="Arial"/>
              </w:rPr>
              <w:t>16</w:t>
            </w:r>
            <w:r w:rsidRPr="00521AEE">
              <w:rPr>
                <w:rFonts w:ascii="Arial" w:hAnsi="Arial" w:cs="Arial"/>
                <w:spacing w:val="-1"/>
              </w:rPr>
              <w:t xml:space="preserve"> </w:t>
            </w:r>
            <w:r w:rsidRPr="00521AEE">
              <w:rPr>
                <w:rFonts w:ascii="Arial" w:hAnsi="Arial" w:cs="Arial"/>
                <w:spacing w:val="-2"/>
              </w:rPr>
              <w:t>PESSOAS</w:t>
            </w:r>
          </w:p>
          <w:p w14:paraId="356BD4B5" w14:textId="77777777" w:rsidR="005E795B" w:rsidRPr="00521AEE" w:rsidRDefault="005E795B" w:rsidP="005E795B">
            <w:pPr>
              <w:pStyle w:val="TableParagraph"/>
              <w:numPr>
                <w:ilvl w:val="0"/>
                <w:numId w:val="30"/>
              </w:numPr>
              <w:tabs>
                <w:tab w:val="left" w:pos="826"/>
              </w:tabs>
              <w:autoSpaceDE w:val="0"/>
              <w:autoSpaceDN w:val="0"/>
              <w:ind w:left="813" w:hanging="567"/>
              <w:rPr>
                <w:rFonts w:ascii="Arial" w:hAnsi="Arial" w:cs="Arial"/>
              </w:rPr>
            </w:pPr>
            <w:r w:rsidRPr="00521AEE">
              <w:rPr>
                <w:rFonts w:ascii="Arial" w:hAnsi="Arial" w:cs="Arial"/>
              </w:rPr>
              <w:t>MINI</w:t>
            </w:r>
            <w:r w:rsidRPr="00521AEE">
              <w:rPr>
                <w:rFonts w:ascii="Arial" w:hAnsi="Arial" w:cs="Arial"/>
                <w:spacing w:val="-1"/>
              </w:rPr>
              <w:t xml:space="preserve"> </w:t>
            </w:r>
            <w:r w:rsidRPr="00521AEE">
              <w:rPr>
                <w:rFonts w:ascii="Arial" w:hAnsi="Arial" w:cs="Arial"/>
              </w:rPr>
              <w:t>CAMINHÃO</w:t>
            </w:r>
            <w:r w:rsidRPr="00521AEE">
              <w:rPr>
                <w:rFonts w:ascii="Arial" w:hAnsi="Arial" w:cs="Arial"/>
                <w:spacing w:val="-1"/>
              </w:rPr>
              <w:t xml:space="preserve"> </w:t>
            </w:r>
            <w:r w:rsidRPr="00521AEE">
              <w:rPr>
                <w:rFonts w:ascii="Arial" w:hAnsi="Arial" w:cs="Arial"/>
              </w:rPr>
              <w:t>(10</w:t>
            </w:r>
            <w:r w:rsidRPr="00521AEE">
              <w:rPr>
                <w:rFonts w:ascii="Arial" w:hAnsi="Arial" w:cs="Arial"/>
                <w:spacing w:val="2"/>
              </w:rPr>
              <w:t xml:space="preserve"> </w:t>
            </w:r>
            <w:r w:rsidRPr="00521AEE">
              <w:rPr>
                <w:rFonts w:ascii="Arial" w:hAnsi="Arial" w:cs="Arial"/>
                <w:spacing w:val="-2"/>
              </w:rPr>
              <w:t>CRIANÇAS)</w:t>
            </w:r>
          </w:p>
          <w:p w14:paraId="04CBF1AF" w14:textId="77777777" w:rsidR="005E795B" w:rsidRPr="00521AEE" w:rsidRDefault="005E795B" w:rsidP="005E795B">
            <w:pPr>
              <w:pStyle w:val="TableParagraph"/>
              <w:numPr>
                <w:ilvl w:val="0"/>
                <w:numId w:val="30"/>
              </w:numPr>
              <w:tabs>
                <w:tab w:val="left" w:pos="826"/>
              </w:tabs>
              <w:autoSpaceDE w:val="0"/>
              <w:autoSpaceDN w:val="0"/>
              <w:ind w:left="813" w:hanging="567"/>
              <w:rPr>
                <w:rFonts w:ascii="Arial" w:hAnsi="Arial" w:cs="Arial"/>
              </w:rPr>
            </w:pPr>
            <w:r w:rsidRPr="00521AEE">
              <w:rPr>
                <w:rFonts w:ascii="Arial" w:hAnsi="Arial" w:cs="Arial"/>
              </w:rPr>
              <w:t>MINI</w:t>
            </w:r>
            <w:r w:rsidRPr="00521AEE">
              <w:rPr>
                <w:rFonts w:ascii="Arial" w:hAnsi="Arial" w:cs="Arial"/>
                <w:spacing w:val="-2"/>
              </w:rPr>
              <w:t xml:space="preserve"> </w:t>
            </w:r>
            <w:r w:rsidRPr="00521AEE">
              <w:rPr>
                <w:rFonts w:ascii="Arial" w:hAnsi="Arial" w:cs="Arial"/>
              </w:rPr>
              <w:t>MOTOS</w:t>
            </w:r>
            <w:r w:rsidRPr="00521AEE">
              <w:rPr>
                <w:rFonts w:ascii="Arial" w:hAnsi="Arial" w:cs="Arial"/>
                <w:spacing w:val="-3"/>
              </w:rPr>
              <w:t xml:space="preserve"> </w:t>
            </w:r>
            <w:r w:rsidRPr="00521AEE">
              <w:rPr>
                <w:rFonts w:ascii="Arial" w:hAnsi="Arial" w:cs="Arial"/>
              </w:rPr>
              <w:t>(8</w:t>
            </w:r>
            <w:r w:rsidRPr="00521AEE">
              <w:rPr>
                <w:rFonts w:ascii="Arial" w:hAnsi="Arial" w:cs="Arial"/>
                <w:spacing w:val="-1"/>
              </w:rPr>
              <w:t xml:space="preserve"> </w:t>
            </w:r>
            <w:r w:rsidRPr="00521AEE">
              <w:rPr>
                <w:rFonts w:ascii="Arial" w:hAnsi="Arial" w:cs="Arial"/>
                <w:spacing w:val="-2"/>
              </w:rPr>
              <w:t>CRIANÇAS)</w:t>
            </w:r>
          </w:p>
          <w:p w14:paraId="1F037675" w14:textId="77777777" w:rsidR="005E795B" w:rsidRPr="00521AEE" w:rsidRDefault="005E795B" w:rsidP="005E795B">
            <w:pPr>
              <w:pStyle w:val="TableParagraph"/>
              <w:numPr>
                <w:ilvl w:val="0"/>
                <w:numId w:val="30"/>
              </w:numPr>
              <w:tabs>
                <w:tab w:val="left" w:pos="826"/>
              </w:tabs>
              <w:autoSpaceDE w:val="0"/>
              <w:autoSpaceDN w:val="0"/>
              <w:ind w:left="813" w:hanging="567"/>
              <w:rPr>
                <w:rFonts w:ascii="Arial" w:hAnsi="Arial" w:cs="Arial"/>
              </w:rPr>
            </w:pPr>
            <w:r w:rsidRPr="00521AEE">
              <w:rPr>
                <w:rFonts w:ascii="Arial" w:hAnsi="Arial" w:cs="Arial"/>
              </w:rPr>
              <w:t>CARROSSEL</w:t>
            </w:r>
            <w:r w:rsidRPr="00521AEE">
              <w:rPr>
                <w:rFonts w:ascii="Arial" w:hAnsi="Arial" w:cs="Arial"/>
                <w:spacing w:val="-3"/>
              </w:rPr>
              <w:t xml:space="preserve"> </w:t>
            </w:r>
            <w:r w:rsidRPr="00521AEE">
              <w:rPr>
                <w:rFonts w:ascii="Arial" w:hAnsi="Arial" w:cs="Arial"/>
              </w:rPr>
              <w:t>(CAVALOS)</w:t>
            </w:r>
            <w:r w:rsidRPr="00521AEE">
              <w:rPr>
                <w:rFonts w:ascii="Arial" w:hAnsi="Arial" w:cs="Arial"/>
                <w:spacing w:val="-3"/>
              </w:rPr>
              <w:t xml:space="preserve"> </w:t>
            </w:r>
            <w:r w:rsidRPr="00521AEE">
              <w:rPr>
                <w:rFonts w:ascii="Arial" w:hAnsi="Arial" w:cs="Arial"/>
              </w:rPr>
              <w:t>10</w:t>
            </w:r>
            <w:r w:rsidRPr="00521AEE">
              <w:rPr>
                <w:rFonts w:ascii="Arial" w:hAnsi="Arial" w:cs="Arial"/>
                <w:spacing w:val="-2"/>
              </w:rPr>
              <w:t xml:space="preserve"> CRIANÇAS</w:t>
            </w:r>
          </w:p>
          <w:p w14:paraId="62E41C9A" w14:textId="77777777" w:rsidR="005E795B" w:rsidRPr="00521AEE" w:rsidRDefault="005E795B" w:rsidP="005E795B">
            <w:pPr>
              <w:pStyle w:val="TableParagraph"/>
              <w:numPr>
                <w:ilvl w:val="0"/>
                <w:numId w:val="30"/>
              </w:numPr>
              <w:tabs>
                <w:tab w:val="left" w:pos="826"/>
              </w:tabs>
              <w:autoSpaceDE w:val="0"/>
              <w:autoSpaceDN w:val="0"/>
              <w:ind w:left="813" w:hanging="567"/>
              <w:rPr>
                <w:rFonts w:ascii="Arial" w:hAnsi="Arial" w:cs="Arial"/>
              </w:rPr>
            </w:pPr>
            <w:r w:rsidRPr="00521AEE">
              <w:rPr>
                <w:rFonts w:ascii="Arial" w:hAnsi="Arial" w:cs="Arial"/>
              </w:rPr>
              <w:t>MINI</w:t>
            </w:r>
            <w:r w:rsidRPr="00521AEE">
              <w:rPr>
                <w:rFonts w:ascii="Arial" w:hAnsi="Arial" w:cs="Arial"/>
                <w:spacing w:val="-2"/>
              </w:rPr>
              <w:t xml:space="preserve"> </w:t>
            </w:r>
            <w:r w:rsidRPr="00521AEE">
              <w:rPr>
                <w:rFonts w:ascii="Arial" w:hAnsi="Arial" w:cs="Arial"/>
              </w:rPr>
              <w:t>FUSCA</w:t>
            </w:r>
            <w:r w:rsidRPr="00521AEE">
              <w:rPr>
                <w:rFonts w:ascii="Arial" w:hAnsi="Arial" w:cs="Arial"/>
                <w:spacing w:val="-3"/>
              </w:rPr>
              <w:t xml:space="preserve"> </w:t>
            </w:r>
            <w:r w:rsidRPr="00521AEE">
              <w:rPr>
                <w:rFonts w:ascii="Arial" w:hAnsi="Arial" w:cs="Arial"/>
              </w:rPr>
              <w:t xml:space="preserve">(5 </w:t>
            </w:r>
            <w:r w:rsidRPr="00521AEE">
              <w:rPr>
                <w:rFonts w:ascii="Arial" w:hAnsi="Arial" w:cs="Arial"/>
                <w:spacing w:val="-2"/>
              </w:rPr>
              <w:t>CRIANÇAS)</w:t>
            </w:r>
          </w:p>
          <w:p w14:paraId="642A1F54" w14:textId="77777777" w:rsidR="005E795B" w:rsidRPr="00521AEE" w:rsidRDefault="005E795B" w:rsidP="005E795B">
            <w:pPr>
              <w:pStyle w:val="TableParagraph"/>
              <w:numPr>
                <w:ilvl w:val="0"/>
                <w:numId w:val="30"/>
              </w:numPr>
              <w:tabs>
                <w:tab w:val="left" w:pos="826"/>
              </w:tabs>
              <w:autoSpaceDE w:val="0"/>
              <w:autoSpaceDN w:val="0"/>
              <w:ind w:left="813" w:hanging="567"/>
              <w:rPr>
                <w:rFonts w:ascii="Arial" w:hAnsi="Arial" w:cs="Arial"/>
              </w:rPr>
            </w:pPr>
            <w:r w:rsidRPr="00521AEE">
              <w:rPr>
                <w:rFonts w:ascii="Arial" w:hAnsi="Arial" w:cs="Arial"/>
              </w:rPr>
              <w:t>CAMA</w:t>
            </w:r>
            <w:r w:rsidRPr="00521AEE">
              <w:rPr>
                <w:rFonts w:ascii="Arial" w:hAnsi="Arial" w:cs="Arial"/>
                <w:spacing w:val="-1"/>
              </w:rPr>
              <w:t xml:space="preserve"> </w:t>
            </w:r>
            <w:r w:rsidRPr="00521AEE">
              <w:rPr>
                <w:rFonts w:ascii="Arial" w:hAnsi="Arial" w:cs="Arial"/>
              </w:rPr>
              <w:t>ELASTICA</w:t>
            </w:r>
            <w:r w:rsidRPr="00521AEE">
              <w:rPr>
                <w:rFonts w:ascii="Arial" w:hAnsi="Arial" w:cs="Arial"/>
                <w:spacing w:val="-1"/>
              </w:rPr>
              <w:t xml:space="preserve"> </w:t>
            </w:r>
            <w:r w:rsidRPr="00521AEE">
              <w:rPr>
                <w:rFonts w:ascii="Arial" w:hAnsi="Arial" w:cs="Arial"/>
              </w:rPr>
              <w:t>(4</w:t>
            </w:r>
            <w:r w:rsidRPr="00521AEE">
              <w:rPr>
                <w:rFonts w:ascii="Arial" w:hAnsi="Arial" w:cs="Arial"/>
                <w:spacing w:val="-3"/>
              </w:rPr>
              <w:t xml:space="preserve"> </w:t>
            </w:r>
            <w:r w:rsidRPr="00521AEE">
              <w:rPr>
                <w:rFonts w:ascii="Arial" w:hAnsi="Arial" w:cs="Arial"/>
                <w:spacing w:val="-2"/>
              </w:rPr>
              <w:t>CRIANÇAS)</w:t>
            </w:r>
          </w:p>
          <w:p w14:paraId="3F00BC1F" w14:textId="77777777" w:rsidR="005E795B" w:rsidRPr="00521AEE" w:rsidRDefault="005E795B" w:rsidP="005E795B">
            <w:pPr>
              <w:pStyle w:val="TableParagraph"/>
              <w:numPr>
                <w:ilvl w:val="0"/>
                <w:numId w:val="30"/>
              </w:numPr>
              <w:tabs>
                <w:tab w:val="left" w:pos="826"/>
              </w:tabs>
              <w:autoSpaceDE w:val="0"/>
              <w:autoSpaceDN w:val="0"/>
              <w:ind w:left="813" w:hanging="567"/>
              <w:rPr>
                <w:rFonts w:ascii="Arial" w:hAnsi="Arial" w:cs="Arial"/>
              </w:rPr>
            </w:pPr>
            <w:r w:rsidRPr="00521AEE">
              <w:rPr>
                <w:rFonts w:ascii="Arial" w:hAnsi="Arial" w:cs="Arial"/>
              </w:rPr>
              <w:t>KID</w:t>
            </w:r>
            <w:r w:rsidRPr="00521AEE">
              <w:rPr>
                <w:rFonts w:ascii="Arial" w:hAnsi="Arial" w:cs="Arial"/>
                <w:spacing w:val="-2"/>
              </w:rPr>
              <w:t xml:space="preserve"> </w:t>
            </w:r>
            <w:r w:rsidRPr="00521AEE">
              <w:rPr>
                <w:rFonts w:ascii="Arial" w:hAnsi="Arial" w:cs="Arial"/>
              </w:rPr>
              <w:t>PLAY</w:t>
            </w:r>
            <w:r w:rsidRPr="00521AEE">
              <w:rPr>
                <w:rFonts w:ascii="Arial" w:hAnsi="Arial" w:cs="Arial"/>
                <w:spacing w:val="-3"/>
              </w:rPr>
              <w:t xml:space="preserve"> </w:t>
            </w:r>
            <w:r w:rsidRPr="00521AEE">
              <w:rPr>
                <w:rFonts w:ascii="Arial" w:hAnsi="Arial" w:cs="Arial"/>
              </w:rPr>
              <w:t>(INFANTIL)</w:t>
            </w:r>
            <w:r w:rsidRPr="00521AEE">
              <w:rPr>
                <w:rFonts w:ascii="Arial" w:hAnsi="Arial" w:cs="Arial"/>
                <w:spacing w:val="-3"/>
              </w:rPr>
              <w:t xml:space="preserve"> </w:t>
            </w:r>
            <w:r w:rsidRPr="00521AEE">
              <w:rPr>
                <w:rFonts w:ascii="Arial" w:hAnsi="Arial" w:cs="Arial"/>
              </w:rPr>
              <w:t>8</w:t>
            </w:r>
            <w:r w:rsidRPr="00521AEE">
              <w:rPr>
                <w:rFonts w:ascii="Arial" w:hAnsi="Arial" w:cs="Arial"/>
                <w:spacing w:val="-1"/>
              </w:rPr>
              <w:t xml:space="preserve"> </w:t>
            </w:r>
            <w:r w:rsidRPr="00521AEE">
              <w:rPr>
                <w:rFonts w:ascii="Arial" w:hAnsi="Arial" w:cs="Arial"/>
                <w:spacing w:val="-2"/>
              </w:rPr>
              <w:t>CRIANÇAS</w:t>
            </w:r>
          </w:p>
          <w:p w14:paraId="1A3DCC9A" w14:textId="77777777" w:rsidR="005E795B" w:rsidRPr="00521AEE" w:rsidRDefault="005E795B" w:rsidP="005E795B">
            <w:pPr>
              <w:pStyle w:val="TableParagraph"/>
              <w:numPr>
                <w:ilvl w:val="0"/>
                <w:numId w:val="30"/>
              </w:numPr>
              <w:tabs>
                <w:tab w:val="left" w:pos="826"/>
              </w:tabs>
              <w:autoSpaceDE w:val="0"/>
              <w:autoSpaceDN w:val="0"/>
              <w:ind w:left="813" w:hanging="567"/>
              <w:rPr>
                <w:rFonts w:ascii="Arial" w:hAnsi="Arial" w:cs="Arial"/>
              </w:rPr>
            </w:pPr>
            <w:r w:rsidRPr="00521AEE">
              <w:rPr>
                <w:rFonts w:ascii="Arial" w:hAnsi="Arial" w:cs="Arial"/>
              </w:rPr>
              <w:t>TOBOGÃ</w:t>
            </w:r>
            <w:r w:rsidRPr="00521AEE">
              <w:rPr>
                <w:rFonts w:ascii="Arial" w:hAnsi="Arial" w:cs="Arial"/>
                <w:spacing w:val="-4"/>
              </w:rPr>
              <w:t xml:space="preserve"> </w:t>
            </w:r>
            <w:r w:rsidRPr="00521AEE">
              <w:rPr>
                <w:rFonts w:ascii="Arial" w:hAnsi="Arial" w:cs="Arial"/>
              </w:rPr>
              <w:t>INFLÁVEL</w:t>
            </w:r>
            <w:r w:rsidRPr="00521AEE">
              <w:rPr>
                <w:rFonts w:ascii="Arial" w:hAnsi="Arial" w:cs="Arial"/>
                <w:spacing w:val="-4"/>
              </w:rPr>
              <w:t xml:space="preserve"> </w:t>
            </w:r>
            <w:r w:rsidRPr="00521AEE">
              <w:rPr>
                <w:rFonts w:ascii="Arial" w:hAnsi="Arial" w:cs="Arial"/>
              </w:rPr>
              <w:t>(INFANTIL)</w:t>
            </w:r>
            <w:r w:rsidRPr="00521AEE">
              <w:rPr>
                <w:rFonts w:ascii="Arial" w:hAnsi="Arial" w:cs="Arial"/>
                <w:spacing w:val="-5"/>
              </w:rPr>
              <w:t xml:space="preserve"> </w:t>
            </w:r>
            <w:r w:rsidRPr="00521AEE">
              <w:rPr>
                <w:rFonts w:ascii="Arial" w:hAnsi="Arial" w:cs="Arial"/>
              </w:rPr>
              <w:t>5</w:t>
            </w:r>
            <w:r w:rsidRPr="00521AEE">
              <w:rPr>
                <w:rFonts w:ascii="Arial" w:hAnsi="Arial" w:cs="Arial"/>
                <w:spacing w:val="-3"/>
              </w:rPr>
              <w:t xml:space="preserve"> </w:t>
            </w:r>
            <w:r w:rsidRPr="00521AEE">
              <w:rPr>
                <w:rFonts w:ascii="Arial" w:hAnsi="Arial" w:cs="Arial"/>
                <w:spacing w:val="-2"/>
              </w:rPr>
              <w:t>CRIANÇAS</w:t>
            </w:r>
          </w:p>
          <w:p w14:paraId="4FDEF388" w14:textId="1A188BF3" w:rsidR="005E795B" w:rsidRDefault="005E795B" w:rsidP="00993FDA">
            <w:pPr>
              <w:pStyle w:val="TableParagraph"/>
              <w:spacing w:before="10"/>
              <w:rPr>
                <w:rFonts w:ascii="Arial" w:hAnsi="Arial" w:cs="Arial"/>
                <w:b/>
              </w:rPr>
            </w:pPr>
          </w:p>
          <w:p w14:paraId="3ABDBA6D" w14:textId="713E86BE" w:rsidR="009D4259" w:rsidRPr="00521AEE" w:rsidRDefault="009D4259" w:rsidP="00993FDA">
            <w:pPr>
              <w:pStyle w:val="TableParagraph"/>
              <w:spacing w:before="1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Preço máximo </w:t>
            </w:r>
            <w:r w:rsidR="005B172A">
              <w:rPr>
                <w:rFonts w:ascii="Arial" w:hAnsi="Arial" w:cs="Arial"/>
                <w:b/>
              </w:rPr>
              <w:t xml:space="preserve">permitido pela cobrança de ingressos: </w:t>
            </w:r>
          </w:p>
          <w:p w14:paraId="4B020C56" w14:textId="10E4452A" w:rsidR="005E795B" w:rsidRPr="00521AEE" w:rsidRDefault="005E795B" w:rsidP="005B172A">
            <w:pPr>
              <w:pStyle w:val="TableParagraph"/>
              <w:jc w:val="both"/>
              <w:rPr>
                <w:rFonts w:ascii="Arial" w:hAnsi="Arial" w:cs="Arial"/>
              </w:rPr>
            </w:pPr>
            <w:r w:rsidRPr="00521AEE">
              <w:rPr>
                <w:rFonts w:ascii="Arial" w:hAnsi="Arial" w:cs="Arial"/>
              </w:rPr>
              <w:t>R$</w:t>
            </w:r>
            <w:r w:rsidRPr="00521AEE">
              <w:rPr>
                <w:rFonts w:ascii="Arial" w:hAnsi="Arial" w:cs="Arial"/>
                <w:spacing w:val="-3"/>
              </w:rPr>
              <w:t xml:space="preserve"> 10</w:t>
            </w:r>
            <w:r w:rsidRPr="00521AEE">
              <w:rPr>
                <w:rFonts w:ascii="Arial" w:hAnsi="Arial" w:cs="Arial"/>
              </w:rPr>
              <w:t>,00</w:t>
            </w:r>
            <w:r w:rsidRPr="00521AEE">
              <w:rPr>
                <w:rFonts w:ascii="Arial" w:hAnsi="Arial" w:cs="Arial"/>
                <w:spacing w:val="-2"/>
              </w:rPr>
              <w:t xml:space="preserve"> </w:t>
            </w:r>
            <w:r w:rsidR="005B172A">
              <w:rPr>
                <w:rFonts w:ascii="Arial" w:hAnsi="Arial" w:cs="Arial"/>
                <w:spacing w:val="-2"/>
              </w:rPr>
              <w:t xml:space="preserve">por </w:t>
            </w:r>
            <w:r w:rsidRPr="00521AEE">
              <w:rPr>
                <w:rFonts w:ascii="Arial" w:hAnsi="Arial" w:cs="Arial"/>
              </w:rPr>
              <w:t>ingresso</w:t>
            </w:r>
            <w:r w:rsidRPr="00521AEE">
              <w:rPr>
                <w:rFonts w:ascii="Arial" w:hAnsi="Arial" w:cs="Arial"/>
                <w:spacing w:val="-1"/>
              </w:rPr>
              <w:t xml:space="preserve"> </w:t>
            </w:r>
            <w:r w:rsidRPr="00521AEE">
              <w:rPr>
                <w:rFonts w:ascii="Arial" w:hAnsi="Arial" w:cs="Arial"/>
                <w:spacing w:val="-2"/>
              </w:rPr>
              <w:t>único</w:t>
            </w:r>
            <w:r w:rsidR="005B172A">
              <w:rPr>
                <w:rFonts w:ascii="Arial" w:hAnsi="Arial" w:cs="Arial"/>
                <w:spacing w:val="-2"/>
              </w:rPr>
              <w:t xml:space="preserve"> e </w:t>
            </w:r>
            <w:r w:rsidRPr="00521AEE">
              <w:rPr>
                <w:rFonts w:ascii="Arial" w:hAnsi="Arial" w:cs="Arial"/>
              </w:rPr>
              <w:t>R$</w:t>
            </w:r>
            <w:r w:rsidRPr="00521AEE">
              <w:rPr>
                <w:rFonts w:ascii="Arial" w:hAnsi="Arial" w:cs="Arial"/>
                <w:spacing w:val="-1"/>
              </w:rPr>
              <w:t xml:space="preserve"> </w:t>
            </w:r>
            <w:r w:rsidRPr="00521AEE">
              <w:rPr>
                <w:rFonts w:ascii="Arial" w:hAnsi="Arial" w:cs="Arial"/>
              </w:rPr>
              <w:t>35,00</w:t>
            </w:r>
            <w:r w:rsidRPr="00521AEE">
              <w:rPr>
                <w:rFonts w:ascii="Arial" w:hAnsi="Arial" w:cs="Arial"/>
                <w:spacing w:val="-3"/>
              </w:rPr>
              <w:t xml:space="preserve"> </w:t>
            </w:r>
            <w:r w:rsidRPr="00521AEE">
              <w:rPr>
                <w:rFonts w:ascii="Arial" w:hAnsi="Arial" w:cs="Arial"/>
              </w:rPr>
              <w:t>para</w:t>
            </w:r>
            <w:r w:rsidRPr="00521AEE">
              <w:rPr>
                <w:rFonts w:ascii="Arial" w:hAnsi="Arial" w:cs="Arial"/>
                <w:spacing w:val="-2"/>
              </w:rPr>
              <w:t xml:space="preserve"> </w:t>
            </w:r>
            <w:r w:rsidRPr="00521AEE">
              <w:rPr>
                <w:rFonts w:ascii="Arial" w:hAnsi="Arial" w:cs="Arial"/>
              </w:rPr>
              <w:t>combo com</w:t>
            </w:r>
            <w:r w:rsidRPr="00521AEE">
              <w:rPr>
                <w:rFonts w:ascii="Arial" w:hAnsi="Arial" w:cs="Arial"/>
                <w:spacing w:val="-3"/>
              </w:rPr>
              <w:t xml:space="preserve"> </w:t>
            </w:r>
            <w:r w:rsidRPr="00521AEE">
              <w:rPr>
                <w:rFonts w:ascii="Arial" w:hAnsi="Arial" w:cs="Arial"/>
              </w:rPr>
              <w:t>pelo</w:t>
            </w:r>
            <w:r w:rsidRPr="00521AEE">
              <w:rPr>
                <w:rFonts w:ascii="Arial" w:hAnsi="Arial" w:cs="Arial"/>
                <w:spacing w:val="-2"/>
              </w:rPr>
              <w:t xml:space="preserve"> </w:t>
            </w:r>
            <w:r w:rsidRPr="00521AEE">
              <w:rPr>
                <w:rFonts w:ascii="Arial" w:hAnsi="Arial" w:cs="Arial"/>
              </w:rPr>
              <w:t>menos</w:t>
            </w:r>
            <w:r w:rsidRPr="00521AEE">
              <w:rPr>
                <w:rFonts w:ascii="Arial" w:hAnsi="Arial" w:cs="Arial"/>
                <w:spacing w:val="-2"/>
              </w:rPr>
              <w:t xml:space="preserve"> </w:t>
            </w:r>
            <w:r w:rsidRPr="00521AEE">
              <w:rPr>
                <w:rFonts w:ascii="Arial" w:hAnsi="Arial" w:cs="Arial"/>
              </w:rPr>
              <w:t xml:space="preserve">6 </w:t>
            </w:r>
            <w:r w:rsidRPr="00521AEE">
              <w:rPr>
                <w:rFonts w:ascii="Arial" w:hAnsi="Arial" w:cs="Arial"/>
                <w:spacing w:val="-2"/>
              </w:rPr>
              <w:t>ingressos.</w:t>
            </w:r>
          </w:p>
        </w:tc>
      </w:tr>
      <w:tr w:rsidR="005E795B" w:rsidRPr="00521AEE" w14:paraId="1E4BD324" w14:textId="77777777" w:rsidTr="00DE4603">
        <w:trPr>
          <w:trHeight w:val="289"/>
        </w:trPr>
        <w:tc>
          <w:tcPr>
            <w:tcW w:w="742" w:type="dxa"/>
            <w:noWrap/>
          </w:tcPr>
          <w:p w14:paraId="23A6AD02" w14:textId="77777777" w:rsidR="005E795B" w:rsidRPr="00521AEE" w:rsidRDefault="005E795B" w:rsidP="00993FD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2230" w:type="dxa"/>
          </w:tcPr>
          <w:p w14:paraId="4C47D8E7" w14:textId="77777777" w:rsidR="005E795B" w:rsidRPr="00521AEE" w:rsidRDefault="005E795B" w:rsidP="00993FD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color w:val="000000"/>
                <w:sz w:val="22"/>
                <w:szCs w:val="22"/>
              </w:rPr>
              <w:t>04</w:t>
            </w:r>
          </w:p>
        </w:tc>
        <w:tc>
          <w:tcPr>
            <w:tcW w:w="6094" w:type="dxa"/>
            <w:noWrap/>
          </w:tcPr>
          <w:p w14:paraId="7B58F214" w14:textId="77777777" w:rsidR="005E795B" w:rsidRPr="00521AEE" w:rsidRDefault="005E795B" w:rsidP="00993FD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color w:val="000000"/>
                <w:sz w:val="22"/>
                <w:szCs w:val="22"/>
              </w:rPr>
              <w:t>Camarote para os shows dos dias 24, 25, 26 e 27 de agosto, nas</w:t>
            </w:r>
            <w:r w:rsidRPr="00521AEE">
              <w:rPr>
                <w:rFonts w:ascii="Arial" w:hAnsi="Arial" w:cs="Arial"/>
                <w:bCs/>
                <w:sz w:val="22"/>
                <w:szCs w:val="22"/>
              </w:rPr>
              <w:t xml:space="preserve"> dimensões 3 x 2.20m, com capacidade para 10 pessoas cada</w:t>
            </w:r>
          </w:p>
        </w:tc>
      </w:tr>
      <w:tr w:rsidR="005E795B" w:rsidRPr="00521AEE" w14:paraId="00C8EE7A" w14:textId="77777777" w:rsidTr="00DE4603">
        <w:trPr>
          <w:trHeight w:val="289"/>
        </w:trPr>
        <w:tc>
          <w:tcPr>
            <w:tcW w:w="742" w:type="dxa"/>
            <w:noWrap/>
          </w:tcPr>
          <w:p w14:paraId="6451D7B0" w14:textId="1CDA1468" w:rsidR="005E795B" w:rsidRPr="00521AEE" w:rsidRDefault="005E795B" w:rsidP="00993FD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2230" w:type="dxa"/>
          </w:tcPr>
          <w:p w14:paraId="32CC639D" w14:textId="4885D8DC" w:rsidR="005E795B" w:rsidRPr="00521AEE" w:rsidRDefault="005E795B" w:rsidP="00993FD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color w:val="000000"/>
                <w:sz w:val="22"/>
                <w:szCs w:val="22"/>
              </w:rPr>
              <w:t>05</w:t>
            </w:r>
          </w:p>
        </w:tc>
        <w:tc>
          <w:tcPr>
            <w:tcW w:w="6094" w:type="dxa"/>
            <w:noWrap/>
          </w:tcPr>
          <w:p w14:paraId="66164E5B" w14:textId="77777777" w:rsidR="005E795B" w:rsidRPr="00521AEE" w:rsidRDefault="005E795B" w:rsidP="00993FD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color w:val="000000"/>
                <w:sz w:val="22"/>
                <w:szCs w:val="22"/>
              </w:rPr>
              <w:t>Camarote para os shows dos dias 24, 25, 26 e 27 de agosto, nas</w:t>
            </w:r>
            <w:r w:rsidRPr="00521AEE">
              <w:rPr>
                <w:rFonts w:ascii="Arial" w:hAnsi="Arial" w:cs="Arial"/>
                <w:bCs/>
                <w:sz w:val="22"/>
                <w:szCs w:val="22"/>
              </w:rPr>
              <w:t xml:space="preserve"> dimensões 3 x 2.20m, com capacidade para 10 pessoas cada</w:t>
            </w:r>
          </w:p>
        </w:tc>
      </w:tr>
      <w:tr w:rsidR="005E795B" w:rsidRPr="00521AEE" w14:paraId="79D06A79" w14:textId="77777777" w:rsidTr="00DE4603">
        <w:trPr>
          <w:trHeight w:val="289"/>
        </w:trPr>
        <w:tc>
          <w:tcPr>
            <w:tcW w:w="742" w:type="dxa"/>
            <w:noWrap/>
          </w:tcPr>
          <w:p w14:paraId="377163A3" w14:textId="3B8A0AA4" w:rsidR="005E795B" w:rsidRPr="00521AEE" w:rsidRDefault="005E795B" w:rsidP="00993FD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2230" w:type="dxa"/>
          </w:tcPr>
          <w:p w14:paraId="1408293A" w14:textId="32FE9D05" w:rsidR="005E795B" w:rsidRPr="00521AEE" w:rsidRDefault="005E795B" w:rsidP="00993FD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color w:val="000000"/>
                <w:sz w:val="22"/>
                <w:szCs w:val="22"/>
              </w:rPr>
              <w:t>06</w:t>
            </w:r>
          </w:p>
        </w:tc>
        <w:tc>
          <w:tcPr>
            <w:tcW w:w="6094" w:type="dxa"/>
            <w:noWrap/>
          </w:tcPr>
          <w:p w14:paraId="1822602D" w14:textId="77777777" w:rsidR="005E795B" w:rsidRPr="00521AEE" w:rsidRDefault="005E795B" w:rsidP="00993FD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color w:val="000000"/>
                <w:sz w:val="22"/>
                <w:szCs w:val="22"/>
              </w:rPr>
              <w:t>Camarote para os shows dos dias 24, 25, 26 e 27 de agosto, nas</w:t>
            </w:r>
            <w:r w:rsidRPr="00521AEE">
              <w:rPr>
                <w:rFonts w:ascii="Arial" w:hAnsi="Arial" w:cs="Arial"/>
                <w:bCs/>
                <w:sz w:val="22"/>
                <w:szCs w:val="22"/>
              </w:rPr>
              <w:t xml:space="preserve"> dimensões 3 x 2.20m, com capacidade para 10 pessoas cada</w:t>
            </w:r>
          </w:p>
        </w:tc>
      </w:tr>
      <w:tr w:rsidR="005E795B" w:rsidRPr="00521AEE" w14:paraId="432E3340" w14:textId="77777777" w:rsidTr="00DE4603">
        <w:trPr>
          <w:trHeight w:val="289"/>
        </w:trPr>
        <w:tc>
          <w:tcPr>
            <w:tcW w:w="742" w:type="dxa"/>
            <w:noWrap/>
          </w:tcPr>
          <w:p w14:paraId="4B9192C7" w14:textId="22B3240C" w:rsidR="005E795B" w:rsidRPr="00521AEE" w:rsidRDefault="005E795B" w:rsidP="00993FD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07</w:t>
            </w:r>
          </w:p>
        </w:tc>
        <w:tc>
          <w:tcPr>
            <w:tcW w:w="2230" w:type="dxa"/>
          </w:tcPr>
          <w:p w14:paraId="2AB8A8A6" w14:textId="1879D168" w:rsidR="005E795B" w:rsidRPr="00521AEE" w:rsidRDefault="005E795B" w:rsidP="00993FD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color w:val="000000"/>
                <w:sz w:val="22"/>
                <w:szCs w:val="22"/>
              </w:rPr>
              <w:t>07</w:t>
            </w:r>
          </w:p>
        </w:tc>
        <w:tc>
          <w:tcPr>
            <w:tcW w:w="6094" w:type="dxa"/>
            <w:noWrap/>
          </w:tcPr>
          <w:p w14:paraId="092A9F4E" w14:textId="77777777" w:rsidR="005E795B" w:rsidRPr="00521AEE" w:rsidRDefault="005E795B" w:rsidP="00993FD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color w:val="000000"/>
                <w:sz w:val="22"/>
                <w:szCs w:val="22"/>
              </w:rPr>
              <w:t>Camarote para os shows dos dias 24, 25, 26 e 27 de agosto, nas</w:t>
            </w:r>
            <w:r w:rsidRPr="00521AEE">
              <w:rPr>
                <w:rFonts w:ascii="Arial" w:hAnsi="Arial" w:cs="Arial"/>
                <w:bCs/>
                <w:sz w:val="22"/>
                <w:szCs w:val="22"/>
              </w:rPr>
              <w:t xml:space="preserve"> dimensões 3 x 2.20m, com capacidade para 10 pessoas cada</w:t>
            </w:r>
          </w:p>
        </w:tc>
      </w:tr>
      <w:tr w:rsidR="005E795B" w:rsidRPr="00521AEE" w14:paraId="18EB55C4" w14:textId="77777777" w:rsidTr="00DE4603">
        <w:trPr>
          <w:trHeight w:val="289"/>
        </w:trPr>
        <w:tc>
          <w:tcPr>
            <w:tcW w:w="742" w:type="dxa"/>
            <w:noWrap/>
          </w:tcPr>
          <w:p w14:paraId="5E70F5C4" w14:textId="766E9D68" w:rsidR="005E795B" w:rsidRPr="00521AEE" w:rsidRDefault="005E795B" w:rsidP="00993FD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08</w:t>
            </w:r>
          </w:p>
        </w:tc>
        <w:tc>
          <w:tcPr>
            <w:tcW w:w="2230" w:type="dxa"/>
          </w:tcPr>
          <w:p w14:paraId="2E91400A" w14:textId="4010B206" w:rsidR="005E795B" w:rsidRPr="00521AEE" w:rsidRDefault="005E795B" w:rsidP="00993FD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color w:val="000000"/>
                <w:sz w:val="22"/>
                <w:szCs w:val="22"/>
              </w:rPr>
              <w:t>08</w:t>
            </w:r>
          </w:p>
        </w:tc>
        <w:tc>
          <w:tcPr>
            <w:tcW w:w="6094" w:type="dxa"/>
            <w:noWrap/>
          </w:tcPr>
          <w:p w14:paraId="15527F53" w14:textId="77777777" w:rsidR="005E795B" w:rsidRPr="00521AEE" w:rsidRDefault="005E795B" w:rsidP="00993FD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color w:val="000000"/>
                <w:sz w:val="22"/>
                <w:szCs w:val="22"/>
              </w:rPr>
              <w:t>Camarote para os shows dos dias 24, 25, 26 e 27 de agosto, nas</w:t>
            </w:r>
            <w:r w:rsidRPr="00521AEE">
              <w:rPr>
                <w:rFonts w:ascii="Arial" w:hAnsi="Arial" w:cs="Arial"/>
                <w:bCs/>
                <w:sz w:val="22"/>
                <w:szCs w:val="22"/>
              </w:rPr>
              <w:t xml:space="preserve"> dimensões 3 x 2.20m, com capacidade para 10 pessoas cada</w:t>
            </w:r>
          </w:p>
        </w:tc>
      </w:tr>
      <w:tr w:rsidR="005E795B" w:rsidRPr="00521AEE" w14:paraId="195DAFD4" w14:textId="77777777" w:rsidTr="00DE4603">
        <w:trPr>
          <w:trHeight w:val="289"/>
        </w:trPr>
        <w:tc>
          <w:tcPr>
            <w:tcW w:w="742" w:type="dxa"/>
            <w:noWrap/>
          </w:tcPr>
          <w:p w14:paraId="1746060A" w14:textId="7A30556A" w:rsidR="005E795B" w:rsidRPr="00521AEE" w:rsidRDefault="005E795B" w:rsidP="00993FD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09</w:t>
            </w:r>
          </w:p>
        </w:tc>
        <w:tc>
          <w:tcPr>
            <w:tcW w:w="2230" w:type="dxa"/>
          </w:tcPr>
          <w:p w14:paraId="74626C32" w14:textId="68684F9B" w:rsidR="005E795B" w:rsidRPr="00521AEE" w:rsidRDefault="005E795B" w:rsidP="00993FD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color w:val="000000"/>
                <w:sz w:val="22"/>
                <w:szCs w:val="22"/>
              </w:rPr>
              <w:t>09</w:t>
            </w:r>
          </w:p>
        </w:tc>
        <w:tc>
          <w:tcPr>
            <w:tcW w:w="6094" w:type="dxa"/>
            <w:noWrap/>
          </w:tcPr>
          <w:p w14:paraId="7EDDADB3" w14:textId="77777777" w:rsidR="005E795B" w:rsidRPr="00521AEE" w:rsidRDefault="005E795B" w:rsidP="00993FD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color w:val="000000"/>
                <w:sz w:val="22"/>
                <w:szCs w:val="22"/>
              </w:rPr>
              <w:t>Camarote para os shows dos dias 24, 25, 26 e 27 de agosto, nas</w:t>
            </w:r>
            <w:r w:rsidRPr="00521AEE">
              <w:rPr>
                <w:rFonts w:ascii="Arial" w:hAnsi="Arial" w:cs="Arial"/>
                <w:bCs/>
                <w:sz w:val="22"/>
                <w:szCs w:val="22"/>
              </w:rPr>
              <w:t xml:space="preserve"> dimensões 3 x 2.20m, com capacidade para 10 pessoas cada</w:t>
            </w:r>
          </w:p>
        </w:tc>
      </w:tr>
      <w:tr w:rsidR="005E795B" w:rsidRPr="00521AEE" w14:paraId="746E59C7" w14:textId="77777777" w:rsidTr="00DE4603">
        <w:trPr>
          <w:trHeight w:val="289"/>
        </w:trPr>
        <w:tc>
          <w:tcPr>
            <w:tcW w:w="742" w:type="dxa"/>
            <w:noWrap/>
          </w:tcPr>
          <w:p w14:paraId="3A2F1EF9" w14:textId="498D4092" w:rsidR="005E795B" w:rsidRPr="00521AEE" w:rsidRDefault="005E795B" w:rsidP="00993FD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2230" w:type="dxa"/>
          </w:tcPr>
          <w:p w14:paraId="3CC410D2" w14:textId="12BD9ED4" w:rsidR="005E795B" w:rsidRPr="00521AEE" w:rsidRDefault="005E795B" w:rsidP="00993FD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6094" w:type="dxa"/>
            <w:noWrap/>
          </w:tcPr>
          <w:p w14:paraId="48C62460" w14:textId="77777777" w:rsidR="005E795B" w:rsidRPr="00521AEE" w:rsidRDefault="005E795B" w:rsidP="00993FD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color w:val="000000"/>
                <w:sz w:val="22"/>
                <w:szCs w:val="22"/>
              </w:rPr>
              <w:t>Camarote para os shows dos dias 24, 25, 26 e 27 de agosto, nas</w:t>
            </w:r>
            <w:r w:rsidRPr="00521AEE">
              <w:rPr>
                <w:rFonts w:ascii="Arial" w:hAnsi="Arial" w:cs="Arial"/>
                <w:bCs/>
                <w:sz w:val="22"/>
                <w:szCs w:val="22"/>
              </w:rPr>
              <w:t xml:space="preserve"> dimensões 3 x 2.20m, com capacidade para 10 pessoas cada</w:t>
            </w:r>
          </w:p>
        </w:tc>
      </w:tr>
      <w:tr w:rsidR="005E795B" w:rsidRPr="00521AEE" w14:paraId="099473B2" w14:textId="77777777" w:rsidTr="00DE4603">
        <w:trPr>
          <w:trHeight w:val="289"/>
        </w:trPr>
        <w:tc>
          <w:tcPr>
            <w:tcW w:w="742" w:type="dxa"/>
            <w:noWrap/>
          </w:tcPr>
          <w:p w14:paraId="4AF2F2A3" w14:textId="50722ABB" w:rsidR="005E795B" w:rsidRPr="00521AEE" w:rsidRDefault="005E795B" w:rsidP="00993FD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2230" w:type="dxa"/>
          </w:tcPr>
          <w:p w14:paraId="655329A2" w14:textId="72600760" w:rsidR="005E795B" w:rsidRPr="00521AEE" w:rsidRDefault="005E795B" w:rsidP="00993FD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color w:val="000000"/>
                <w:sz w:val="22"/>
                <w:szCs w:val="22"/>
              </w:rPr>
              <w:t>11</w:t>
            </w:r>
          </w:p>
        </w:tc>
        <w:tc>
          <w:tcPr>
            <w:tcW w:w="6094" w:type="dxa"/>
            <w:noWrap/>
          </w:tcPr>
          <w:p w14:paraId="42712490" w14:textId="77777777" w:rsidR="005E795B" w:rsidRPr="00521AEE" w:rsidRDefault="005E795B" w:rsidP="00993FD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color w:val="000000"/>
                <w:sz w:val="22"/>
                <w:szCs w:val="22"/>
              </w:rPr>
              <w:t>Camarote para os shows dos dias 24, 25, 26 e 27 de agosto, nas</w:t>
            </w:r>
            <w:r w:rsidRPr="00521AEE">
              <w:rPr>
                <w:rFonts w:ascii="Arial" w:hAnsi="Arial" w:cs="Arial"/>
                <w:bCs/>
                <w:sz w:val="22"/>
                <w:szCs w:val="22"/>
              </w:rPr>
              <w:t xml:space="preserve"> dimensões 3 x 2.20m, com capacidade para 10 pessoas cada</w:t>
            </w:r>
          </w:p>
        </w:tc>
      </w:tr>
      <w:tr w:rsidR="005E795B" w:rsidRPr="00521AEE" w14:paraId="340DE353" w14:textId="77777777" w:rsidTr="00DE4603">
        <w:trPr>
          <w:trHeight w:val="289"/>
        </w:trPr>
        <w:tc>
          <w:tcPr>
            <w:tcW w:w="742" w:type="dxa"/>
            <w:noWrap/>
          </w:tcPr>
          <w:p w14:paraId="1F271CCD" w14:textId="1446B692" w:rsidR="005E795B" w:rsidRPr="00521AEE" w:rsidRDefault="005E795B" w:rsidP="00993FD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lastRenderedPageBreak/>
              <w:t>12</w:t>
            </w:r>
          </w:p>
        </w:tc>
        <w:tc>
          <w:tcPr>
            <w:tcW w:w="2230" w:type="dxa"/>
          </w:tcPr>
          <w:p w14:paraId="3A88B399" w14:textId="35EFFC41" w:rsidR="005E795B" w:rsidRPr="00521AEE" w:rsidRDefault="005E795B" w:rsidP="00993FD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color w:val="000000"/>
                <w:sz w:val="22"/>
                <w:szCs w:val="22"/>
              </w:rPr>
              <w:t>12</w:t>
            </w:r>
          </w:p>
        </w:tc>
        <w:tc>
          <w:tcPr>
            <w:tcW w:w="6094" w:type="dxa"/>
            <w:noWrap/>
          </w:tcPr>
          <w:p w14:paraId="295EC73B" w14:textId="77777777" w:rsidR="005E795B" w:rsidRPr="00521AEE" w:rsidRDefault="005E795B" w:rsidP="00993FD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color w:val="000000"/>
                <w:sz w:val="22"/>
                <w:szCs w:val="22"/>
              </w:rPr>
              <w:t>Camarote para os shows dos dias 24, 25, 26 e 27 de agosto, nas</w:t>
            </w:r>
            <w:r w:rsidRPr="00521AEE">
              <w:rPr>
                <w:rFonts w:ascii="Arial" w:hAnsi="Arial" w:cs="Arial"/>
                <w:bCs/>
                <w:sz w:val="22"/>
                <w:szCs w:val="22"/>
              </w:rPr>
              <w:t xml:space="preserve"> dimensões 3 x 2.20m, com capacidade para 10 pessoas cada</w:t>
            </w:r>
          </w:p>
        </w:tc>
      </w:tr>
      <w:tr w:rsidR="005E795B" w:rsidRPr="00521AEE" w14:paraId="5CC747F8" w14:textId="77777777" w:rsidTr="00DE4603">
        <w:trPr>
          <w:trHeight w:val="289"/>
        </w:trPr>
        <w:tc>
          <w:tcPr>
            <w:tcW w:w="742" w:type="dxa"/>
            <w:noWrap/>
          </w:tcPr>
          <w:p w14:paraId="13D6A62C" w14:textId="6C29A1B9" w:rsidR="005E795B" w:rsidRPr="00521AEE" w:rsidRDefault="005E795B" w:rsidP="00993FD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2230" w:type="dxa"/>
          </w:tcPr>
          <w:p w14:paraId="2CB1903F" w14:textId="254B59CA" w:rsidR="005E795B" w:rsidRPr="00521AEE" w:rsidRDefault="005E795B" w:rsidP="00993FD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color w:val="000000"/>
                <w:sz w:val="22"/>
                <w:szCs w:val="22"/>
              </w:rPr>
              <w:t>13</w:t>
            </w:r>
          </w:p>
        </w:tc>
        <w:tc>
          <w:tcPr>
            <w:tcW w:w="6094" w:type="dxa"/>
            <w:noWrap/>
          </w:tcPr>
          <w:p w14:paraId="32F78572" w14:textId="77777777" w:rsidR="005E795B" w:rsidRPr="00521AEE" w:rsidRDefault="005E795B" w:rsidP="00993FD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color w:val="000000"/>
                <w:sz w:val="22"/>
                <w:szCs w:val="22"/>
              </w:rPr>
              <w:t>Camarote para os shows dos dias 24, 25, 26 e 27 de agosto, nas</w:t>
            </w:r>
            <w:r w:rsidRPr="00521AEE">
              <w:rPr>
                <w:rFonts w:ascii="Arial" w:hAnsi="Arial" w:cs="Arial"/>
                <w:bCs/>
                <w:sz w:val="22"/>
                <w:szCs w:val="22"/>
              </w:rPr>
              <w:t xml:space="preserve"> dimensões 3 x 2.20m, com capacidade para 10 pessoas cada</w:t>
            </w:r>
          </w:p>
        </w:tc>
      </w:tr>
      <w:tr w:rsidR="005E795B" w:rsidRPr="00521AEE" w14:paraId="753091C5" w14:textId="77777777" w:rsidTr="00DE4603">
        <w:trPr>
          <w:trHeight w:val="289"/>
        </w:trPr>
        <w:tc>
          <w:tcPr>
            <w:tcW w:w="742" w:type="dxa"/>
            <w:noWrap/>
          </w:tcPr>
          <w:p w14:paraId="6420E1F6" w14:textId="1598FE5B" w:rsidR="005E795B" w:rsidRPr="00521AEE" w:rsidRDefault="005E795B" w:rsidP="00993FD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14</w:t>
            </w:r>
          </w:p>
        </w:tc>
        <w:tc>
          <w:tcPr>
            <w:tcW w:w="2230" w:type="dxa"/>
          </w:tcPr>
          <w:p w14:paraId="5C8997A5" w14:textId="247D063A" w:rsidR="005E795B" w:rsidRPr="00521AEE" w:rsidRDefault="005E795B" w:rsidP="005E795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color w:val="000000"/>
                <w:sz w:val="22"/>
                <w:szCs w:val="22"/>
              </w:rPr>
              <w:t>14</w:t>
            </w:r>
          </w:p>
        </w:tc>
        <w:tc>
          <w:tcPr>
            <w:tcW w:w="6094" w:type="dxa"/>
            <w:noWrap/>
          </w:tcPr>
          <w:p w14:paraId="258B89C2" w14:textId="77777777" w:rsidR="005E795B" w:rsidRPr="00521AEE" w:rsidRDefault="005E795B" w:rsidP="00993FD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color w:val="000000"/>
                <w:sz w:val="22"/>
                <w:szCs w:val="22"/>
              </w:rPr>
              <w:t>Camarote para os shows dos dias 24, 25, 26 e 27 de agosto, nas</w:t>
            </w:r>
            <w:r w:rsidRPr="00521AEE">
              <w:rPr>
                <w:rFonts w:ascii="Arial" w:hAnsi="Arial" w:cs="Arial"/>
                <w:bCs/>
                <w:sz w:val="22"/>
                <w:szCs w:val="22"/>
              </w:rPr>
              <w:t xml:space="preserve"> dimensões 3 x 2.20m, com capacidade para 10 pessoas cada</w:t>
            </w:r>
          </w:p>
        </w:tc>
      </w:tr>
      <w:tr w:rsidR="005E795B" w:rsidRPr="00521AEE" w14:paraId="56D0E45F" w14:textId="77777777" w:rsidTr="00DE4603">
        <w:trPr>
          <w:trHeight w:val="289"/>
        </w:trPr>
        <w:tc>
          <w:tcPr>
            <w:tcW w:w="742" w:type="dxa"/>
            <w:noWrap/>
          </w:tcPr>
          <w:p w14:paraId="6355188B" w14:textId="71587EDD" w:rsidR="005E795B" w:rsidRPr="00521AEE" w:rsidRDefault="005E795B" w:rsidP="00993FD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15</w:t>
            </w:r>
          </w:p>
        </w:tc>
        <w:tc>
          <w:tcPr>
            <w:tcW w:w="2230" w:type="dxa"/>
          </w:tcPr>
          <w:p w14:paraId="529B6E94" w14:textId="16DAFB1A" w:rsidR="005E795B" w:rsidRPr="00521AEE" w:rsidRDefault="005E795B" w:rsidP="00993FD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color w:val="000000"/>
                <w:sz w:val="22"/>
                <w:szCs w:val="22"/>
              </w:rPr>
              <w:t>15</w:t>
            </w:r>
          </w:p>
        </w:tc>
        <w:tc>
          <w:tcPr>
            <w:tcW w:w="6094" w:type="dxa"/>
            <w:noWrap/>
          </w:tcPr>
          <w:p w14:paraId="2FEDF4B1" w14:textId="77777777" w:rsidR="005E795B" w:rsidRPr="00521AEE" w:rsidRDefault="005E795B" w:rsidP="00993FD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color w:val="000000"/>
                <w:sz w:val="22"/>
                <w:szCs w:val="22"/>
              </w:rPr>
              <w:t>Camarote para os shows dos dias 24, 25, 26 e 27 de agosto, nas</w:t>
            </w:r>
            <w:r w:rsidRPr="00521AEE">
              <w:rPr>
                <w:rFonts w:ascii="Arial" w:hAnsi="Arial" w:cs="Arial"/>
                <w:bCs/>
                <w:sz w:val="22"/>
                <w:szCs w:val="22"/>
              </w:rPr>
              <w:t xml:space="preserve"> dimensões 3 x 2.20m, com capacidade para 10 pessoas cada</w:t>
            </w:r>
          </w:p>
        </w:tc>
      </w:tr>
      <w:tr w:rsidR="005E795B" w:rsidRPr="00521AEE" w14:paraId="15BE77A3" w14:textId="77777777" w:rsidTr="00DE4603">
        <w:trPr>
          <w:trHeight w:val="289"/>
        </w:trPr>
        <w:tc>
          <w:tcPr>
            <w:tcW w:w="742" w:type="dxa"/>
            <w:noWrap/>
          </w:tcPr>
          <w:p w14:paraId="26D5E196" w14:textId="7E425ACA" w:rsidR="005E795B" w:rsidRPr="00521AEE" w:rsidRDefault="005E795B" w:rsidP="00993FD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16</w:t>
            </w:r>
          </w:p>
        </w:tc>
        <w:tc>
          <w:tcPr>
            <w:tcW w:w="2230" w:type="dxa"/>
          </w:tcPr>
          <w:p w14:paraId="763BFF7F" w14:textId="112CECB3" w:rsidR="005E795B" w:rsidRPr="00521AEE" w:rsidRDefault="005E795B" w:rsidP="00993FD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color w:val="000000"/>
                <w:sz w:val="22"/>
                <w:szCs w:val="22"/>
              </w:rPr>
              <w:t>16</w:t>
            </w:r>
          </w:p>
        </w:tc>
        <w:tc>
          <w:tcPr>
            <w:tcW w:w="6094" w:type="dxa"/>
            <w:noWrap/>
          </w:tcPr>
          <w:p w14:paraId="76C59A54" w14:textId="77777777" w:rsidR="005E795B" w:rsidRPr="00521AEE" w:rsidRDefault="005E795B" w:rsidP="00993FD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color w:val="000000"/>
                <w:sz w:val="22"/>
                <w:szCs w:val="22"/>
              </w:rPr>
              <w:t>Camarote para os shows dos dias 24, 25, 26 e 27 de agosto, nas</w:t>
            </w:r>
            <w:r w:rsidRPr="00521AEE">
              <w:rPr>
                <w:rFonts w:ascii="Arial" w:hAnsi="Arial" w:cs="Arial"/>
                <w:bCs/>
                <w:sz w:val="22"/>
                <w:szCs w:val="22"/>
              </w:rPr>
              <w:t xml:space="preserve"> dimensões 3 x 2.20m, com capacidade para 10 pessoas cada</w:t>
            </w:r>
          </w:p>
        </w:tc>
      </w:tr>
      <w:tr w:rsidR="005E795B" w:rsidRPr="00521AEE" w14:paraId="58F07510" w14:textId="77777777" w:rsidTr="00DE4603">
        <w:trPr>
          <w:trHeight w:val="289"/>
        </w:trPr>
        <w:tc>
          <w:tcPr>
            <w:tcW w:w="742" w:type="dxa"/>
            <w:noWrap/>
          </w:tcPr>
          <w:p w14:paraId="47006A14" w14:textId="2753E5BF" w:rsidR="005E795B" w:rsidRPr="00521AEE" w:rsidRDefault="005E795B" w:rsidP="00993FD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2230" w:type="dxa"/>
          </w:tcPr>
          <w:p w14:paraId="75F24E24" w14:textId="6CE74324" w:rsidR="005E795B" w:rsidRPr="00521AEE" w:rsidRDefault="005E795B" w:rsidP="00993FD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color w:val="000000"/>
                <w:sz w:val="22"/>
                <w:szCs w:val="22"/>
              </w:rPr>
              <w:t>17</w:t>
            </w:r>
          </w:p>
        </w:tc>
        <w:tc>
          <w:tcPr>
            <w:tcW w:w="6094" w:type="dxa"/>
            <w:noWrap/>
          </w:tcPr>
          <w:p w14:paraId="6BACA2DA" w14:textId="77777777" w:rsidR="005E795B" w:rsidRPr="00521AEE" w:rsidRDefault="005E795B" w:rsidP="00993FDA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color w:val="000000"/>
                <w:sz w:val="22"/>
                <w:szCs w:val="22"/>
              </w:rPr>
              <w:t>Camarote para os shows dos dias 24, 25, 26 e 27 de agosto, nas</w:t>
            </w:r>
            <w:r w:rsidRPr="00521AEE">
              <w:rPr>
                <w:rFonts w:ascii="Arial" w:hAnsi="Arial" w:cs="Arial"/>
                <w:bCs/>
                <w:sz w:val="22"/>
                <w:szCs w:val="22"/>
              </w:rPr>
              <w:t xml:space="preserve"> dimensões 3 x 2.20m, com capacidade para 10 pessoas cada</w:t>
            </w:r>
          </w:p>
        </w:tc>
      </w:tr>
    </w:tbl>
    <w:p w14:paraId="2D2AFD2A" w14:textId="1B2E06A6" w:rsidR="00722E0D" w:rsidRDefault="00722E0D" w:rsidP="003D5905">
      <w:pPr>
        <w:pStyle w:val="PargrafodaLista"/>
        <w:numPr>
          <w:ilvl w:val="1"/>
          <w:numId w:val="1"/>
        </w:num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722E0D">
        <w:rPr>
          <w:rFonts w:ascii="Arial" w:hAnsi="Arial" w:cs="Arial"/>
          <w:sz w:val="22"/>
          <w:szCs w:val="22"/>
        </w:rPr>
        <w:t xml:space="preserve">A permissão de uso é válida para os 4 (quatro) dias de festa, sendo entre os dias </w:t>
      </w:r>
      <w:r w:rsidRPr="00722E0D">
        <w:rPr>
          <w:rFonts w:ascii="Arial" w:hAnsi="Arial" w:cs="Arial"/>
          <w:b/>
          <w:bCs/>
          <w:sz w:val="22"/>
          <w:szCs w:val="22"/>
          <w:u w:val="single"/>
        </w:rPr>
        <w:t>24 e 27 de agosto de 2023</w:t>
      </w:r>
      <w:r w:rsidR="00F82A42" w:rsidRPr="00F82A42">
        <w:rPr>
          <w:rFonts w:ascii="Arial" w:hAnsi="Arial" w:cs="Arial"/>
          <w:sz w:val="22"/>
          <w:szCs w:val="22"/>
        </w:rPr>
        <w:t xml:space="preserve">, ficando vedado o uso ou </w:t>
      </w:r>
      <w:r w:rsidR="00F82A42">
        <w:rPr>
          <w:rFonts w:ascii="Arial" w:hAnsi="Arial" w:cs="Arial"/>
          <w:sz w:val="22"/>
          <w:szCs w:val="22"/>
        </w:rPr>
        <w:t xml:space="preserve">a </w:t>
      </w:r>
      <w:r w:rsidR="00F82A42" w:rsidRPr="00F82A42">
        <w:rPr>
          <w:rFonts w:ascii="Arial" w:hAnsi="Arial" w:cs="Arial"/>
          <w:sz w:val="22"/>
          <w:szCs w:val="22"/>
        </w:rPr>
        <w:t xml:space="preserve">exploração </w:t>
      </w:r>
      <w:r w:rsidR="00F82A42">
        <w:rPr>
          <w:rFonts w:ascii="Arial" w:hAnsi="Arial" w:cs="Arial"/>
          <w:sz w:val="22"/>
          <w:szCs w:val="22"/>
        </w:rPr>
        <w:t>em período diverso.</w:t>
      </w:r>
    </w:p>
    <w:p w14:paraId="0F01E1D3" w14:textId="683DFD4A" w:rsidR="00DE4603" w:rsidRDefault="00DE4603" w:rsidP="003D5905">
      <w:pPr>
        <w:pStyle w:val="PargrafodaLista"/>
        <w:numPr>
          <w:ilvl w:val="1"/>
          <w:numId w:val="1"/>
        </w:num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1A30D3">
        <w:rPr>
          <w:rFonts w:ascii="Arial" w:hAnsi="Arial" w:cs="Arial"/>
          <w:sz w:val="22"/>
          <w:szCs w:val="22"/>
        </w:rPr>
        <w:t>A</w:t>
      </w:r>
      <w:r w:rsidR="00BE7D16" w:rsidRPr="001A30D3">
        <w:rPr>
          <w:rFonts w:ascii="Arial" w:hAnsi="Arial" w:cs="Arial"/>
          <w:sz w:val="22"/>
          <w:szCs w:val="22"/>
        </w:rPr>
        <w:t xml:space="preserve"> permissão </w:t>
      </w:r>
      <w:r w:rsidRPr="001A30D3">
        <w:rPr>
          <w:rFonts w:ascii="Arial" w:hAnsi="Arial" w:cs="Arial"/>
          <w:sz w:val="22"/>
          <w:szCs w:val="22"/>
        </w:rPr>
        <w:t xml:space="preserve">de uso </w:t>
      </w:r>
      <w:r w:rsidR="00BE7D16" w:rsidRPr="001A30D3">
        <w:rPr>
          <w:rFonts w:ascii="Arial" w:hAnsi="Arial" w:cs="Arial"/>
          <w:sz w:val="22"/>
          <w:szCs w:val="22"/>
        </w:rPr>
        <w:t>refere-se</w:t>
      </w:r>
      <w:r w:rsidRPr="001A30D3">
        <w:rPr>
          <w:rFonts w:ascii="Arial" w:hAnsi="Arial" w:cs="Arial"/>
          <w:sz w:val="22"/>
          <w:szCs w:val="22"/>
        </w:rPr>
        <w:t xml:space="preserve"> </w:t>
      </w:r>
      <w:r w:rsidRPr="001A30D3">
        <w:rPr>
          <w:rFonts w:ascii="Arial" w:hAnsi="Arial" w:cs="Arial"/>
          <w:b/>
          <w:bCs/>
          <w:sz w:val="22"/>
          <w:szCs w:val="22"/>
          <w:u w:val="single"/>
        </w:rPr>
        <w:t>somente</w:t>
      </w:r>
      <w:r w:rsidRPr="001A30D3">
        <w:rPr>
          <w:rFonts w:ascii="Arial" w:hAnsi="Arial" w:cs="Arial"/>
          <w:sz w:val="22"/>
          <w:szCs w:val="22"/>
        </w:rPr>
        <w:t xml:space="preserve"> </w:t>
      </w:r>
      <w:r w:rsidR="00BE7D16" w:rsidRPr="001A30D3">
        <w:rPr>
          <w:rFonts w:ascii="Arial" w:hAnsi="Arial" w:cs="Arial"/>
          <w:sz w:val="22"/>
          <w:szCs w:val="22"/>
        </w:rPr>
        <w:t>a</w:t>
      </w:r>
      <w:r w:rsidRPr="001A30D3">
        <w:rPr>
          <w:rFonts w:ascii="Arial" w:hAnsi="Arial" w:cs="Arial"/>
          <w:sz w:val="22"/>
          <w:szCs w:val="22"/>
        </w:rPr>
        <w:t>o espaço arrematado e identificado no contrato e um ponto de água e energia elétrica próximo ao local, cabendo</w:t>
      </w:r>
      <w:r>
        <w:rPr>
          <w:rFonts w:ascii="Arial" w:hAnsi="Arial" w:cs="Arial"/>
          <w:sz w:val="22"/>
          <w:szCs w:val="22"/>
        </w:rPr>
        <w:t xml:space="preserve"> ao permissionário todos os custos e responsabilidades com a estrutura, instalação, manutenção e funcionamento do seu negócio.</w:t>
      </w:r>
    </w:p>
    <w:p w14:paraId="564109CF" w14:textId="77777777" w:rsidR="00DE4603" w:rsidRDefault="00DE4603" w:rsidP="003D5905">
      <w:pPr>
        <w:pStyle w:val="PargrafodaLista"/>
        <w:numPr>
          <w:ilvl w:val="1"/>
          <w:numId w:val="1"/>
        </w:num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Excepcionalmente no espaço destinado ao parque de diversão não será fornecido ponto de energia elétrica, cabendo ao permissionário os custos e responsabilidades para alimentação do parque.</w:t>
      </w:r>
    </w:p>
    <w:p w14:paraId="18221FD8" w14:textId="77777777" w:rsidR="00DE4603" w:rsidRDefault="00DE4603" w:rsidP="003D5905">
      <w:pPr>
        <w:pStyle w:val="PargrafodaLista"/>
        <w:numPr>
          <w:ilvl w:val="1"/>
          <w:numId w:val="1"/>
        </w:num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O parque de diversão deverá ser montado somente após a emissão da ART ou documento equivalente, por conta e responsabilidade da permissionária, pelo responsável técnico pela orientação, supervisão e montagem.</w:t>
      </w:r>
    </w:p>
    <w:p w14:paraId="702C6C8B" w14:textId="77777777" w:rsidR="00DE4603" w:rsidRDefault="00DE4603" w:rsidP="003D5905">
      <w:pPr>
        <w:pStyle w:val="PargrafodaLista"/>
        <w:numPr>
          <w:ilvl w:val="1"/>
          <w:numId w:val="1"/>
        </w:num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estrutura a ser instalada pelo permissionário deverá ser padronizada, compatível com o ambiente e suas atividades, ter boa aparência, atender as exigências do Corpo de Bombeiros e da comissão organizadora do evento.</w:t>
      </w:r>
    </w:p>
    <w:p w14:paraId="734D10D8" w14:textId="77777777" w:rsidR="00DE4603" w:rsidRDefault="00DE4603" w:rsidP="003D5905">
      <w:pPr>
        <w:pStyle w:val="PargrafodaLista"/>
        <w:numPr>
          <w:ilvl w:val="1"/>
          <w:numId w:val="1"/>
        </w:num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espaço destinado a manipulação e comercialização de bebidas e gêneros alimentícios poderão funcionar somente após obtenção do alvará sanitário expedido pelo setor competente do permitente.</w:t>
      </w:r>
    </w:p>
    <w:p w14:paraId="6E8C3483" w14:textId="3968D9C6" w:rsidR="00DE4603" w:rsidRDefault="00DE4603" w:rsidP="003D5905">
      <w:pPr>
        <w:pStyle w:val="PargrafodaLista"/>
        <w:numPr>
          <w:ilvl w:val="1"/>
          <w:numId w:val="1"/>
        </w:num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 camarote haverá </w:t>
      </w:r>
      <w:r w:rsidRPr="001A30D3">
        <w:rPr>
          <w:rFonts w:ascii="Arial" w:hAnsi="Arial" w:cs="Arial"/>
          <w:sz w:val="22"/>
          <w:szCs w:val="22"/>
        </w:rPr>
        <w:t>apenas as divisórias, corredores e escadas de acesso, sem disponibilização de nenhum móvel ou equipamento, ficado ainda vedado o ingresso com bebidas que não sejam adquiridas no local.</w:t>
      </w:r>
    </w:p>
    <w:p w14:paraId="067755FA" w14:textId="2B2A1184" w:rsidR="00BB166B" w:rsidRDefault="00BB166B" w:rsidP="00BB166B">
      <w:pPr>
        <w:pStyle w:val="PargrafodaLista"/>
        <w:spacing w:before="120" w:after="120" w:line="276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07EEC98D" w14:textId="77777777" w:rsidR="00BB166B" w:rsidRDefault="00BB166B" w:rsidP="00BB166B">
      <w:pPr>
        <w:pStyle w:val="PargrafodaLista"/>
        <w:spacing w:before="120" w:after="120" w:line="276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18BD091D" w14:textId="4FC1C42D" w:rsidR="00D6072D" w:rsidRDefault="00DE4603" w:rsidP="00F11104">
      <w:pPr>
        <w:pStyle w:val="PargrafodaLista"/>
        <w:autoSpaceDE w:val="0"/>
        <w:autoSpaceDN w:val="0"/>
        <w:adjustRightInd w:val="0"/>
        <w:spacing w:before="120" w:after="120" w:line="360" w:lineRule="auto"/>
        <w:ind w:left="0"/>
        <w:jc w:val="both"/>
        <w:rPr>
          <w:rFonts w:ascii="Helvetica" w:hAnsi="Helvetica" w:cs="Helvetica"/>
          <w:b/>
          <w:bCs/>
          <w:color w:val="000000"/>
          <w:sz w:val="22"/>
          <w:szCs w:val="22"/>
          <w:u w:val="single"/>
        </w:rPr>
      </w:pPr>
      <w:r>
        <w:rPr>
          <w:rFonts w:ascii="Helvetica" w:hAnsi="Helvetica" w:cs="Helvetica"/>
          <w:b/>
          <w:bCs/>
          <w:color w:val="000000"/>
          <w:sz w:val="22"/>
          <w:szCs w:val="22"/>
          <w:u w:val="single"/>
        </w:rPr>
        <w:lastRenderedPageBreak/>
        <w:t>Representação gráfica dos espaços</w:t>
      </w:r>
      <w:r w:rsidR="00F11104">
        <w:rPr>
          <w:rFonts w:ascii="Helvetica" w:hAnsi="Helvetica" w:cs="Helvetica"/>
          <w:b/>
          <w:bCs/>
          <w:color w:val="000000"/>
          <w:sz w:val="22"/>
          <w:szCs w:val="22"/>
          <w:u w:val="single"/>
        </w:rPr>
        <w:t>:</w:t>
      </w:r>
    </w:p>
    <w:p w14:paraId="578FE330" w14:textId="77777777" w:rsidR="00F82A42" w:rsidRDefault="00F82A42" w:rsidP="00F11104">
      <w:pPr>
        <w:pStyle w:val="PargrafodaLista"/>
        <w:autoSpaceDE w:val="0"/>
        <w:autoSpaceDN w:val="0"/>
        <w:adjustRightInd w:val="0"/>
        <w:spacing w:before="120" w:after="120" w:line="360" w:lineRule="auto"/>
        <w:ind w:left="0"/>
        <w:jc w:val="both"/>
        <w:rPr>
          <w:rFonts w:ascii="Helvetica" w:hAnsi="Helvetica" w:cs="Helvetica"/>
          <w:b/>
          <w:bCs/>
          <w:color w:val="000000"/>
          <w:sz w:val="22"/>
          <w:szCs w:val="22"/>
          <w:u w:val="single"/>
        </w:rPr>
      </w:pPr>
    </w:p>
    <w:p w14:paraId="5E43C0B2" w14:textId="06255427" w:rsidR="00F11104" w:rsidRDefault="00DE4603" w:rsidP="00F25CDC">
      <w:pPr>
        <w:spacing w:line="276" w:lineRule="auto"/>
        <w:jc w:val="center"/>
        <w:rPr>
          <w:rFonts w:cstheme="minorHAnsi"/>
          <w:sz w:val="26"/>
          <w:szCs w:val="26"/>
        </w:rPr>
      </w:pPr>
      <w:r>
        <w:rPr>
          <w:rFonts w:cstheme="minorHAnsi"/>
          <w:noProof/>
          <w:sz w:val="26"/>
          <w:szCs w:val="26"/>
        </w:rPr>
        <w:drawing>
          <wp:inline distT="0" distB="0" distL="0" distR="0" wp14:anchorId="3699020C" wp14:editId="38444131">
            <wp:extent cx="5772647" cy="4600416"/>
            <wp:effectExtent l="0" t="0" r="0" b="0"/>
            <wp:docPr id="210362435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3605" cy="4609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694A09" w14:textId="2769642A" w:rsidR="00F11104" w:rsidRPr="00AB7F4E" w:rsidRDefault="00AB7F4E" w:rsidP="00AB7F4E">
      <w:pPr>
        <w:spacing w:beforeLines="120" w:before="288" w:line="276" w:lineRule="auto"/>
        <w:jc w:val="center"/>
        <w:rPr>
          <w:rFonts w:ascii="Arial" w:hAnsi="Arial" w:cs="Arial"/>
          <w:i/>
          <w:iCs/>
          <w:sz w:val="22"/>
          <w:szCs w:val="22"/>
        </w:rPr>
      </w:pPr>
      <w:r w:rsidRPr="00AB7F4E">
        <w:rPr>
          <w:rFonts w:ascii="Arial" w:hAnsi="Arial" w:cs="Arial"/>
          <w:i/>
          <w:iCs/>
          <w:sz w:val="22"/>
          <w:szCs w:val="22"/>
        </w:rPr>
        <w:t>(Fig. 1)</w:t>
      </w:r>
    </w:p>
    <w:p w14:paraId="65E9C79C" w14:textId="3D4F6207" w:rsidR="00F11104" w:rsidRDefault="00F11104" w:rsidP="00F11104">
      <w:pPr>
        <w:spacing w:line="276" w:lineRule="auto"/>
        <w:jc w:val="center"/>
        <w:rPr>
          <w:rFonts w:cstheme="minorHAnsi"/>
          <w:i/>
          <w:iCs/>
        </w:rPr>
      </w:pPr>
    </w:p>
    <w:p w14:paraId="297087A7" w14:textId="13C4C120" w:rsidR="00DE4603" w:rsidRDefault="00DE4603" w:rsidP="00F11104">
      <w:pPr>
        <w:spacing w:line="276" w:lineRule="auto"/>
        <w:jc w:val="center"/>
        <w:rPr>
          <w:rFonts w:cstheme="minorHAnsi"/>
          <w:i/>
          <w:iCs/>
        </w:rPr>
      </w:pPr>
      <w:r>
        <w:rPr>
          <w:rFonts w:cstheme="minorHAnsi"/>
          <w:i/>
          <w:iCs/>
          <w:noProof/>
        </w:rPr>
        <w:lastRenderedPageBreak/>
        <w:drawing>
          <wp:inline distT="0" distB="0" distL="0" distR="0" wp14:anchorId="7BC35880" wp14:editId="5D7605AE">
            <wp:extent cx="5756910" cy="4866005"/>
            <wp:effectExtent l="0" t="0" r="0" b="0"/>
            <wp:docPr id="1371883759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4866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9F5A82" w14:textId="02262D5D" w:rsidR="00AB7F4E" w:rsidRPr="00AB7F4E" w:rsidRDefault="00AB7F4E" w:rsidP="00AB7F4E">
      <w:pPr>
        <w:spacing w:beforeLines="120" w:before="288" w:line="276" w:lineRule="auto"/>
        <w:jc w:val="center"/>
        <w:rPr>
          <w:rFonts w:ascii="Arial" w:hAnsi="Arial" w:cs="Arial"/>
          <w:i/>
          <w:iCs/>
          <w:sz w:val="22"/>
          <w:szCs w:val="22"/>
        </w:rPr>
      </w:pPr>
      <w:r w:rsidRPr="00AB7F4E">
        <w:rPr>
          <w:rFonts w:ascii="Arial" w:hAnsi="Arial" w:cs="Arial"/>
          <w:i/>
          <w:iCs/>
          <w:sz w:val="22"/>
          <w:szCs w:val="22"/>
        </w:rPr>
        <w:t xml:space="preserve">(Fig. </w:t>
      </w:r>
      <w:r>
        <w:rPr>
          <w:rFonts w:ascii="Arial" w:hAnsi="Arial" w:cs="Arial"/>
          <w:i/>
          <w:iCs/>
          <w:sz w:val="22"/>
          <w:szCs w:val="22"/>
        </w:rPr>
        <w:t>2</w:t>
      </w:r>
      <w:r w:rsidRPr="00AB7F4E">
        <w:rPr>
          <w:rFonts w:ascii="Arial" w:hAnsi="Arial" w:cs="Arial"/>
          <w:i/>
          <w:iCs/>
          <w:sz w:val="22"/>
          <w:szCs w:val="22"/>
        </w:rPr>
        <w:t>)</w:t>
      </w:r>
    </w:p>
    <w:p w14:paraId="26625EA0" w14:textId="51B951AC" w:rsidR="00F11104" w:rsidRDefault="00F11104" w:rsidP="00F11104">
      <w:pPr>
        <w:spacing w:line="276" w:lineRule="auto"/>
        <w:jc w:val="center"/>
        <w:rPr>
          <w:rFonts w:cstheme="minorHAnsi"/>
          <w:sz w:val="26"/>
          <w:szCs w:val="26"/>
        </w:rPr>
      </w:pPr>
    </w:p>
    <w:p w14:paraId="186E707E" w14:textId="0DA6EBEE" w:rsidR="00F11104" w:rsidRDefault="00DE4603" w:rsidP="00F11104">
      <w:pPr>
        <w:spacing w:line="276" w:lineRule="auto"/>
        <w:jc w:val="center"/>
        <w:rPr>
          <w:rFonts w:cstheme="minorHAnsi"/>
          <w:sz w:val="26"/>
          <w:szCs w:val="26"/>
        </w:rPr>
      </w:pPr>
      <w:r>
        <w:rPr>
          <w:rFonts w:cstheme="minorHAnsi"/>
          <w:noProof/>
          <w:sz w:val="26"/>
          <w:szCs w:val="26"/>
        </w:rPr>
        <w:lastRenderedPageBreak/>
        <w:drawing>
          <wp:inline distT="0" distB="0" distL="0" distR="0" wp14:anchorId="023A0829" wp14:editId="29F6A49B">
            <wp:extent cx="5756910" cy="4969510"/>
            <wp:effectExtent l="0" t="0" r="0" b="2540"/>
            <wp:docPr id="242564086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4969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34FF51" w14:textId="0080CC78" w:rsidR="00AB7F4E" w:rsidRPr="00AB7F4E" w:rsidRDefault="00AB7F4E" w:rsidP="00AB7F4E">
      <w:pPr>
        <w:spacing w:beforeLines="120" w:before="288" w:line="276" w:lineRule="auto"/>
        <w:jc w:val="center"/>
        <w:rPr>
          <w:rFonts w:ascii="Arial" w:hAnsi="Arial" w:cs="Arial"/>
          <w:i/>
          <w:iCs/>
          <w:sz w:val="22"/>
          <w:szCs w:val="22"/>
        </w:rPr>
      </w:pPr>
      <w:r w:rsidRPr="00AB7F4E">
        <w:rPr>
          <w:rFonts w:ascii="Arial" w:hAnsi="Arial" w:cs="Arial"/>
          <w:i/>
          <w:iCs/>
          <w:sz w:val="22"/>
          <w:szCs w:val="22"/>
        </w:rPr>
        <w:t xml:space="preserve">(Fig. </w:t>
      </w:r>
      <w:r>
        <w:rPr>
          <w:rFonts w:ascii="Arial" w:hAnsi="Arial" w:cs="Arial"/>
          <w:i/>
          <w:iCs/>
          <w:sz w:val="22"/>
          <w:szCs w:val="22"/>
        </w:rPr>
        <w:t>3</w:t>
      </w:r>
      <w:r w:rsidRPr="00AB7F4E">
        <w:rPr>
          <w:rFonts w:ascii="Arial" w:hAnsi="Arial" w:cs="Arial"/>
          <w:i/>
          <w:iCs/>
          <w:sz w:val="22"/>
          <w:szCs w:val="22"/>
        </w:rPr>
        <w:t>)</w:t>
      </w:r>
    </w:p>
    <w:p w14:paraId="6F7F0403" w14:textId="2F33455F" w:rsidR="00BA493C" w:rsidRPr="00BB4090" w:rsidRDefault="00BA493C" w:rsidP="00BA493C">
      <w:pPr>
        <w:pStyle w:val="Nivel01"/>
        <w:spacing w:before="400" w:line="276" w:lineRule="auto"/>
        <w:rPr>
          <w:rFonts w:ascii="Arial" w:hAnsi="Arial" w:cs="Arial"/>
          <w:color w:val="auto"/>
          <w:sz w:val="22"/>
          <w:szCs w:val="22"/>
        </w:rPr>
      </w:pPr>
      <w:r w:rsidRPr="00BB4090">
        <w:rPr>
          <w:rFonts w:ascii="Arial" w:hAnsi="Arial" w:cs="Arial"/>
          <w:color w:val="auto"/>
          <w:sz w:val="22"/>
          <w:szCs w:val="22"/>
        </w:rPr>
        <w:t xml:space="preserve">DO PREÇO MÍNIMO </w:t>
      </w:r>
    </w:p>
    <w:p w14:paraId="76C9E3D8" w14:textId="3098AF20" w:rsidR="00BA493C" w:rsidRDefault="00BA493C" w:rsidP="00BA493C">
      <w:pPr>
        <w:numPr>
          <w:ilvl w:val="1"/>
          <w:numId w:val="1"/>
        </w:num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BB4090">
        <w:rPr>
          <w:rFonts w:ascii="Arial" w:hAnsi="Arial" w:cs="Arial"/>
          <w:color w:val="000000"/>
          <w:sz w:val="22"/>
          <w:szCs w:val="22"/>
        </w:rPr>
        <w:t xml:space="preserve">O preço mínimo </w:t>
      </w:r>
      <w:r w:rsidR="007D00E9">
        <w:rPr>
          <w:rFonts w:ascii="Arial" w:hAnsi="Arial" w:cs="Arial"/>
          <w:color w:val="000000"/>
          <w:sz w:val="22"/>
          <w:szCs w:val="22"/>
        </w:rPr>
        <w:t xml:space="preserve">GLOBAL </w:t>
      </w:r>
      <w:r w:rsidRPr="00BB4090">
        <w:rPr>
          <w:rFonts w:ascii="Arial" w:hAnsi="Arial" w:cs="Arial"/>
          <w:color w:val="000000"/>
          <w:sz w:val="22"/>
          <w:szCs w:val="22"/>
        </w:rPr>
        <w:t>do lance</w:t>
      </w:r>
      <w:r w:rsidR="00C95767">
        <w:rPr>
          <w:rFonts w:ascii="Arial" w:hAnsi="Arial" w:cs="Arial"/>
          <w:color w:val="000000"/>
          <w:sz w:val="22"/>
          <w:szCs w:val="22"/>
        </w:rPr>
        <w:t xml:space="preserve"> </w:t>
      </w:r>
      <w:r w:rsidRPr="00BB4090">
        <w:rPr>
          <w:rFonts w:ascii="Arial" w:hAnsi="Arial" w:cs="Arial"/>
          <w:color w:val="000000"/>
          <w:sz w:val="22"/>
          <w:szCs w:val="22"/>
        </w:rPr>
        <w:t xml:space="preserve">é de </w:t>
      </w:r>
      <w:r w:rsidR="008F3760" w:rsidRPr="008F3760">
        <w:rPr>
          <w:rFonts w:ascii="Arial" w:hAnsi="Arial" w:cs="Arial"/>
          <w:b/>
          <w:bCs/>
          <w:color w:val="000000"/>
          <w:sz w:val="22"/>
          <w:szCs w:val="22"/>
        </w:rPr>
        <w:t xml:space="preserve">R$ </w:t>
      </w:r>
      <w:r w:rsidR="00E43837">
        <w:rPr>
          <w:rFonts w:ascii="Arial" w:hAnsi="Arial" w:cs="Arial"/>
          <w:b/>
          <w:bCs/>
          <w:color w:val="000000"/>
          <w:sz w:val="22"/>
          <w:szCs w:val="22"/>
        </w:rPr>
        <w:t>175.138,00</w:t>
      </w:r>
      <w:r w:rsidR="00AB7F4E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E43837">
        <w:rPr>
          <w:rFonts w:ascii="Arial" w:hAnsi="Arial" w:cs="Arial"/>
          <w:color w:val="000000"/>
          <w:sz w:val="22"/>
          <w:szCs w:val="22"/>
        </w:rPr>
        <w:t>(cento e setenta e cinco mil, cento e trinta e oito reais</w:t>
      </w:r>
      <w:r w:rsidR="008F3760" w:rsidRPr="008F3760">
        <w:rPr>
          <w:rFonts w:ascii="Arial" w:hAnsi="Arial" w:cs="Arial"/>
          <w:color w:val="000000"/>
          <w:sz w:val="22"/>
          <w:szCs w:val="22"/>
        </w:rPr>
        <w:t>)</w:t>
      </w:r>
      <w:r w:rsidR="007D00E9">
        <w:rPr>
          <w:rFonts w:ascii="Arial" w:hAnsi="Arial" w:cs="Arial"/>
          <w:color w:val="000000"/>
          <w:sz w:val="22"/>
          <w:szCs w:val="22"/>
        </w:rPr>
        <w:t>, conforme valores unitários a seguir:</w:t>
      </w:r>
    </w:p>
    <w:tbl>
      <w:tblPr>
        <w:tblStyle w:val="Tabelacomgrade"/>
        <w:tblW w:w="9066" w:type="dxa"/>
        <w:tblLook w:val="04A0" w:firstRow="1" w:lastRow="0" w:firstColumn="1" w:lastColumn="0" w:noHBand="0" w:noVBand="1"/>
      </w:tblPr>
      <w:tblGrid>
        <w:gridCol w:w="877"/>
        <w:gridCol w:w="5025"/>
        <w:gridCol w:w="3164"/>
      </w:tblGrid>
      <w:tr w:rsidR="007D00E9" w:rsidRPr="00650A9E" w14:paraId="2C09C44D" w14:textId="77777777" w:rsidTr="007D00E9">
        <w:trPr>
          <w:trHeight w:val="202"/>
        </w:trPr>
        <w:tc>
          <w:tcPr>
            <w:tcW w:w="877" w:type="dxa"/>
            <w:shd w:val="clear" w:color="auto" w:fill="E7E6E6" w:themeFill="background2"/>
            <w:noWrap/>
            <w:hideMark/>
          </w:tcPr>
          <w:p w14:paraId="405BADCA" w14:textId="77777777" w:rsidR="007D00E9" w:rsidRPr="00650A9E" w:rsidRDefault="007D00E9" w:rsidP="000C6B92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0A9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5025" w:type="dxa"/>
            <w:shd w:val="clear" w:color="auto" w:fill="E7E6E6" w:themeFill="background2"/>
            <w:hideMark/>
          </w:tcPr>
          <w:p w14:paraId="1826F873" w14:textId="77777777" w:rsidR="007D00E9" w:rsidRPr="00650A9E" w:rsidRDefault="007D00E9" w:rsidP="000C6B92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50A9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Número do espaço na representação gráfica</w:t>
            </w:r>
          </w:p>
        </w:tc>
        <w:tc>
          <w:tcPr>
            <w:tcW w:w="3164" w:type="dxa"/>
            <w:shd w:val="clear" w:color="auto" w:fill="E7E6E6" w:themeFill="background2"/>
            <w:noWrap/>
          </w:tcPr>
          <w:p w14:paraId="2A1613FE" w14:textId="024F5DD3" w:rsidR="007D00E9" w:rsidRPr="00650A9E" w:rsidRDefault="007D00E9" w:rsidP="00E4383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Valor mínimo do lance (R$)</w:t>
            </w:r>
          </w:p>
        </w:tc>
      </w:tr>
      <w:tr w:rsidR="007D00E9" w:rsidRPr="00521AEE" w14:paraId="042AD648" w14:textId="77777777" w:rsidTr="007D00E9">
        <w:trPr>
          <w:trHeight w:val="289"/>
        </w:trPr>
        <w:tc>
          <w:tcPr>
            <w:tcW w:w="877" w:type="dxa"/>
            <w:noWrap/>
            <w:hideMark/>
          </w:tcPr>
          <w:p w14:paraId="0DBC8D53" w14:textId="77777777" w:rsidR="007D00E9" w:rsidRPr="00521AEE" w:rsidRDefault="007D00E9" w:rsidP="000C6B92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5025" w:type="dxa"/>
            <w:hideMark/>
          </w:tcPr>
          <w:p w14:paraId="15866A58" w14:textId="77777777" w:rsidR="007D00E9" w:rsidRPr="00521AEE" w:rsidRDefault="007D00E9" w:rsidP="000C6B9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color w:val="000000"/>
                <w:sz w:val="22"/>
                <w:szCs w:val="22"/>
              </w:rPr>
              <w:t>01, 02 e 03</w:t>
            </w:r>
          </w:p>
        </w:tc>
        <w:tc>
          <w:tcPr>
            <w:tcW w:w="3164" w:type="dxa"/>
            <w:noWrap/>
          </w:tcPr>
          <w:p w14:paraId="60AA667E" w14:textId="7E2DA318" w:rsidR="007D00E9" w:rsidRPr="00521AEE" w:rsidRDefault="00E43837" w:rsidP="00E438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8.878,00</w:t>
            </w:r>
          </w:p>
        </w:tc>
      </w:tr>
      <w:tr w:rsidR="007D00E9" w:rsidRPr="00521AEE" w14:paraId="58B5000D" w14:textId="77777777" w:rsidTr="007D00E9">
        <w:trPr>
          <w:trHeight w:val="172"/>
        </w:trPr>
        <w:tc>
          <w:tcPr>
            <w:tcW w:w="877" w:type="dxa"/>
            <w:noWrap/>
            <w:hideMark/>
          </w:tcPr>
          <w:p w14:paraId="7A6B27D9" w14:textId="77777777" w:rsidR="007D00E9" w:rsidRPr="00521AEE" w:rsidRDefault="007D00E9" w:rsidP="000C6B92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5025" w:type="dxa"/>
            <w:hideMark/>
          </w:tcPr>
          <w:p w14:paraId="7BE4A9AA" w14:textId="77777777" w:rsidR="007D00E9" w:rsidRPr="00521AEE" w:rsidRDefault="007D00E9" w:rsidP="000C6B9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color w:val="000000"/>
                <w:sz w:val="22"/>
                <w:szCs w:val="22"/>
              </w:rPr>
              <w:t>04, 05, 06, 07, 08 e 09</w:t>
            </w:r>
          </w:p>
        </w:tc>
        <w:tc>
          <w:tcPr>
            <w:tcW w:w="3164" w:type="dxa"/>
            <w:noWrap/>
          </w:tcPr>
          <w:p w14:paraId="0E4DC616" w14:textId="7779D339" w:rsidR="007D00E9" w:rsidRPr="00521AEE" w:rsidRDefault="00E43837" w:rsidP="00E438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36.260,00</w:t>
            </w:r>
          </w:p>
        </w:tc>
      </w:tr>
      <w:tr w:rsidR="007D00E9" w:rsidRPr="00521AEE" w14:paraId="1BF504C4" w14:textId="77777777" w:rsidTr="007D00E9">
        <w:trPr>
          <w:trHeight w:val="233"/>
        </w:trPr>
        <w:tc>
          <w:tcPr>
            <w:tcW w:w="877" w:type="dxa"/>
            <w:noWrap/>
          </w:tcPr>
          <w:p w14:paraId="32CFC632" w14:textId="77777777" w:rsidR="007D00E9" w:rsidRPr="00521AEE" w:rsidRDefault="007D00E9" w:rsidP="000C6B92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25" w:type="dxa"/>
          </w:tcPr>
          <w:p w14:paraId="67F32CFA" w14:textId="77777777" w:rsidR="007D00E9" w:rsidRPr="00521AEE" w:rsidRDefault="007D00E9" w:rsidP="000C6B9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color w:val="000000"/>
                <w:sz w:val="22"/>
                <w:szCs w:val="22"/>
              </w:rPr>
              <w:t>14</w:t>
            </w:r>
          </w:p>
        </w:tc>
        <w:tc>
          <w:tcPr>
            <w:tcW w:w="3164" w:type="dxa"/>
            <w:noWrap/>
          </w:tcPr>
          <w:p w14:paraId="55F465DF" w14:textId="5E7C3C0F" w:rsidR="007D00E9" w:rsidRPr="00521AEE" w:rsidRDefault="00E43837" w:rsidP="00E43837">
            <w:pPr>
              <w:pStyle w:val="TableParagraph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60.000,00</w:t>
            </w:r>
          </w:p>
        </w:tc>
      </w:tr>
      <w:tr w:rsidR="007D00E9" w:rsidRPr="00521AEE" w14:paraId="4183261B" w14:textId="77777777" w:rsidTr="007D00E9">
        <w:trPr>
          <w:trHeight w:val="289"/>
        </w:trPr>
        <w:tc>
          <w:tcPr>
            <w:tcW w:w="877" w:type="dxa"/>
            <w:noWrap/>
          </w:tcPr>
          <w:p w14:paraId="21C48422" w14:textId="77777777" w:rsidR="007D00E9" w:rsidRPr="00521AEE" w:rsidRDefault="007D00E9" w:rsidP="000C6B92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25" w:type="dxa"/>
          </w:tcPr>
          <w:p w14:paraId="0B0DD749" w14:textId="77777777" w:rsidR="007D00E9" w:rsidRPr="00521AEE" w:rsidRDefault="007D00E9" w:rsidP="000C6B9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color w:val="000000"/>
                <w:sz w:val="22"/>
                <w:szCs w:val="22"/>
              </w:rPr>
              <w:t>04</w:t>
            </w:r>
          </w:p>
        </w:tc>
        <w:tc>
          <w:tcPr>
            <w:tcW w:w="3164" w:type="dxa"/>
            <w:noWrap/>
          </w:tcPr>
          <w:p w14:paraId="2D08B136" w14:textId="4B708EF0" w:rsidR="007D00E9" w:rsidRPr="00521AEE" w:rsidRDefault="00E43837" w:rsidP="00E438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5.000,00</w:t>
            </w:r>
          </w:p>
        </w:tc>
      </w:tr>
      <w:tr w:rsidR="00E43837" w:rsidRPr="00521AEE" w14:paraId="0189F44C" w14:textId="77777777" w:rsidTr="007D00E9">
        <w:trPr>
          <w:trHeight w:val="289"/>
        </w:trPr>
        <w:tc>
          <w:tcPr>
            <w:tcW w:w="877" w:type="dxa"/>
            <w:noWrap/>
          </w:tcPr>
          <w:p w14:paraId="5F59AA34" w14:textId="77777777" w:rsidR="00E43837" w:rsidRPr="00521AEE" w:rsidRDefault="00E43837" w:rsidP="00E4383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025" w:type="dxa"/>
          </w:tcPr>
          <w:p w14:paraId="0DE38946" w14:textId="77777777" w:rsidR="00E43837" w:rsidRPr="00521AEE" w:rsidRDefault="00E43837" w:rsidP="00E438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color w:val="000000"/>
                <w:sz w:val="22"/>
                <w:szCs w:val="22"/>
              </w:rPr>
              <w:t>05</w:t>
            </w:r>
          </w:p>
        </w:tc>
        <w:tc>
          <w:tcPr>
            <w:tcW w:w="3164" w:type="dxa"/>
            <w:noWrap/>
          </w:tcPr>
          <w:p w14:paraId="6D1609FC" w14:textId="6133AF27" w:rsidR="00E43837" w:rsidRPr="00521AEE" w:rsidRDefault="00E43837" w:rsidP="00E438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67CA">
              <w:rPr>
                <w:rFonts w:ascii="Arial" w:hAnsi="Arial" w:cs="Arial"/>
                <w:color w:val="000000"/>
                <w:sz w:val="22"/>
                <w:szCs w:val="22"/>
              </w:rPr>
              <w:t>5.000,00</w:t>
            </w:r>
          </w:p>
        </w:tc>
      </w:tr>
      <w:tr w:rsidR="00E43837" w:rsidRPr="00521AEE" w14:paraId="5A56E444" w14:textId="77777777" w:rsidTr="007D00E9">
        <w:trPr>
          <w:trHeight w:val="289"/>
        </w:trPr>
        <w:tc>
          <w:tcPr>
            <w:tcW w:w="877" w:type="dxa"/>
            <w:noWrap/>
          </w:tcPr>
          <w:p w14:paraId="246DC2E1" w14:textId="77777777" w:rsidR="00E43837" w:rsidRPr="00521AEE" w:rsidRDefault="00E43837" w:rsidP="00E4383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5025" w:type="dxa"/>
          </w:tcPr>
          <w:p w14:paraId="21D9FF38" w14:textId="77777777" w:rsidR="00E43837" w:rsidRPr="00521AEE" w:rsidRDefault="00E43837" w:rsidP="00E438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color w:val="000000"/>
                <w:sz w:val="22"/>
                <w:szCs w:val="22"/>
              </w:rPr>
              <w:t>06</w:t>
            </w:r>
          </w:p>
        </w:tc>
        <w:tc>
          <w:tcPr>
            <w:tcW w:w="3164" w:type="dxa"/>
            <w:noWrap/>
          </w:tcPr>
          <w:p w14:paraId="4320BF47" w14:textId="16D3465C" w:rsidR="00E43837" w:rsidRPr="00521AEE" w:rsidRDefault="00E43837" w:rsidP="00E438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67CA">
              <w:rPr>
                <w:rFonts w:ascii="Arial" w:hAnsi="Arial" w:cs="Arial"/>
                <w:color w:val="000000"/>
                <w:sz w:val="22"/>
                <w:szCs w:val="22"/>
              </w:rPr>
              <w:t>5.000,00</w:t>
            </w:r>
          </w:p>
        </w:tc>
      </w:tr>
      <w:tr w:rsidR="00E43837" w:rsidRPr="00521AEE" w14:paraId="6AB58640" w14:textId="77777777" w:rsidTr="007D00E9">
        <w:trPr>
          <w:trHeight w:val="289"/>
        </w:trPr>
        <w:tc>
          <w:tcPr>
            <w:tcW w:w="877" w:type="dxa"/>
            <w:noWrap/>
          </w:tcPr>
          <w:p w14:paraId="527FE236" w14:textId="77777777" w:rsidR="00E43837" w:rsidRPr="00521AEE" w:rsidRDefault="00E43837" w:rsidP="00E4383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07</w:t>
            </w:r>
          </w:p>
        </w:tc>
        <w:tc>
          <w:tcPr>
            <w:tcW w:w="5025" w:type="dxa"/>
          </w:tcPr>
          <w:p w14:paraId="0F1625D6" w14:textId="77777777" w:rsidR="00E43837" w:rsidRPr="00521AEE" w:rsidRDefault="00E43837" w:rsidP="00E438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color w:val="000000"/>
                <w:sz w:val="22"/>
                <w:szCs w:val="22"/>
              </w:rPr>
              <w:t>07</w:t>
            </w:r>
          </w:p>
        </w:tc>
        <w:tc>
          <w:tcPr>
            <w:tcW w:w="3164" w:type="dxa"/>
            <w:noWrap/>
          </w:tcPr>
          <w:p w14:paraId="5FB62BA7" w14:textId="423EED12" w:rsidR="00E43837" w:rsidRPr="00521AEE" w:rsidRDefault="00E43837" w:rsidP="00E438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67CA">
              <w:rPr>
                <w:rFonts w:ascii="Arial" w:hAnsi="Arial" w:cs="Arial"/>
                <w:color w:val="000000"/>
                <w:sz w:val="22"/>
                <w:szCs w:val="22"/>
              </w:rPr>
              <w:t>5.000,00</w:t>
            </w:r>
          </w:p>
        </w:tc>
      </w:tr>
      <w:tr w:rsidR="00E43837" w:rsidRPr="00521AEE" w14:paraId="7A9A6D09" w14:textId="77777777" w:rsidTr="007D00E9">
        <w:trPr>
          <w:trHeight w:val="289"/>
        </w:trPr>
        <w:tc>
          <w:tcPr>
            <w:tcW w:w="877" w:type="dxa"/>
            <w:noWrap/>
          </w:tcPr>
          <w:p w14:paraId="50EC2442" w14:textId="77777777" w:rsidR="00E43837" w:rsidRPr="00521AEE" w:rsidRDefault="00E43837" w:rsidP="00E4383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08</w:t>
            </w:r>
          </w:p>
        </w:tc>
        <w:tc>
          <w:tcPr>
            <w:tcW w:w="5025" w:type="dxa"/>
          </w:tcPr>
          <w:p w14:paraId="0E37DE1B" w14:textId="77777777" w:rsidR="00E43837" w:rsidRPr="00521AEE" w:rsidRDefault="00E43837" w:rsidP="00E438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color w:val="000000"/>
                <w:sz w:val="22"/>
                <w:szCs w:val="22"/>
              </w:rPr>
              <w:t>08</w:t>
            </w:r>
          </w:p>
        </w:tc>
        <w:tc>
          <w:tcPr>
            <w:tcW w:w="3164" w:type="dxa"/>
            <w:noWrap/>
          </w:tcPr>
          <w:p w14:paraId="10507B64" w14:textId="0319A77B" w:rsidR="00E43837" w:rsidRPr="00521AEE" w:rsidRDefault="00E43837" w:rsidP="00E438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767CA">
              <w:rPr>
                <w:rFonts w:ascii="Arial" w:hAnsi="Arial" w:cs="Arial"/>
                <w:color w:val="000000"/>
                <w:sz w:val="22"/>
                <w:szCs w:val="22"/>
              </w:rPr>
              <w:t>5.000,00</w:t>
            </w:r>
          </w:p>
        </w:tc>
      </w:tr>
      <w:tr w:rsidR="00E43837" w:rsidRPr="00521AEE" w14:paraId="50A06EFC" w14:textId="77777777" w:rsidTr="007D00E9">
        <w:trPr>
          <w:trHeight w:val="289"/>
        </w:trPr>
        <w:tc>
          <w:tcPr>
            <w:tcW w:w="877" w:type="dxa"/>
            <w:noWrap/>
          </w:tcPr>
          <w:p w14:paraId="1155FDF0" w14:textId="77777777" w:rsidR="00E43837" w:rsidRPr="00521AEE" w:rsidRDefault="00E43837" w:rsidP="00E4383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lastRenderedPageBreak/>
              <w:t>09</w:t>
            </w:r>
          </w:p>
        </w:tc>
        <w:tc>
          <w:tcPr>
            <w:tcW w:w="5025" w:type="dxa"/>
          </w:tcPr>
          <w:p w14:paraId="2AFBA9D8" w14:textId="77777777" w:rsidR="00E43837" w:rsidRPr="00521AEE" w:rsidRDefault="00E43837" w:rsidP="00E438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color w:val="000000"/>
                <w:sz w:val="22"/>
                <w:szCs w:val="22"/>
              </w:rPr>
              <w:t>09</w:t>
            </w:r>
          </w:p>
        </w:tc>
        <w:tc>
          <w:tcPr>
            <w:tcW w:w="3164" w:type="dxa"/>
            <w:noWrap/>
          </w:tcPr>
          <w:p w14:paraId="13AF8C27" w14:textId="2864445D" w:rsidR="00E43837" w:rsidRPr="00521AEE" w:rsidRDefault="00E43837" w:rsidP="00E438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C2B77">
              <w:rPr>
                <w:rFonts w:ascii="Arial" w:hAnsi="Arial" w:cs="Arial"/>
                <w:color w:val="000000"/>
                <w:sz w:val="22"/>
                <w:szCs w:val="22"/>
              </w:rPr>
              <w:t>5.000,00</w:t>
            </w:r>
          </w:p>
        </w:tc>
      </w:tr>
      <w:tr w:rsidR="00E43837" w:rsidRPr="00521AEE" w14:paraId="45AEC191" w14:textId="77777777" w:rsidTr="007D00E9">
        <w:trPr>
          <w:trHeight w:val="289"/>
        </w:trPr>
        <w:tc>
          <w:tcPr>
            <w:tcW w:w="877" w:type="dxa"/>
            <w:noWrap/>
          </w:tcPr>
          <w:p w14:paraId="35CEA9F1" w14:textId="77777777" w:rsidR="00E43837" w:rsidRPr="00521AEE" w:rsidRDefault="00E43837" w:rsidP="00E4383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5025" w:type="dxa"/>
          </w:tcPr>
          <w:p w14:paraId="545A47B5" w14:textId="77777777" w:rsidR="00E43837" w:rsidRPr="00521AEE" w:rsidRDefault="00E43837" w:rsidP="00E438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164" w:type="dxa"/>
            <w:noWrap/>
          </w:tcPr>
          <w:p w14:paraId="267DDDB2" w14:textId="299F60EE" w:rsidR="00E43837" w:rsidRPr="00521AEE" w:rsidRDefault="00E43837" w:rsidP="00E438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C2B77">
              <w:rPr>
                <w:rFonts w:ascii="Arial" w:hAnsi="Arial" w:cs="Arial"/>
                <w:color w:val="000000"/>
                <w:sz w:val="22"/>
                <w:szCs w:val="22"/>
              </w:rPr>
              <w:t>5.000,00</w:t>
            </w:r>
          </w:p>
        </w:tc>
      </w:tr>
      <w:tr w:rsidR="00E43837" w:rsidRPr="00521AEE" w14:paraId="514C2361" w14:textId="77777777" w:rsidTr="007D00E9">
        <w:trPr>
          <w:trHeight w:val="289"/>
        </w:trPr>
        <w:tc>
          <w:tcPr>
            <w:tcW w:w="877" w:type="dxa"/>
            <w:noWrap/>
          </w:tcPr>
          <w:p w14:paraId="5C44B197" w14:textId="77777777" w:rsidR="00E43837" w:rsidRPr="00521AEE" w:rsidRDefault="00E43837" w:rsidP="00E4383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5025" w:type="dxa"/>
          </w:tcPr>
          <w:p w14:paraId="525DC67F" w14:textId="77777777" w:rsidR="00E43837" w:rsidRPr="00521AEE" w:rsidRDefault="00E43837" w:rsidP="00E438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164" w:type="dxa"/>
            <w:noWrap/>
          </w:tcPr>
          <w:p w14:paraId="7294CB67" w14:textId="62564654" w:rsidR="00E43837" w:rsidRPr="00521AEE" w:rsidRDefault="00E43837" w:rsidP="00E438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C2B77">
              <w:rPr>
                <w:rFonts w:ascii="Arial" w:hAnsi="Arial" w:cs="Arial"/>
                <w:color w:val="000000"/>
                <w:sz w:val="22"/>
                <w:szCs w:val="22"/>
              </w:rPr>
              <w:t>5.000,00</w:t>
            </w:r>
          </w:p>
        </w:tc>
      </w:tr>
      <w:tr w:rsidR="00E43837" w:rsidRPr="00521AEE" w14:paraId="52B6765C" w14:textId="77777777" w:rsidTr="007D00E9">
        <w:trPr>
          <w:trHeight w:val="289"/>
        </w:trPr>
        <w:tc>
          <w:tcPr>
            <w:tcW w:w="877" w:type="dxa"/>
            <w:noWrap/>
          </w:tcPr>
          <w:p w14:paraId="70F62EE8" w14:textId="77777777" w:rsidR="00E43837" w:rsidRPr="00521AEE" w:rsidRDefault="00E43837" w:rsidP="00E4383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5025" w:type="dxa"/>
          </w:tcPr>
          <w:p w14:paraId="2F725EFC" w14:textId="77777777" w:rsidR="00E43837" w:rsidRPr="00521AEE" w:rsidRDefault="00E43837" w:rsidP="00E438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164" w:type="dxa"/>
            <w:noWrap/>
          </w:tcPr>
          <w:p w14:paraId="51B2C82E" w14:textId="22D4E360" w:rsidR="00E43837" w:rsidRPr="00521AEE" w:rsidRDefault="00E43837" w:rsidP="00E438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C2B77">
              <w:rPr>
                <w:rFonts w:ascii="Arial" w:hAnsi="Arial" w:cs="Arial"/>
                <w:color w:val="000000"/>
                <w:sz w:val="22"/>
                <w:szCs w:val="22"/>
              </w:rPr>
              <w:t>5.000,00</w:t>
            </w:r>
          </w:p>
        </w:tc>
      </w:tr>
      <w:tr w:rsidR="00E43837" w:rsidRPr="00521AEE" w14:paraId="513245AB" w14:textId="77777777" w:rsidTr="007D00E9">
        <w:trPr>
          <w:trHeight w:val="289"/>
        </w:trPr>
        <w:tc>
          <w:tcPr>
            <w:tcW w:w="877" w:type="dxa"/>
            <w:noWrap/>
          </w:tcPr>
          <w:p w14:paraId="3CE7859B" w14:textId="77777777" w:rsidR="00E43837" w:rsidRPr="00521AEE" w:rsidRDefault="00E43837" w:rsidP="00E4383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025" w:type="dxa"/>
          </w:tcPr>
          <w:p w14:paraId="18FD7183" w14:textId="77777777" w:rsidR="00E43837" w:rsidRPr="00521AEE" w:rsidRDefault="00E43837" w:rsidP="00E438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color w:val="000000"/>
                <w:sz w:val="22"/>
                <w:szCs w:val="22"/>
              </w:rPr>
              <w:t>13</w:t>
            </w:r>
          </w:p>
        </w:tc>
        <w:tc>
          <w:tcPr>
            <w:tcW w:w="3164" w:type="dxa"/>
            <w:noWrap/>
          </w:tcPr>
          <w:p w14:paraId="4DF87F23" w14:textId="5C23B210" w:rsidR="00E43837" w:rsidRPr="00521AEE" w:rsidRDefault="00E43837" w:rsidP="00E438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C2B77">
              <w:rPr>
                <w:rFonts w:ascii="Arial" w:hAnsi="Arial" w:cs="Arial"/>
                <w:color w:val="000000"/>
                <w:sz w:val="22"/>
                <w:szCs w:val="22"/>
              </w:rPr>
              <w:t>5.000,00</w:t>
            </w:r>
          </w:p>
        </w:tc>
      </w:tr>
      <w:tr w:rsidR="00E43837" w:rsidRPr="00521AEE" w14:paraId="27DEA272" w14:textId="77777777" w:rsidTr="007D00E9">
        <w:trPr>
          <w:trHeight w:val="289"/>
        </w:trPr>
        <w:tc>
          <w:tcPr>
            <w:tcW w:w="877" w:type="dxa"/>
            <w:noWrap/>
          </w:tcPr>
          <w:p w14:paraId="10A796CD" w14:textId="77777777" w:rsidR="00E43837" w:rsidRPr="00521AEE" w:rsidRDefault="00E43837" w:rsidP="00E4383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14</w:t>
            </w:r>
          </w:p>
        </w:tc>
        <w:tc>
          <w:tcPr>
            <w:tcW w:w="5025" w:type="dxa"/>
          </w:tcPr>
          <w:p w14:paraId="0850FC9C" w14:textId="77777777" w:rsidR="00E43837" w:rsidRPr="00521AEE" w:rsidRDefault="00E43837" w:rsidP="00E438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color w:val="000000"/>
                <w:sz w:val="22"/>
                <w:szCs w:val="22"/>
              </w:rPr>
              <w:t>14</w:t>
            </w:r>
          </w:p>
        </w:tc>
        <w:tc>
          <w:tcPr>
            <w:tcW w:w="3164" w:type="dxa"/>
            <w:noWrap/>
          </w:tcPr>
          <w:p w14:paraId="25F7A0C0" w14:textId="607307FF" w:rsidR="00E43837" w:rsidRPr="00521AEE" w:rsidRDefault="00E43837" w:rsidP="00E438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C2B77">
              <w:rPr>
                <w:rFonts w:ascii="Arial" w:hAnsi="Arial" w:cs="Arial"/>
                <w:color w:val="000000"/>
                <w:sz w:val="22"/>
                <w:szCs w:val="22"/>
              </w:rPr>
              <w:t>5.000,00</w:t>
            </w:r>
          </w:p>
        </w:tc>
      </w:tr>
      <w:tr w:rsidR="00E43837" w:rsidRPr="00521AEE" w14:paraId="203D3783" w14:textId="77777777" w:rsidTr="007D00E9">
        <w:trPr>
          <w:trHeight w:val="289"/>
        </w:trPr>
        <w:tc>
          <w:tcPr>
            <w:tcW w:w="877" w:type="dxa"/>
            <w:noWrap/>
          </w:tcPr>
          <w:p w14:paraId="230AA7D6" w14:textId="77777777" w:rsidR="00E43837" w:rsidRPr="00521AEE" w:rsidRDefault="00E43837" w:rsidP="00E4383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15</w:t>
            </w:r>
          </w:p>
        </w:tc>
        <w:tc>
          <w:tcPr>
            <w:tcW w:w="5025" w:type="dxa"/>
          </w:tcPr>
          <w:p w14:paraId="6AD58DF6" w14:textId="77777777" w:rsidR="00E43837" w:rsidRPr="00521AEE" w:rsidRDefault="00E43837" w:rsidP="00E438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color w:val="000000"/>
                <w:sz w:val="22"/>
                <w:szCs w:val="22"/>
              </w:rPr>
              <w:t>15</w:t>
            </w:r>
          </w:p>
        </w:tc>
        <w:tc>
          <w:tcPr>
            <w:tcW w:w="3164" w:type="dxa"/>
            <w:noWrap/>
          </w:tcPr>
          <w:p w14:paraId="1DB412AD" w14:textId="3806A8F7" w:rsidR="00E43837" w:rsidRPr="00521AEE" w:rsidRDefault="00E43837" w:rsidP="00E438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C2B77">
              <w:rPr>
                <w:rFonts w:ascii="Arial" w:hAnsi="Arial" w:cs="Arial"/>
                <w:color w:val="000000"/>
                <w:sz w:val="22"/>
                <w:szCs w:val="22"/>
              </w:rPr>
              <w:t>5.000,00</w:t>
            </w:r>
          </w:p>
        </w:tc>
      </w:tr>
      <w:tr w:rsidR="00E43837" w:rsidRPr="00521AEE" w14:paraId="58BF5267" w14:textId="77777777" w:rsidTr="007D00E9">
        <w:trPr>
          <w:trHeight w:val="289"/>
        </w:trPr>
        <w:tc>
          <w:tcPr>
            <w:tcW w:w="877" w:type="dxa"/>
            <w:noWrap/>
          </w:tcPr>
          <w:p w14:paraId="67876D10" w14:textId="77777777" w:rsidR="00E43837" w:rsidRPr="00521AEE" w:rsidRDefault="00E43837" w:rsidP="00E4383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16</w:t>
            </w:r>
          </w:p>
        </w:tc>
        <w:tc>
          <w:tcPr>
            <w:tcW w:w="5025" w:type="dxa"/>
          </w:tcPr>
          <w:p w14:paraId="516FDBCC" w14:textId="77777777" w:rsidR="00E43837" w:rsidRPr="00521AEE" w:rsidRDefault="00E43837" w:rsidP="00E438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color w:val="000000"/>
                <w:sz w:val="22"/>
                <w:szCs w:val="22"/>
              </w:rPr>
              <w:t>16</w:t>
            </w:r>
          </w:p>
        </w:tc>
        <w:tc>
          <w:tcPr>
            <w:tcW w:w="3164" w:type="dxa"/>
            <w:noWrap/>
          </w:tcPr>
          <w:p w14:paraId="4B500AE8" w14:textId="728CD1B6" w:rsidR="00E43837" w:rsidRPr="00521AEE" w:rsidRDefault="00E43837" w:rsidP="00E438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C2B77">
              <w:rPr>
                <w:rFonts w:ascii="Arial" w:hAnsi="Arial" w:cs="Arial"/>
                <w:color w:val="000000"/>
                <w:sz w:val="22"/>
                <w:szCs w:val="22"/>
              </w:rPr>
              <w:t>5.000,00</w:t>
            </w:r>
          </w:p>
        </w:tc>
      </w:tr>
      <w:tr w:rsidR="00E43837" w:rsidRPr="00521AEE" w14:paraId="53F1670A" w14:textId="77777777" w:rsidTr="007D00E9">
        <w:trPr>
          <w:trHeight w:val="289"/>
        </w:trPr>
        <w:tc>
          <w:tcPr>
            <w:tcW w:w="877" w:type="dxa"/>
            <w:noWrap/>
          </w:tcPr>
          <w:p w14:paraId="3EC91761" w14:textId="77777777" w:rsidR="00E43837" w:rsidRPr="00521AEE" w:rsidRDefault="00E43837" w:rsidP="00E4383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025" w:type="dxa"/>
          </w:tcPr>
          <w:p w14:paraId="4392B589" w14:textId="77777777" w:rsidR="00E43837" w:rsidRPr="00521AEE" w:rsidRDefault="00E43837" w:rsidP="00E438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21AEE">
              <w:rPr>
                <w:rFonts w:ascii="Arial" w:hAnsi="Arial" w:cs="Arial"/>
                <w:color w:val="000000"/>
                <w:sz w:val="22"/>
                <w:szCs w:val="22"/>
              </w:rPr>
              <w:t>17</w:t>
            </w:r>
          </w:p>
        </w:tc>
        <w:tc>
          <w:tcPr>
            <w:tcW w:w="3164" w:type="dxa"/>
            <w:noWrap/>
          </w:tcPr>
          <w:p w14:paraId="6E4B25AE" w14:textId="1F5625FC" w:rsidR="00E43837" w:rsidRPr="00521AEE" w:rsidRDefault="00E43837" w:rsidP="00E438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C2B77">
              <w:rPr>
                <w:rFonts w:ascii="Arial" w:hAnsi="Arial" w:cs="Arial"/>
                <w:color w:val="000000"/>
                <w:sz w:val="22"/>
                <w:szCs w:val="22"/>
              </w:rPr>
              <w:t>5.000,00</w:t>
            </w:r>
          </w:p>
        </w:tc>
      </w:tr>
    </w:tbl>
    <w:p w14:paraId="18AA5B78" w14:textId="4642DB21" w:rsidR="0021713A" w:rsidRPr="00BB4090" w:rsidRDefault="0021713A" w:rsidP="0021713A">
      <w:pPr>
        <w:pStyle w:val="Nivel01"/>
        <w:spacing w:before="400" w:line="276" w:lineRule="auto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DA VISTORIA FACULTATIVA</w:t>
      </w:r>
    </w:p>
    <w:p w14:paraId="0E840B2E" w14:textId="1BE0AE16" w:rsidR="0021713A" w:rsidRPr="0021713A" w:rsidRDefault="0021713A" w:rsidP="0021713A">
      <w:pPr>
        <w:numPr>
          <w:ilvl w:val="1"/>
          <w:numId w:val="1"/>
        </w:num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21713A">
        <w:rPr>
          <w:rFonts w:ascii="Arial" w:hAnsi="Arial" w:cs="Arial"/>
          <w:color w:val="000000"/>
          <w:sz w:val="22"/>
          <w:szCs w:val="22"/>
        </w:rPr>
        <w:t xml:space="preserve">Caso o interessado queira, poderá fazer a vistoria para verificar </w:t>
      </w:r>
      <w:r w:rsidRPr="0021713A">
        <w:rPr>
          <w:rFonts w:ascii="Arial" w:hAnsi="Arial" w:cs="Arial"/>
          <w:i/>
          <w:iCs/>
          <w:color w:val="000000"/>
          <w:sz w:val="22"/>
          <w:szCs w:val="22"/>
        </w:rPr>
        <w:t>in loco</w:t>
      </w:r>
      <w:r w:rsidRPr="0021713A">
        <w:rPr>
          <w:rFonts w:ascii="Arial" w:hAnsi="Arial" w:cs="Arial"/>
          <w:color w:val="000000"/>
          <w:sz w:val="22"/>
          <w:szCs w:val="22"/>
        </w:rPr>
        <w:t xml:space="preserve"> as condições do</w:t>
      </w:r>
      <w:r w:rsidR="00AB7F4E">
        <w:rPr>
          <w:rFonts w:ascii="Arial" w:hAnsi="Arial" w:cs="Arial"/>
          <w:color w:val="000000"/>
          <w:sz w:val="22"/>
          <w:szCs w:val="22"/>
        </w:rPr>
        <w:t>s espaços</w:t>
      </w:r>
      <w:r w:rsidRPr="0021713A">
        <w:rPr>
          <w:rFonts w:ascii="Arial" w:hAnsi="Arial" w:cs="Arial"/>
          <w:color w:val="000000"/>
          <w:sz w:val="22"/>
          <w:szCs w:val="22"/>
        </w:rPr>
        <w:t xml:space="preserve">, mediante agendamento junto </w:t>
      </w:r>
      <w:r>
        <w:rPr>
          <w:rFonts w:ascii="Arial" w:hAnsi="Arial" w:cs="Arial"/>
          <w:color w:val="000000"/>
          <w:sz w:val="22"/>
          <w:szCs w:val="22"/>
        </w:rPr>
        <w:t>ao agente de contratação ou equipe de apoio</w:t>
      </w:r>
      <w:r w:rsidRPr="0021713A">
        <w:rPr>
          <w:rFonts w:ascii="Arial" w:hAnsi="Arial" w:cs="Arial"/>
          <w:color w:val="000000"/>
          <w:sz w:val="22"/>
          <w:szCs w:val="22"/>
        </w:rPr>
        <w:t xml:space="preserve">, pelo telefone (42) 3638-8017 ou pelo e-mail </w:t>
      </w:r>
      <w:hyperlink r:id="rId17" w:history="1">
        <w:r w:rsidRPr="005A0512">
          <w:rPr>
            <w:rStyle w:val="Hyperlink"/>
            <w:rFonts w:ascii="Arial" w:hAnsi="Arial" w:cs="Arial"/>
            <w:sz w:val="22"/>
            <w:szCs w:val="22"/>
          </w:rPr>
          <w:t>licitacao@candoi.pr.gov.br</w:t>
        </w:r>
      </w:hyperlink>
      <w:r w:rsidRPr="0021713A">
        <w:rPr>
          <w:rFonts w:ascii="Arial" w:hAnsi="Arial" w:cs="Arial"/>
          <w:color w:val="000000"/>
          <w:sz w:val="22"/>
          <w:szCs w:val="22"/>
        </w:rPr>
        <w:t>, com pelo menos dois dias de antecedência.</w:t>
      </w:r>
    </w:p>
    <w:p w14:paraId="7AADA366" w14:textId="1439EBBE" w:rsidR="0021713A" w:rsidRPr="0021713A" w:rsidRDefault="0021713A" w:rsidP="0021713A">
      <w:pPr>
        <w:numPr>
          <w:ilvl w:val="1"/>
          <w:numId w:val="1"/>
        </w:num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21713A">
        <w:rPr>
          <w:rFonts w:ascii="Arial" w:hAnsi="Arial" w:cs="Arial"/>
          <w:color w:val="000000"/>
          <w:sz w:val="22"/>
          <w:szCs w:val="22"/>
        </w:rPr>
        <w:t>A vistoria não é obrigatória, porém, após as formalidades, o arrematante não poderá desistir da compra, sob pena de aplicações das penalidades cabíveis.</w:t>
      </w:r>
    </w:p>
    <w:p w14:paraId="69287BDF" w14:textId="742EDCF8" w:rsidR="00EA4790" w:rsidRPr="00BB4090" w:rsidRDefault="008B245A">
      <w:pPr>
        <w:pStyle w:val="Nivel01"/>
        <w:spacing w:before="400" w:line="276" w:lineRule="auto"/>
        <w:rPr>
          <w:rFonts w:ascii="Arial" w:hAnsi="Arial" w:cs="Arial"/>
          <w:color w:val="auto"/>
          <w:sz w:val="22"/>
          <w:szCs w:val="22"/>
        </w:rPr>
      </w:pPr>
      <w:r w:rsidRPr="00BB4090">
        <w:rPr>
          <w:rFonts w:ascii="Arial" w:hAnsi="Arial" w:cs="Arial"/>
          <w:color w:val="auto"/>
          <w:sz w:val="22"/>
          <w:szCs w:val="22"/>
        </w:rPr>
        <w:t>DA SESSÃO PÚBLICA</w:t>
      </w:r>
      <w:r w:rsidR="00F63EA7">
        <w:rPr>
          <w:rFonts w:ascii="Arial" w:hAnsi="Arial" w:cs="Arial"/>
          <w:color w:val="auto"/>
          <w:sz w:val="22"/>
          <w:szCs w:val="22"/>
        </w:rPr>
        <w:t xml:space="preserve"> E APRESENTAÇÃO DE LANCES</w:t>
      </w:r>
    </w:p>
    <w:p w14:paraId="1C990474" w14:textId="1BD94138" w:rsidR="003A2A6D" w:rsidRPr="00BB4090" w:rsidRDefault="00601642" w:rsidP="00CE664E">
      <w:pPr>
        <w:numPr>
          <w:ilvl w:val="1"/>
          <w:numId w:val="1"/>
        </w:numPr>
        <w:spacing w:before="120"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BB4090">
        <w:rPr>
          <w:rFonts w:ascii="Arial" w:hAnsi="Arial" w:cs="Arial"/>
          <w:color w:val="000000"/>
          <w:sz w:val="22"/>
          <w:szCs w:val="22"/>
        </w:rPr>
        <w:t>Iniciado a sessão, será realizado o credenciamento dos interessados</w:t>
      </w:r>
      <w:r w:rsidR="00B14DD1" w:rsidRPr="00BB4090">
        <w:rPr>
          <w:rFonts w:ascii="Arial" w:hAnsi="Arial" w:cs="Arial"/>
          <w:color w:val="000000"/>
          <w:sz w:val="22"/>
          <w:szCs w:val="22"/>
        </w:rPr>
        <w:t xml:space="preserve"> e, em seguida o </w:t>
      </w:r>
      <w:r w:rsidR="0054032D">
        <w:rPr>
          <w:rFonts w:ascii="Arial" w:hAnsi="Arial" w:cs="Arial"/>
          <w:color w:val="000000"/>
          <w:sz w:val="22"/>
          <w:szCs w:val="22"/>
        </w:rPr>
        <w:t>l</w:t>
      </w:r>
      <w:r w:rsidRPr="00BB4090">
        <w:rPr>
          <w:rFonts w:ascii="Arial" w:hAnsi="Arial" w:cs="Arial"/>
          <w:color w:val="000000"/>
          <w:sz w:val="22"/>
          <w:szCs w:val="22"/>
        </w:rPr>
        <w:t xml:space="preserve">eiloeiro fará a apresentação do objeto </w:t>
      </w:r>
      <w:r w:rsidR="00B14DD1" w:rsidRPr="00BB4090">
        <w:rPr>
          <w:rFonts w:ascii="Arial" w:hAnsi="Arial" w:cs="Arial"/>
          <w:color w:val="000000"/>
          <w:sz w:val="22"/>
          <w:szCs w:val="22"/>
        </w:rPr>
        <w:t>a</w:t>
      </w:r>
      <w:r w:rsidRPr="00BB4090">
        <w:rPr>
          <w:rFonts w:ascii="Arial" w:hAnsi="Arial" w:cs="Arial"/>
          <w:color w:val="000000"/>
          <w:sz w:val="22"/>
          <w:szCs w:val="22"/>
        </w:rPr>
        <w:t xml:space="preserve"> ser leiloado, </w:t>
      </w:r>
      <w:r w:rsidR="00B14DD1" w:rsidRPr="00BB4090">
        <w:rPr>
          <w:rFonts w:ascii="Arial" w:hAnsi="Arial" w:cs="Arial"/>
          <w:color w:val="000000"/>
          <w:sz w:val="22"/>
          <w:szCs w:val="22"/>
        </w:rPr>
        <w:t>expondo resumidamente as</w:t>
      </w:r>
      <w:r w:rsidRPr="00BB4090">
        <w:rPr>
          <w:rFonts w:ascii="Arial" w:hAnsi="Arial" w:cs="Arial"/>
          <w:color w:val="000000"/>
          <w:sz w:val="22"/>
          <w:szCs w:val="22"/>
        </w:rPr>
        <w:t xml:space="preserve"> </w:t>
      </w:r>
      <w:r w:rsidR="00B14DD1" w:rsidRPr="00BB4090">
        <w:rPr>
          <w:rFonts w:ascii="Arial" w:hAnsi="Arial" w:cs="Arial"/>
          <w:color w:val="000000"/>
          <w:sz w:val="22"/>
          <w:szCs w:val="22"/>
        </w:rPr>
        <w:t xml:space="preserve">suas </w:t>
      </w:r>
      <w:r w:rsidRPr="00BB4090">
        <w:rPr>
          <w:rFonts w:ascii="Arial" w:hAnsi="Arial" w:cs="Arial"/>
          <w:color w:val="000000"/>
          <w:sz w:val="22"/>
          <w:szCs w:val="22"/>
        </w:rPr>
        <w:t>características e</w:t>
      </w:r>
      <w:r w:rsidR="00B14DD1" w:rsidRPr="00BB4090">
        <w:rPr>
          <w:rFonts w:ascii="Arial" w:hAnsi="Arial" w:cs="Arial"/>
          <w:color w:val="000000"/>
          <w:sz w:val="22"/>
          <w:szCs w:val="22"/>
        </w:rPr>
        <w:t xml:space="preserve"> </w:t>
      </w:r>
      <w:r w:rsidR="006D5948">
        <w:rPr>
          <w:rFonts w:ascii="Arial" w:hAnsi="Arial" w:cs="Arial"/>
          <w:color w:val="000000"/>
          <w:sz w:val="22"/>
          <w:szCs w:val="22"/>
        </w:rPr>
        <w:t>preço</w:t>
      </w:r>
      <w:r w:rsidRPr="00BB4090">
        <w:rPr>
          <w:rFonts w:ascii="Arial" w:hAnsi="Arial" w:cs="Arial"/>
          <w:color w:val="000000"/>
          <w:sz w:val="22"/>
          <w:szCs w:val="22"/>
        </w:rPr>
        <w:t xml:space="preserve"> mínimo</w:t>
      </w:r>
      <w:r w:rsidR="00B14DD1" w:rsidRPr="00BB4090">
        <w:rPr>
          <w:rFonts w:ascii="Arial" w:hAnsi="Arial" w:cs="Arial"/>
          <w:color w:val="000000"/>
          <w:sz w:val="22"/>
          <w:szCs w:val="22"/>
        </w:rPr>
        <w:t>, solicitando aos credenciados o oferecimento dos lances.</w:t>
      </w:r>
    </w:p>
    <w:p w14:paraId="560188A1" w14:textId="638FF88B" w:rsidR="00066204" w:rsidRPr="00BB4090" w:rsidRDefault="00066204" w:rsidP="002928C4">
      <w:pPr>
        <w:numPr>
          <w:ilvl w:val="2"/>
          <w:numId w:val="1"/>
        </w:numPr>
        <w:spacing w:before="120" w:after="120" w:line="276" w:lineRule="auto"/>
        <w:ind w:left="340"/>
        <w:jc w:val="both"/>
        <w:rPr>
          <w:rFonts w:ascii="Arial" w:hAnsi="Arial" w:cs="Arial"/>
          <w:color w:val="000000"/>
          <w:sz w:val="22"/>
          <w:szCs w:val="22"/>
        </w:rPr>
      </w:pPr>
      <w:r w:rsidRPr="00BB4090">
        <w:rPr>
          <w:rFonts w:ascii="Arial" w:hAnsi="Arial" w:cs="Arial"/>
          <w:color w:val="000000"/>
          <w:sz w:val="22"/>
          <w:szCs w:val="22"/>
          <w:u w:val="single"/>
        </w:rPr>
        <w:t>Caberá ao participante acompanhar todas as etapas do leilão, ficando responsável pelo ônus decorrente da perda de negócio diante da ausência do local ou inobservância de procedimentos previstos neste edital.</w:t>
      </w:r>
    </w:p>
    <w:p w14:paraId="56BA8B17" w14:textId="789FB7C0" w:rsidR="004A1F68" w:rsidRDefault="004A1F68" w:rsidP="00CE664E">
      <w:pPr>
        <w:numPr>
          <w:ilvl w:val="1"/>
          <w:numId w:val="1"/>
        </w:numPr>
        <w:spacing w:before="120"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BB4090">
        <w:rPr>
          <w:rFonts w:ascii="Arial" w:hAnsi="Arial" w:cs="Arial"/>
          <w:color w:val="000000"/>
          <w:sz w:val="22"/>
          <w:szCs w:val="22"/>
        </w:rPr>
        <w:t>Somente as pessoas credenciadas</w:t>
      </w:r>
      <w:r>
        <w:rPr>
          <w:rFonts w:ascii="Arial" w:hAnsi="Arial" w:cs="Arial"/>
          <w:color w:val="000000"/>
          <w:sz w:val="22"/>
          <w:szCs w:val="22"/>
        </w:rPr>
        <w:t xml:space="preserve"> poderão ofertar lances.</w:t>
      </w:r>
    </w:p>
    <w:p w14:paraId="6C649F35" w14:textId="77777777" w:rsidR="006F7B47" w:rsidRDefault="00B14DD1" w:rsidP="006F7B47">
      <w:pPr>
        <w:numPr>
          <w:ilvl w:val="1"/>
          <w:numId w:val="1"/>
        </w:numPr>
        <w:spacing w:before="120" w:after="1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Os lances deverão ser ofertados em moeda corrente do país, em voz </w:t>
      </w:r>
      <w:r w:rsidR="00F019D4">
        <w:rPr>
          <w:rFonts w:ascii="Arial" w:hAnsi="Arial" w:cs="Arial"/>
          <w:color w:val="000000"/>
          <w:sz w:val="22"/>
          <w:szCs w:val="22"/>
        </w:rPr>
        <w:t>alta e clara, que possa ser</w:t>
      </w:r>
      <w:r w:rsidR="00C04E5D">
        <w:rPr>
          <w:rFonts w:ascii="Arial" w:hAnsi="Arial" w:cs="Arial"/>
          <w:color w:val="000000"/>
          <w:sz w:val="22"/>
          <w:szCs w:val="22"/>
        </w:rPr>
        <w:t xml:space="preserve"> compreendido pelo </w:t>
      </w:r>
      <w:r w:rsidR="0054032D">
        <w:rPr>
          <w:rFonts w:ascii="Arial" w:hAnsi="Arial" w:cs="Arial"/>
          <w:color w:val="000000"/>
          <w:sz w:val="22"/>
          <w:szCs w:val="22"/>
        </w:rPr>
        <w:t>l</w:t>
      </w:r>
      <w:r w:rsidR="00C04E5D">
        <w:rPr>
          <w:rFonts w:ascii="Arial" w:hAnsi="Arial" w:cs="Arial"/>
          <w:color w:val="000000"/>
          <w:sz w:val="22"/>
          <w:szCs w:val="22"/>
        </w:rPr>
        <w:t>eiloeiro e demais participantes</w:t>
      </w:r>
      <w:r w:rsidR="00817320">
        <w:rPr>
          <w:rFonts w:ascii="Arial" w:hAnsi="Arial" w:cs="Arial"/>
          <w:color w:val="000000"/>
          <w:sz w:val="22"/>
          <w:szCs w:val="22"/>
        </w:rPr>
        <w:t>, e não poderá ser inferior ao preço mínimo estabelecido</w:t>
      </w:r>
      <w:r w:rsidR="00066204">
        <w:rPr>
          <w:rFonts w:ascii="Arial" w:hAnsi="Arial" w:cs="Arial"/>
          <w:color w:val="000000"/>
          <w:sz w:val="22"/>
          <w:szCs w:val="22"/>
        </w:rPr>
        <w:t xml:space="preserve"> e ao último lance</w:t>
      </w:r>
      <w:r w:rsidR="00EF2F2A">
        <w:rPr>
          <w:rFonts w:ascii="Arial" w:hAnsi="Arial" w:cs="Arial"/>
          <w:color w:val="000000"/>
          <w:sz w:val="22"/>
          <w:szCs w:val="22"/>
        </w:rPr>
        <w:t xml:space="preserve"> ofertado</w:t>
      </w:r>
      <w:r w:rsidR="00817320">
        <w:rPr>
          <w:rFonts w:ascii="Arial" w:hAnsi="Arial" w:cs="Arial"/>
          <w:color w:val="000000"/>
          <w:sz w:val="22"/>
          <w:szCs w:val="22"/>
        </w:rPr>
        <w:t>.</w:t>
      </w:r>
    </w:p>
    <w:p w14:paraId="4CDE9764" w14:textId="24C9CA5A" w:rsidR="006F7B47" w:rsidRPr="006F7B47" w:rsidRDefault="0054032D" w:rsidP="006F7B47">
      <w:pPr>
        <w:numPr>
          <w:ilvl w:val="1"/>
          <w:numId w:val="1"/>
        </w:numPr>
        <w:spacing w:before="120"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6F7B47">
        <w:rPr>
          <w:rFonts w:ascii="Arial" w:hAnsi="Arial" w:cs="Arial"/>
          <w:color w:val="000000"/>
          <w:sz w:val="22"/>
          <w:szCs w:val="22"/>
        </w:rPr>
        <w:t xml:space="preserve">O modo de disputa será o </w:t>
      </w:r>
      <w:r w:rsidRPr="006F7B47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aberto</w:t>
      </w:r>
      <w:r w:rsidRPr="006F7B47">
        <w:rPr>
          <w:rFonts w:ascii="Arial" w:hAnsi="Arial" w:cs="Arial"/>
          <w:color w:val="000000"/>
          <w:sz w:val="22"/>
          <w:szCs w:val="22"/>
        </w:rPr>
        <w:t>, hipótese em que os licitantes apresentarão suas propostas por meio de lances públicos e sucessivos, crescentes.</w:t>
      </w:r>
    </w:p>
    <w:p w14:paraId="1042F4A0" w14:textId="4A919118" w:rsidR="00C50468" w:rsidRDefault="00C50468" w:rsidP="000861C8">
      <w:pPr>
        <w:numPr>
          <w:ilvl w:val="1"/>
          <w:numId w:val="1"/>
        </w:numPr>
        <w:spacing w:before="120"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C50468">
        <w:rPr>
          <w:rFonts w:ascii="Arial" w:hAnsi="Arial" w:cs="Arial"/>
          <w:color w:val="000000"/>
          <w:sz w:val="22"/>
          <w:szCs w:val="22"/>
        </w:rPr>
        <w:t xml:space="preserve">É proibido ao </w:t>
      </w:r>
      <w:r w:rsidR="00286A0B">
        <w:rPr>
          <w:rFonts w:ascii="Arial" w:hAnsi="Arial" w:cs="Arial"/>
          <w:color w:val="000000"/>
          <w:sz w:val="22"/>
          <w:szCs w:val="22"/>
        </w:rPr>
        <w:t>a</w:t>
      </w:r>
      <w:r w:rsidRPr="00C50468">
        <w:rPr>
          <w:rFonts w:ascii="Arial" w:hAnsi="Arial" w:cs="Arial"/>
          <w:color w:val="000000"/>
          <w:sz w:val="22"/>
          <w:szCs w:val="22"/>
        </w:rPr>
        <w:t xml:space="preserve">rrematante, ceder, permutar, vender ou de alguma forma negociar o </w:t>
      </w:r>
      <w:r w:rsidR="00C8578E">
        <w:rPr>
          <w:rFonts w:ascii="Arial" w:hAnsi="Arial" w:cs="Arial"/>
          <w:color w:val="000000"/>
          <w:sz w:val="22"/>
          <w:szCs w:val="22"/>
        </w:rPr>
        <w:t xml:space="preserve">espaço </w:t>
      </w:r>
      <w:r w:rsidRPr="00C50468">
        <w:rPr>
          <w:rFonts w:ascii="Arial" w:hAnsi="Arial" w:cs="Arial"/>
          <w:color w:val="000000"/>
          <w:sz w:val="22"/>
          <w:szCs w:val="22"/>
        </w:rPr>
        <w:t>arrematado.</w:t>
      </w:r>
    </w:p>
    <w:p w14:paraId="03630A46" w14:textId="1C354688" w:rsidR="00286A0B" w:rsidRDefault="00286A0B" w:rsidP="000861C8">
      <w:pPr>
        <w:numPr>
          <w:ilvl w:val="1"/>
          <w:numId w:val="1"/>
        </w:numPr>
        <w:spacing w:before="120"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286A0B">
        <w:rPr>
          <w:rFonts w:ascii="Arial" w:hAnsi="Arial" w:cs="Arial"/>
          <w:color w:val="000000"/>
          <w:sz w:val="22"/>
          <w:szCs w:val="22"/>
        </w:rPr>
        <w:t xml:space="preserve">É facultado </w:t>
      </w:r>
      <w:r>
        <w:rPr>
          <w:rFonts w:ascii="Arial" w:hAnsi="Arial" w:cs="Arial"/>
          <w:color w:val="000000"/>
          <w:sz w:val="22"/>
          <w:szCs w:val="22"/>
        </w:rPr>
        <w:t xml:space="preserve">ao </w:t>
      </w:r>
      <w:r w:rsidR="0054032D">
        <w:rPr>
          <w:rFonts w:ascii="Arial" w:hAnsi="Arial" w:cs="Arial"/>
          <w:color w:val="000000"/>
          <w:sz w:val="22"/>
          <w:szCs w:val="22"/>
        </w:rPr>
        <w:t>l</w:t>
      </w:r>
      <w:r>
        <w:rPr>
          <w:rFonts w:ascii="Arial" w:hAnsi="Arial" w:cs="Arial"/>
          <w:color w:val="000000"/>
          <w:sz w:val="22"/>
          <w:szCs w:val="22"/>
        </w:rPr>
        <w:t>eiloeiro</w:t>
      </w:r>
      <w:r w:rsidR="0054032D">
        <w:rPr>
          <w:rFonts w:ascii="Arial" w:hAnsi="Arial" w:cs="Arial"/>
          <w:color w:val="000000"/>
          <w:sz w:val="22"/>
          <w:szCs w:val="22"/>
        </w:rPr>
        <w:t>,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54032D">
        <w:rPr>
          <w:rFonts w:ascii="Arial" w:hAnsi="Arial" w:cs="Arial"/>
          <w:color w:val="000000"/>
          <w:sz w:val="22"/>
          <w:szCs w:val="22"/>
        </w:rPr>
        <w:t xml:space="preserve">agente de contratação </w:t>
      </w:r>
      <w:r w:rsidRPr="00286A0B">
        <w:rPr>
          <w:rFonts w:ascii="Arial" w:hAnsi="Arial" w:cs="Arial"/>
          <w:color w:val="000000"/>
          <w:sz w:val="22"/>
          <w:szCs w:val="22"/>
        </w:rPr>
        <w:t>ou autoridade superior, em qualquer fase do leilão, a promoção de diligência destinad</w:t>
      </w:r>
      <w:r w:rsidR="006F7B47">
        <w:rPr>
          <w:rFonts w:ascii="Arial" w:hAnsi="Arial" w:cs="Arial"/>
          <w:color w:val="000000"/>
          <w:sz w:val="22"/>
          <w:szCs w:val="22"/>
        </w:rPr>
        <w:t>o</w:t>
      </w:r>
      <w:r w:rsidRPr="00286A0B">
        <w:rPr>
          <w:rFonts w:ascii="Arial" w:hAnsi="Arial" w:cs="Arial"/>
          <w:color w:val="000000"/>
          <w:sz w:val="22"/>
          <w:szCs w:val="22"/>
        </w:rPr>
        <w:t xml:space="preserve"> a esclarecer ou a complementar a instrução do processo</w:t>
      </w:r>
      <w:r w:rsidR="00355214">
        <w:rPr>
          <w:rFonts w:ascii="Arial" w:hAnsi="Arial" w:cs="Arial"/>
          <w:color w:val="000000"/>
          <w:sz w:val="22"/>
          <w:szCs w:val="22"/>
        </w:rPr>
        <w:t>.</w:t>
      </w:r>
    </w:p>
    <w:p w14:paraId="42A95B44" w14:textId="13F52769" w:rsidR="00867373" w:rsidRDefault="00867373" w:rsidP="000861C8">
      <w:pPr>
        <w:numPr>
          <w:ilvl w:val="1"/>
          <w:numId w:val="1"/>
        </w:numPr>
        <w:spacing w:before="120" w:after="1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Encerrado os procedimentos, será elaborad</w:t>
      </w:r>
      <w:r w:rsidR="00C8578E">
        <w:rPr>
          <w:rFonts w:ascii="Arial" w:hAnsi="Arial" w:cs="Arial"/>
          <w:color w:val="000000"/>
          <w:sz w:val="22"/>
          <w:szCs w:val="22"/>
        </w:rPr>
        <w:t>o</w:t>
      </w:r>
      <w:r>
        <w:rPr>
          <w:rFonts w:ascii="Arial" w:hAnsi="Arial" w:cs="Arial"/>
          <w:color w:val="000000"/>
          <w:sz w:val="22"/>
          <w:szCs w:val="22"/>
        </w:rPr>
        <w:t xml:space="preserve"> ata da sessão pública, que será assinada pelo </w:t>
      </w:r>
      <w:r w:rsidR="0054032D">
        <w:rPr>
          <w:rFonts w:ascii="Arial" w:hAnsi="Arial" w:cs="Arial"/>
          <w:color w:val="000000"/>
          <w:sz w:val="22"/>
          <w:szCs w:val="22"/>
        </w:rPr>
        <w:t>l</w:t>
      </w:r>
      <w:r>
        <w:rPr>
          <w:rFonts w:ascii="Arial" w:hAnsi="Arial" w:cs="Arial"/>
          <w:color w:val="000000"/>
          <w:sz w:val="22"/>
          <w:szCs w:val="22"/>
        </w:rPr>
        <w:t xml:space="preserve">eiloeiro </w:t>
      </w:r>
      <w:r w:rsidR="0054032D">
        <w:rPr>
          <w:rFonts w:ascii="Arial" w:hAnsi="Arial" w:cs="Arial"/>
          <w:color w:val="000000"/>
          <w:sz w:val="22"/>
          <w:szCs w:val="22"/>
        </w:rPr>
        <w:t xml:space="preserve">e equipe de apoio </w:t>
      </w:r>
      <w:r>
        <w:rPr>
          <w:rFonts w:ascii="Arial" w:hAnsi="Arial" w:cs="Arial"/>
          <w:color w:val="000000"/>
          <w:sz w:val="22"/>
          <w:szCs w:val="22"/>
        </w:rPr>
        <w:t xml:space="preserve">e disponibilizada no </w:t>
      </w:r>
      <w:r w:rsidR="0054032D">
        <w:rPr>
          <w:rFonts w:ascii="Arial" w:hAnsi="Arial" w:cs="Arial"/>
          <w:color w:val="000000"/>
          <w:sz w:val="22"/>
          <w:szCs w:val="22"/>
        </w:rPr>
        <w:t xml:space="preserve">sitio </w:t>
      </w:r>
      <w:r w:rsidR="007D4249">
        <w:rPr>
          <w:rFonts w:ascii="Arial" w:hAnsi="Arial" w:cs="Arial"/>
          <w:color w:val="000000"/>
          <w:sz w:val="22"/>
          <w:szCs w:val="22"/>
        </w:rPr>
        <w:t>eletrônico</w:t>
      </w:r>
      <w:r w:rsidR="0054032D">
        <w:rPr>
          <w:rFonts w:ascii="Arial" w:hAnsi="Arial" w:cs="Arial"/>
          <w:color w:val="000000"/>
          <w:sz w:val="22"/>
          <w:szCs w:val="22"/>
        </w:rPr>
        <w:t xml:space="preserve"> do Município.</w:t>
      </w:r>
    </w:p>
    <w:p w14:paraId="538B6C62" w14:textId="48A07FF6" w:rsidR="006F7B47" w:rsidRPr="00BB4090" w:rsidRDefault="006F7B47" w:rsidP="006F7B47">
      <w:pPr>
        <w:pStyle w:val="Nivel01"/>
        <w:spacing w:before="400" w:line="276" w:lineRule="auto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lastRenderedPageBreak/>
        <w:t>DO JULGAMENTO E ARREMATAÇÃO</w:t>
      </w:r>
    </w:p>
    <w:p w14:paraId="26C9D058" w14:textId="4E78F9D1" w:rsidR="006F7B47" w:rsidRDefault="006F7B47" w:rsidP="006F7B47">
      <w:pPr>
        <w:numPr>
          <w:ilvl w:val="1"/>
          <w:numId w:val="1"/>
        </w:numPr>
        <w:spacing w:before="120" w:after="1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 leilão será julgado e processado em conformidade com a Lei Federal nº 14.133, de 1º de abril de 2021, pelo critério de </w:t>
      </w:r>
      <w:r w:rsidRPr="006F7B47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maior lance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14:paraId="3B7F7B5A" w14:textId="73AAA52E" w:rsidR="006F7B47" w:rsidRPr="006F7B47" w:rsidRDefault="006F7B47" w:rsidP="006F7B47">
      <w:pPr>
        <w:numPr>
          <w:ilvl w:val="1"/>
          <w:numId w:val="1"/>
        </w:numPr>
        <w:spacing w:before="120" w:after="1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 leiloeiro desclassificará</w:t>
      </w:r>
      <w:r w:rsidRPr="006F7B47">
        <w:rPr>
          <w:rFonts w:ascii="Arial" w:hAnsi="Arial" w:cs="Arial"/>
          <w:color w:val="000000"/>
          <w:sz w:val="22"/>
          <w:szCs w:val="22"/>
        </w:rPr>
        <w:t xml:space="preserve"> a proposta ou lance </w:t>
      </w:r>
      <w:r>
        <w:rPr>
          <w:rFonts w:ascii="Arial" w:hAnsi="Arial" w:cs="Arial"/>
          <w:color w:val="000000"/>
          <w:sz w:val="22"/>
          <w:szCs w:val="22"/>
        </w:rPr>
        <w:t>final, cujo valor seja i</w:t>
      </w:r>
      <w:r w:rsidRPr="006F7B47">
        <w:rPr>
          <w:rFonts w:ascii="Arial" w:hAnsi="Arial" w:cs="Arial"/>
          <w:color w:val="000000"/>
          <w:sz w:val="22"/>
          <w:szCs w:val="22"/>
        </w:rPr>
        <w:t>nferior ao mínimo estabelecido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14:paraId="2801439B" w14:textId="748FC294" w:rsidR="006F7B47" w:rsidRDefault="006F7B47" w:rsidP="00A80320">
      <w:pPr>
        <w:numPr>
          <w:ilvl w:val="1"/>
          <w:numId w:val="1"/>
        </w:num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6F7B47">
        <w:rPr>
          <w:rFonts w:ascii="Arial" w:hAnsi="Arial" w:cs="Arial"/>
          <w:color w:val="000000"/>
          <w:sz w:val="22"/>
          <w:szCs w:val="22"/>
        </w:rPr>
        <w:t>Encerrado os lances, será providenciado o auto de arrematação, que constitui o anexo II deste edital, devendo ser assinado pelo leiloeiro e arrematante.</w:t>
      </w:r>
    </w:p>
    <w:p w14:paraId="4A28A51F" w14:textId="6ECA119F" w:rsidR="006F7B47" w:rsidRPr="006F7B47" w:rsidRDefault="006F7B47" w:rsidP="00475693">
      <w:pPr>
        <w:numPr>
          <w:ilvl w:val="1"/>
          <w:numId w:val="1"/>
        </w:num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6F7B47">
        <w:rPr>
          <w:rFonts w:ascii="Arial" w:hAnsi="Arial" w:cs="Arial"/>
          <w:color w:val="000000"/>
          <w:sz w:val="22"/>
          <w:szCs w:val="22"/>
        </w:rPr>
        <w:t>Não será permitid</w:t>
      </w:r>
      <w:r w:rsidR="00C8578E">
        <w:rPr>
          <w:rFonts w:ascii="Arial" w:hAnsi="Arial" w:cs="Arial"/>
          <w:color w:val="000000"/>
          <w:sz w:val="22"/>
          <w:szCs w:val="22"/>
        </w:rPr>
        <w:t>o</w:t>
      </w:r>
      <w:r w:rsidRPr="006F7B47">
        <w:rPr>
          <w:rFonts w:ascii="Arial" w:hAnsi="Arial" w:cs="Arial"/>
          <w:color w:val="000000"/>
          <w:sz w:val="22"/>
          <w:szCs w:val="22"/>
        </w:rPr>
        <w:t xml:space="preserve"> a arrematação dos </w:t>
      </w:r>
      <w:r w:rsidR="00C8578E">
        <w:rPr>
          <w:rFonts w:ascii="Arial" w:hAnsi="Arial" w:cs="Arial"/>
          <w:color w:val="000000"/>
          <w:sz w:val="22"/>
          <w:szCs w:val="22"/>
        </w:rPr>
        <w:t>espaços</w:t>
      </w:r>
      <w:r w:rsidRPr="006F7B47">
        <w:rPr>
          <w:rFonts w:ascii="Arial" w:hAnsi="Arial" w:cs="Arial"/>
          <w:color w:val="000000"/>
          <w:sz w:val="22"/>
          <w:szCs w:val="22"/>
        </w:rPr>
        <w:t xml:space="preserve"> por valor inferior ao valor mínimo fixado neste edital e tampouco serão aceit</w:t>
      </w:r>
      <w:r w:rsidR="00C8578E">
        <w:rPr>
          <w:rFonts w:ascii="Arial" w:hAnsi="Arial" w:cs="Arial"/>
          <w:color w:val="000000"/>
          <w:sz w:val="22"/>
          <w:szCs w:val="22"/>
        </w:rPr>
        <w:t>o</w:t>
      </w:r>
      <w:r w:rsidRPr="006F7B47">
        <w:rPr>
          <w:rFonts w:ascii="Arial" w:hAnsi="Arial" w:cs="Arial"/>
          <w:color w:val="000000"/>
          <w:sz w:val="22"/>
          <w:szCs w:val="22"/>
        </w:rPr>
        <w:t xml:space="preserve">s, após o encerramento do leilão, propostas para qualquer dos </w:t>
      </w:r>
      <w:r w:rsidR="00C8578E">
        <w:rPr>
          <w:rFonts w:ascii="Arial" w:hAnsi="Arial" w:cs="Arial"/>
          <w:color w:val="000000"/>
          <w:sz w:val="22"/>
          <w:szCs w:val="22"/>
        </w:rPr>
        <w:t>espaços</w:t>
      </w:r>
      <w:r w:rsidRPr="006F7B47">
        <w:rPr>
          <w:rFonts w:ascii="Arial" w:hAnsi="Arial" w:cs="Arial"/>
          <w:color w:val="000000"/>
          <w:sz w:val="22"/>
          <w:szCs w:val="22"/>
        </w:rPr>
        <w:t xml:space="preserve"> que, porventura, não tenham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6F7B47">
        <w:rPr>
          <w:rFonts w:ascii="Arial" w:hAnsi="Arial" w:cs="Arial"/>
          <w:color w:val="000000"/>
          <w:sz w:val="22"/>
          <w:szCs w:val="22"/>
        </w:rPr>
        <w:t>sido arrematados.</w:t>
      </w:r>
    </w:p>
    <w:p w14:paraId="71987074" w14:textId="5B3D40A7" w:rsidR="009154B4" w:rsidRPr="00BB4090" w:rsidRDefault="009154B4" w:rsidP="009154B4">
      <w:pPr>
        <w:pStyle w:val="Nivel01"/>
        <w:spacing w:before="400" w:line="276" w:lineRule="auto"/>
        <w:rPr>
          <w:rFonts w:ascii="Arial" w:hAnsi="Arial" w:cs="Arial"/>
          <w:color w:val="auto"/>
          <w:sz w:val="22"/>
          <w:szCs w:val="22"/>
        </w:rPr>
      </w:pPr>
      <w:r w:rsidRPr="00BB4090">
        <w:rPr>
          <w:rFonts w:ascii="Arial" w:hAnsi="Arial" w:cs="Arial"/>
          <w:color w:val="auto"/>
          <w:sz w:val="22"/>
          <w:szCs w:val="22"/>
        </w:rPr>
        <w:t xml:space="preserve">DA </w:t>
      </w:r>
      <w:r>
        <w:rPr>
          <w:rFonts w:ascii="Arial" w:hAnsi="Arial" w:cs="Arial"/>
          <w:color w:val="auto"/>
          <w:sz w:val="22"/>
          <w:szCs w:val="22"/>
        </w:rPr>
        <w:t>HABILITAÇÃO</w:t>
      </w:r>
    </w:p>
    <w:p w14:paraId="2B26264F" w14:textId="33F62153" w:rsidR="009154B4" w:rsidRPr="009154B4" w:rsidRDefault="009154B4" w:rsidP="00B00F74">
      <w:pPr>
        <w:numPr>
          <w:ilvl w:val="1"/>
          <w:numId w:val="1"/>
        </w:numPr>
        <w:spacing w:before="120"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9154B4">
        <w:rPr>
          <w:rFonts w:ascii="Arial" w:hAnsi="Arial" w:cs="Arial"/>
          <w:color w:val="000000"/>
          <w:sz w:val="22"/>
          <w:szCs w:val="22"/>
        </w:rPr>
        <w:t>Nos termos do disposto no Art. 31, § 4º da Lei 14.133, de 1º de abril de 2021, este leilão não terá fase de habilitação.</w:t>
      </w:r>
    </w:p>
    <w:p w14:paraId="5E1D398D" w14:textId="77777777" w:rsidR="00EA4790" w:rsidRDefault="00E6447B">
      <w:pPr>
        <w:pStyle w:val="Nivel01"/>
        <w:spacing w:before="400" w:line="276" w:lineRule="auto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DOS RECURSOS</w:t>
      </w:r>
    </w:p>
    <w:p w14:paraId="1935014A" w14:textId="4C767838" w:rsidR="0049738D" w:rsidRDefault="0049738D" w:rsidP="0033259D">
      <w:pPr>
        <w:pStyle w:val="PargrafodaLista"/>
        <w:numPr>
          <w:ilvl w:val="1"/>
          <w:numId w:val="1"/>
        </w:num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>
        <w:rPr>
          <w:rFonts w:ascii="Arial" w:hAnsi="Arial" w:cs="Arial"/>
          <w:color w:val="000000"/>
          <w:sz w:val="22"/>
          <w:szCs w:val="22"/>
          <w:lang w:eastAsia="en-US"/>
        </w:rPr>
        <w:t>Dos atos da Administração cabem recurso</w:t>
      </w:r>
      <w:r w:rsidRPr="0049738D">
        <w:rPr>
          <w:rFonts w:ascii="Arial" w:hAnsi="Arial" w:cs="Arial"/>
          <w:color w:val="000000"/>
          <w:sz w:val="22"/>
          <w:szCs w:val="22"/>
          <w:lang w:eastAsia="en-US"/>
        </w:rPr>
        <w:t xml:space="preserve">, no prazo de </w:t>
      </w:r>
      <w:r w:rsidRPr="0049738D">
        <w:rPr>
          <w:rFonts w:ascii="Arial" w:hAnsi="Arial" w:cs="Arial"/>
          <w:b/>
          <w:bCs/>
          <w:color w:val="000000"/>
          <w:sz w:val="22"/>
          <w:szCs w:val="22"/>
          <w:u w:val="single"/>
          <w:lang w:eastAsia="en-US"/>
        </w:rPr>
        <w:t>3 (três) dias úteis</w:t>
      </w:r>
      <w:r w:rsidRPr="0049738D">
        <w:rPr>
          <w:rFonts w:ascii="Arial" w:hAnsi="Arial" w:cs="Arial"/>
          <w:color w:val="000000"/>
          <w:sz w:val="22"/>
          <w:szCs w:val="22"/>
          <w:lang w:eastAsia="en-US"/>
        </w:rPr>
        <w:t xml:space="preserve">, contado da data de intimação ou de lavratura da ata, </w:t>
      </w:r>
      <w:r>
        <w:rPr>
          <w:rFonts w:ascii="Arial" w:hAnsi="Arial" w:cs="Arial"/>
          <w:color w:val="000000"/>
          <w:sz w:val="22"/>
          <w:szCs w:val="22"/>
          <w:lang w:eastAsia="en-US"/>
        </w:rPr>
        <w:t>nos termos do Art. 165 da Lei nº 14.133, de 1º de abril de 2021.</w:t>
      </w:r>
    </w:p>
    <w:p w14:paraId="455C5606" w14:textId="551B6D10" w:rsidR="0049738D" w:rsidRDefault="0049738D" w:rsidP="0033259D">
      <w:pPr>
        <w:pStyle w:val="PargrafodaLista"/>
        <w:numPr>
          <w:ilvl w:val="1"/>
          <w:numId w:val="1"/>
        </w:num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>
        <w:rPr>
          <w:rFonts w:ascii="Arial" w:hAnsi="Arial" w:cs="Arial"/>
          <w:color w:val="000000"/>
          <w:sz w:val="22"/>
          <w:szCs w:val="22"/>
          <w:lang w:eastAsia="en-US"/>
        </w:rPr>
        <w:t xml:space="preserve">Quanto ao recurso apresentado em virtude do julgamento das propostas/lances ou ato de habilitação ou inabilitação do licitante, </w:t>
      </w:r>
      <w:r w:rsidRPr="0049738D">
        <w:rPr>
          <w:rFonts w:ascii="Arial" w:hAnsi="Arial" w:cs="Arial"/>
          <w:color w:val="000000"/>
          <w:sz w:val="22"/>
          <w:szCs w:val="22"/>
          <w:lang w:eastAsia="en-US"/>
        </w:rPr>
        <w:t>a intenção de recorrer deverá ser manifestada imediatamente, sob pena de preclusão, e o prazo para apresentação das razões recursais será iniciado na data de lavratura da ata de habilitação ou inabilitação ou</w:t>
      </w:r>
      <w:r>
        <w:rPr>
          <w:rFonts w:ascii="Arial" w:hAnsi="Arial" w:cs="Arial"/>
          <w:color w:val="000000"/>
          <w:sz w:val="22"/>
          <w:szCs w:val="22"/>
          <w:lang w:eastAsia="en-US"/>
        </w:rPr>
        <w:t xml:space="preserve"> </w:t>
      </w:r>
      <w:r w:rsidRPr="0049738D">
        <w:rPr>
          <w:rFonts w:ascii="Arial" w:hAnsi="Arial" w:cs="Arial"/>
          <w:color w:val="000000"/>
          <w:sz w:val="22"/>
          <w:szCs w:val="22"/>
          <w:lang w:eastAsia="en-US"/>
        </w:rPr>
        <w:t>da ata de julgamento</w:t>
      </w:r>
      <w:r>
        <w:rPr>
          <w:rFonts w:ascii="Arial" w:hAnsi="Arial" w:cs="Arial"/>
          <w:color w:val="000000"/>
          <w:sz w:val="22"/>
          <w:szCs w:val="22"/>
          <w:lang w:eastAsia="en-US"/>
        </w:rPr>
        <w:t>.</w:t>
      </w:r>
    </w:p>
    <w:p w14:paraId="1833E35E" w14:textId="0DB8BBDC" w:rsidR="0049738D" w:rsidRDefault="0049738D" w:rsidP="0033259D">
      <w:pPr>
        <w:pStyle w:val="PargrafodaLista"/>
        <w:numPr>
          <w:ilvl w:val="1"/>
          <w:numId w:val="1"/>
        </w:num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49738D">
        <w:rPr>
          <w:rFonts w:ascii="Arial" w:hAnsi="Arial" w:cs="Arial"/>
          <w:color w:val="000000"/>
          <w:sz w:val="22"/>
          <w:szCs w:val="22"/>
          <w:lang w:eastAsia="en-US"/>
        </w:rPr>
        <w:t>O prazo para apresentação de contrarrazões será o mesmo do recurso e terá início na data de intimação pessoal ou de divulgação da interposição do recurso.</w:t>
      </w:r>
    </w:p>
    <w:p w14:paraId="0914A2E1" w14:textId="33A1BCAC" w:rsidR="0033259D" w:rsidRPr="0033259D" w:rsidRDefault="0033259D" w:rsidP="00BF2D14">
      <w:pPr>
        <w:pStyle w:val="PargrafodaLista"/>
        <w:numPr>
          <w:ilvl w:val="1"/>
          <w:numId w:val="1"/>
        </w:num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33259D">
        <w:rPr>
          <w:rFonts w:ascii="Arial" w:hAnsi="Arial" w:cs="Arial"/>
          <w:color w:val="000000"/>
          <w:sz w:val="22"/>
          <w:szCs w:val="22"/>
          <w:lang w:eastAsia="en-US"/>
        </w:rPr>
        <w:t xml:space="preserve">Os recursos deverão ser </w:t>
      </w:r>
      <w:r w:rsidR="00570CE3">
        <w:rPr>
          <w:rFonts w:ascii="Arial" w:hAnsi="Arial" w:cs="Arial"/>
          <w:color w:val="000000"/>
          <w:sz w:val="22"/>
          <w:szCs w:val="22"/>
          <w:lang w:eastAsia="en-US"/>
        </w:rPr>
        <w:t xml:space="preserve">preferencialmente protocolados digitalmente pelo </w:t>
      </w:r>
      <w:r w:rsidR="007D4249">
        <w:rPr>
          <w:rFonts w:ascii="Arial" w:hAnsi="Arial" w:cs="Arial"/>
          <w:color w:val="000000"/>
          <w:sz w:val="22"/>
          <w:szCs w:val="22"/>
          <w:lang w:eastAsia="en-US"/>
        </w:rPr>
        <w:t>sitio eletrônico</w:t>
      </w:r>
      <w:r w:rsidR="00570CE3">
        <w:rPr>
          <w:rFonts w:ascii="Arial" w:hAnsi="Arial" w:cs="Arial"/>
          <w:color w:val="000000"/>
          <w:sz w:val="22"/>
          <w:szCs w:val="22"/>
          <w:lang w:eastAsia="en-US"/>
        </w:rPr>
        <w:t xml:space="preserve"> </w:t>
      </w:r>
      <w:hyperlink r:id="rId18" w:history="1">
        <w:r w:rsidR="00570CE3" w:rsidRPr="00F13634">
          <w:rPr>
            <w:rStyle w:val="Hyperlink"/>
            <w:rFonts w:ascii="Arial" w:hAnsi="Arial" w:cs="Arial"/>
            <w:sz w:val="22"/>
            <w:szCs w:val="22"/>
            <w:lang w:eastAsia="en-US"/>
          </w:rPr>
          <w:t>www.candoi.pr.gov.br</w:t>
        </w:r>
      </w:hyperlink>
      <w:r w:rsidR="00570CE3">
        <w:rPr>
          <w:rFonts w:ascii="Arial" w:hAnsi="Arial" w:cs="Arial"/>
          <w:color w:val="000000"/>
          <w:sz w:val="22"/>
          <w:szCs w:val="22"/>
          <w:lang w:eastAsia="en-US"/>
        </w:rPr>
        <w:t xml:space="preserve"> “protocolo geral” ou pelo e-mail </w:t>
      </w:r>
      <w:hyperlink r:id="rId19" w:history="1">
        <w:r w:rsidR="00570CE3" w:rsidRPr="00F13634">
          <w:rPr>
            <w:rStyle w:val="Hyperlink"/>
            <w:rFonts w:ascii="Arial" w:hAnsi="Arial" w:cs="Arial"/>
            <w:sz w:val="22"/>
            <w:szCs w:val="22"/>
            <w:lang w:eastAsia="en-US"/>
          </w:rPr>
          <w:t>licitacao@candoi.pr.gov.br</w:t>
        </w:r>
      </w:hyperlink>
      <w:r w:rsidR="00570CE3">
        <w:rPr>
          <w:rFonts w:ascii="Arial" w:hAnsi="Arial" w:cs="Arial"/>
          <w:color w:val="000000"/>
          <w:sz w:val="22"/>
          <w:szCs w:val="22"/>
          <w:lang w:eastAsia="en-US"/>
        </w:rPr>
        <w:t xml:space="preserve"> ou presencialmente, no setor de protocolo da Prefeitura Municipal, em todo o caso, o assunto do protocolo deverá fazer referência à este leilão.</w:t>
      </w:r>
    </w:p>
    <w:p w14:paraId="1501DA1E" w14:textId="7AB1C602" w:rsidR="0033259D" w:rsidRPr="0033259D" w:rsidRDefault="0033259D" w:rsidP="0033259D">
      <w:pPr>
        <w:pStyle w:val="PargrafodaLista"/>
        <w:numPr>
          <w:ilvl w:val="1"/>
          <w:numId w:val="1"/>
        </w:num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33259D">
        <w:rPr>
          <w:rFonts w:ascii="Arial" w:hAnsi="Arial" w:cs="Arial"/>
          <w:color w:val="000000"/>
          <w:sz w:val="22"/>
          <w:szCs w:val="22"/>
          <w:lang w:eastAsia="en-US"/>
        </w:rPr>
        <w:t xml:space="preserve">Decididos os recursos, a autoridade </w:t>
      </w:r>
      <w:r w:rsidR="0021713A">
        <w:rPr>
          <w:rFonts w:ascii="Arial" w:hAnsi="Arial" w:cs="Arial"/>
          <w:color w:val="000000"/>
          <w:sz w:val="22"/>
          <w:szCs w:val="22"/>
          <w:lang w:eastAsia="en-US"/>
        </w:rPr>
        <w:t>superior</w:t>
      </w:r>
      <w:r w:rsidRPr="0033259D">
        <w:rPr>
          <w:rFonts w:ascii="Arial" w:hAnsi="Arial" w:cs="Arial"/>
          <w:color w:val="000000"/>
          <w:sz w:val="22"/>
          <w:szCs w:val="22"/>
          <w:lang w:eastAsia="en-US"/>
        </w:rPr>
        <w:t xml:space="preserve"> fará a adjudicação do objeto ao </w:t>
      </w:r>
      <w:r w:rsidR="00570CE3">
        <w:rPr>
          <w:rFonts w:ascii="Arial" w:hAnsi="Arial" w:cs="Arial"/>
          <w:color w:val="000000"/>
          <w:sz w:val="22"/>
          <w:szCs w:val="22"/>
          <w:lang w:eastAsia="en-US"/>
        </w:rPr>
        <w:t>a</w:t>
      </w:r>
      <w:r w:rsidRPr="0033259D">
        <w:rPr>
          <w:rFonts w:ascii="Arial" w:hAnsi="Arial" w:cs="Arial"/>
          <w:color w:val="000000"/>
          <w:sz w:val="22"/>
          <w:szCs w:val="22"/>
          <w:lang w:eastAsia="en-US"/>
        </w:rPr>
        <w:t xml:space="preserve">rrematante. </w:t>
      </w:r>
    </w:p>
    <w:p w14:paraId="3F2ED111" w14:textId="5F0283CC" w:rsidR="0033259D" w:rsidRDefault="0033259D" w:rsidP="0033259D">
      <w:pPr>
        <w:pStyle w:val="PargrafodaLista"/>
        <w:numPr>
          <w:ilvl w:val="1"/>
          <w:numId w:val="1"/>
        </w:num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33259D">
        <w:rPr>
          <w:rFonts w:ascii="Arial" w:hAnsi="Arial" w:cs="Arial"/>
          <w:color w:val="000000"/>
          <w:sz w:val="22"/>
          <w:szCs w:val="22"/>
          <w:lang w:eastAsia="en-US"/>
        </w:rPr>
        <w:t xml:space="preserve">A decisão será respondida por e-mail e publicada no </w:t>
      </w:r>
      <w:r w:rsidR="0089717C">
        <w:rPr>
          <w:rFonts w:ascii="Arial" w:hAnsi="Arial" w:cs="Arial"/>
          <w:color w:val="000000"/>
          <w:sz w:val="22"/>
          <w:szCs w:val="22"/>
          <w:lang w:eastAsia="en-US"/>
        </w:rPr>
        <w:t xml:space="preserve">sitio eletrônico </w:t>
      </w:r>
      <w:r w:rsidRPr="0033259D">
        <w:rPr>
          <w:rFonts w:ascii="Arial" w:hAnsi="Arial" w:cs="Arial"/>
          <w:color w:val="000000"/>
          <w:sz w:val="22"/>
          <w:szCs w:val="22"/>
          <w:lang w:eastAsia="en-US"/>
        </w:rPr>
        <w:t xml:space="preserve">do Município </w:t>
      </w:r>
      <w:hyperlink r:id="rId20" w:history="1">
        <w:r w:rsidR="00570CE3" w:rsidRPr="00F13634">
          <w:rPr>
            <w:rStyle w:val="Hyperlink"/>
            <w:rFonts w:ascii="Arial" w:hAnsi="Arial" w:cs="Arial"/>
            <w:sz w:val="22"/>
            <w:szCs w:val="22"/>
            <w:lang w:eastAsia="en-US"/>
          </w:rPr>
          <w:t>http://www.candoi.pr.gov.br</w:t>
        </w:r>
      </w:hyperlink>
      <w:r w:rsidR="00570CE3">
        <w:rPr>
          <w:rFonts w:ascii="Arial" w:hAnsi="Arial" w:cs="Arial"/>
          <w:color w:val="000000"/>
          <w:sz w:val="22"/>
          <w:szCs w:val="22"/>
          <w:lang w:eastAsia="en-US"/>
        </w:rPr>
        <w:t xml:space="preserve">. </w:t>
      </w:r>
    </w:p>
    <w:p w14:paraId="14451AA0" w14:textId="2C4614F5" w:rsidR="004F308F" w:rsidRDefault="004F308F" w:rsidP="004F308F">
      <w:pPr>
        <w:pStyle w:val="Nivel01"/>
        <w:spacing w:before="4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en-US"/>
        </w:rPr>
        <w:t>HOMOLOGAÇÃO DO LEILÃO</w:t>
      </w:r>
    </w:p>
    <w:p w14:paraId="3A1B2020" w14:textId="642F8D45" w:rsidR="004F308F" w:rsidRDefault="004F308F" w:rsidP="004F308F">
      <w:pPr>
        <w:pStyle w:val="PargrafodaLista"/>
        <w:numPr>
          <w:ilvl w:val="1"/>
          <w:numId w:val="11"/>
        </w:num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>
        <w:rPr>
          <w:rFonts w:ascii="Arial" w:hAnsi="Arial" w:cs="Arial"/>
          <w:color w:val="000000"/>
          <w:sz w:val="22"/>
          <w:szCs w:val="22"/>
          <w:lang w:eastAsia="en-US"/>
        </w:rPr>
        <w:t xml:space="preserve">Após esgotamento do prazo para interposição de recurso e o pagamento do valor </w:t>
      </w:r>
      <w:r w:rsidR="00C8578E">
        <w:rPr>
          <w:rFonts w:ascii="Arial" w:hAnsi="Arial" w:cs="Arial"/>
          <w:color w:val="000000"/>
          <w:sz w:val="22"/>
          <w:szCs w:val="22"/>
          <w:lang w:eastAsia="en-US"/>
        </w:rPr>
        <w:t>dos espaços arrematados</w:t>
      </w:r>
      <w:r>
        <w:rPr>
          <w:rFonts w:ascii="Arial" w:hAnsi="Arial" w:cs="Arial"/>
          <w:color w:val="000000"/>
          <w:sz w:val="22"/>
          <w:szCs w:val="22"/>
          <w:lang w:eastAsia="en-US"/>
        </w:rPr>
        <w:t>, os autos serão remetidos à autoridade superior para deliberação quanto homologação do leilão.</w:t>
      </w:r>
    </w:p>
    <w:p w14:paraId="6E7475C5" w14:textId="3B35F235" w:rsidR="00EA4790" w:rsidRDefault="00E6447B">
      <w:pPr>
        <w:pStyle w:val="Nivel01"/>
        <w:spacing w:before="4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en-US"/>
        </w:rPr>
        <w:lastRenderedPageBreak/>
        <w:t xml:space="preserve">DAS </w:t>
      </w:r>
      <w:r w:rsidR="0021713A">
        <w:rPr>
          <w:rFonts w:ascii="Arial" w:hAnsi="Arial" w:cs="Arial"/>
          <w:sz w:val="22"/>
          <w:szCs w:val="22"/>
          <w:lang w:eastAsia="en-US"/>
        </w:rPr>
        <w:t>OBRIGAÇÕES DO MUNICÍPIO</w:t>
      </w:r>
    </w:p>
    <w:p w14:paraId="63348F1F" w14:textId="4BC079B9" w:rsidR="0021713A" w:rsidRDefault="0069569A" w:rsidP="0021713A">
      <w:pPr>
        <w:pStyle w:val="PargrafodaLista"/>
        <w:numPr>
          <w:ilvl w:val="1"/>
          <w:numId w:val="11"/>
        </w:num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>
        <w:rPr>
          <w:rFonts w:ascii="Arial" w:hAnsi="Arial" w:cs="Arial"/>
          <w:color w:val="000000"/>
          <w:sz w:val="22"/>
          <w:szCs w:val="22"/>
          <w:lang w:eastAsia="en-US"/>
        </w:rPr>
        <w:t>Disponibilizar os espaços nas condições e período especificados neste edital</w:t>
      </w:r>
      <w:r w:rsidR="0021713A" w:rsidRPr="0021713A">
        <w:rPr>
          <w:rFonts w:ascii="Arial" w:hAnsi="Arial" w:cs="Arial"/>
          <w:color w:val="000000"/>
          <w:sz w:val="22"/>
          <w:szCs w:val="22"/>
          <w:lang w:eastAsia="en-US"/>
        </w:rPr>
        <w:t>.</w:t>
      </w:r>
    </w:p>
    <w:p w14:paraId="320A9E13" w14:textId="2B6543A1" w:rsidR="007F5395" w:rsidRDefault="007F5395" w:rsidP="0021713A">
      <w:pPr>
        <w:pStyle w:val="PargrafodaLista"/>
        <w:numPr>
          <w:ilvl w:val="1"/>
          <w:numId w:val="11"/>
        </w:num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>
        <w:rPr>
          <w:rFonts w:ascii="Arial" w:hAnsi="Arial" w:cs="Arial"/>
          <w:color w:val="000000"/>
          <w:sz w:val="22"/>
          <w:szCs w:val="22"/>
          <w:lang w:eastAsia="en-US"/>
        </w:rPr>
        <w:t>Expedir o alvará de funcionamento relativo ao período de realização da festa.</w:t>
      </w:r>
    </w:p>
    <w:p w14:paraId="0F3C3C01" w14:textId="23088ECA" w:rsidR="00677D2B" w:rsidRDefault="00677D2B" w:rsidP="002B0029">
      <w:pPr>
        <w:pStyle w:val="PargrafodaLista"/>
        <w:numPr>
          <w:ilvl w:val="1"/>
          <w:numId w:val="11"/>
        </w:num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>
        <w:rPr>
          <w:rFonts w:ascii="Arial" w:hAnsi="Arial" w:cs="Arial"/>
          <w:color w:val="000000"/>
          <w:sz w:val="22"/>
          <w:szCs w:val="22"/>
          <w:lang w:eastAsia="en-US"/>
        </w:rPr>
        <w:t>Expedir alvará sanitário aos permissionários cuja natureza da atividade exija, desde que o mesmo cumpra todas as exigências das normas municipal.</w:t>
      </w:r>
    </w:p>
    <w:p w14:paraId="237A0DCE" w14:textId="460B9768" w:rsidR="003F31FF" w:rsidRDefault="003F31FF" w:rsidP="003F31FF">
      <w:pPr>
        <w:pStyle w:val="PargrafodaLista"/>
        <w:numPr>
          <w:ilvl w:val="1"/>
          <w:numId w:val="11"/>
        </w:num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E74E5C">
        <w:rPr>
          <w:rFonts w:ascii="Arial" w:hAnsi="Arial" w:cs="Arial"/>
          <w:color w:val="000000"/>
          <w:sz w:val="22"/>
          <w:szCs w:val="22"/>
          <w:lang w:eastAsia="en-US"/>
        </w:rPr>
        <w:t xml:space="preserve">Após o pagamento integral do </w:t>
      </w:r>
      <w:r>
        <w:rPr>
          <w:rFonts w:ascii="Arial" w:hAnsi="Arial" w:cs="Arial"/>
          <w:color w:val="000000"/>
          <w:sz w:val="22"/>
          <w:szCs w:val="22"/>
          <w:lang w:eastAsia="en-US"/>
        </w:rPr>
        <w:t>espaço</w:t>
      </w:r>
      <w:r w:rsidRPr="00E74E5C">
        <w:rPr>
          <w:rFonts w:ascii="Arial" w:hAnsi="Arial" w:cs="Arial"/>
          <w:color w:val="000000"/>
          <w:sz w:val="22"/>
          <w:szCs w:val="22"/>
          <w:lang w:eastAsia="en-US"/>
        </w:rPr>
        <w:t xml:space="preserve"> arrematado, o </w:t>
      </w:r>
      <w:r>
        <w:rPr>
          <w:rFonts w:ascii="Arial" w:hAnsi="Arial" w:cs="Arial"/>
          <w:color w:val="000000"/>
          <w:sz w:val="22"/>
          <w:szCs w:val="22"/>
          <w:lang w:eastAsia="en-US"/>
        </w:rPr>
        <w:t>l</w:t>
      </w:r>
      <w:r w:rsidRPr="00E74E5C">
        <w:rPr>
          <w:rFonts w:ascii="Arial" w:hAnsi="Arial" w:cs="Arial"/>
          <w:color w:val="000000"/>
          <w:sz w:val="22"/>
          <w:szCs w:val="22"/>
          <w:lang w:eastAsia="en-US"/>
        </w:rPr>
        <w:t>eiloeiro</w:t>
      </w:r>
      <w:r>
        <w:rPr>
          <w:rFonts w:ascii="Arial" w:hAnsi="Arial" w:cs="Arial"/>
          <w:color w:val="000000"/>
          <w:sz w:val="22"/>
          <w:szCs w:val="22"/>
          <w:lang w:eastAsia="en-US"/>
        </w:rPr>
        <w:t xml:space="preserve"> comunicará o setor competente do Município para a expedição do alvará provisório, cabendo ao arrematante a retirada no prazo e local informado.</w:t>
      </w:r>
    </w:p>
    <w:p w14:paraId="45BC4AFF" w14:textId="07B203AB" w:rsidR="00F82A42" w:rsidRDefault="00F82A42" w:rsidP="003F31FF">
      <w:pPr>
        <w:pStyle w:val="PargrafodaLista"/>
        <w:numPr>
          <w:ilvl w:val="1"/>
          <w:numId w:val="11"/>
        </w:num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>
        <w:rPr>
          <w:rFonts w:ascii="Arial" w:hAnsi="Arial" w:cs="Arial"/>
          <w:color w:val="000000"/>
          <w:sz w:val="22"/>
          <w:szCs w:val="22"/>
          <w:lang w:eastAsia="en-US"/>
        </w:rPr>
        <w:t>Fornecer o serviço de coleta de resíduos sólidos.</w:t>
      </w:r>
    </w:p>
    <w:p w14:paraId="53437D54" w14:textId="2476BE0C" w:rsidR="00F82A42" w:rsidRPr="00E74E5C" w:rsidRDefault="00F82A42" w:rsidP="003F31FF">
      <w:pPr>
        <w:pStyle w:val="PargrafodaLista"/>
        <w:numPr>
          <w:ilvl w:val="1"/>
          <w:numId w:val="11"/>
        </w:num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>
        <w:rPr>
          <w:rFonts w:ascii="Arial" w:hAnsi="Arial" w:cs="Arial"/>
          <w:color w:val="000000"/>
          <w:sz w:val="22"/>
          <w:szCs w:val="22"/>
          <w:lang w:eastAsia="en-US"/>
        </w:rPr>
        <w:t>Disponibilizar banheiros químicos para uso geral na área da festa.</w:t>
      </w:r>
    </w:p>
    <w:p w14:paraId="4605A0C6" w14:textId="489D8A76" w:rsidR="0021713A" w:rsidRPr="0021713A" w:rsidRDefault="0021713A" w:rsidP="0021713A">
      <w:pPr>
        <w:pStyle w:val="Nivel01"/>
        <w:numPr>
          <w:ilvl w:val="0"/>
          <w:numId w:val="11"/>
        </w:numPr>
        <w:spacing w:before="400" w:line="276" w:lineRule="auto"/>
        <w:rPr>
          <w:rFonts w:ascii="Arial" w:hAnsi="Arial" w:cs="Arial"/>
          <w:sz w:val="22"/>
          <w:szCs w:val="22"/>
        </w:rPr>
      </w:pPr>
      <w:r w:rsidRPr="0021713A">
        <w:rPr>
          <w:rFonts w:ascii="Arial" w:hAnsi="Arial" w:cs="Arial"/>
          <w:sz w:val="22"/>
          <w:szCs w:val="22"/>
          <w:lang w:eastAsia="en-US"/>
        </w:rPr>
        <w:t xml:space="preserve">DAS OBRIGAÇÕES </w:t>
      </w:r>
      <w:r>
        <w:rPr>
          <w:rFonts w:ascii="Arial" w:hAnsi="Arial" w:cs="Arial"/>
          <w:sz w:val="22"/>
          <w:szCs w:val="22"/>
          <w:lang w:eastAsia="en-US"/>
        </w:rPr>
        <w:t>DO ARREMATANTE</w:t>
      </w:r>
    </w:p>
    <w:p w14:paraId="24905B45" w14:textId="2D89A522" w:rsidR="0021713A" w:rsidRDefault="0021713A" w:rsidP="0021713A">
      <w:pPr>
        <w:pStyle w:val="PargrafodaLista"/>
        <w:numPr>
          <w:ilvl w:val="1"/>
          <w:numId w:val="11"/>
        </w:num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bookmarkStart w:id="0" w:name="_Hlk40185904"/>
      <w:bookmarkStart w:id="1" w:name="_Hlk48545270"/>
      <w:bookmarkStart w:id="2" w:name="_Hlk44966098"/>
      <w:bookmarkStart w:id="3" w:name="_Hlk42509963"/>
      <w:bookmarkStart w:id="4" w:name="_Hlk41137481"/>
      <w:bookmarkStart w:id="5" w:name="_Hlk42508539"/>
      <w:r w:rsidRPr="0021713A">
        <w:rPr>
          <w:rFonts w:ascii="Arial" w:hAnsi="Arial" w:cs="Arial"/>
          <w:color w:val="000000"/>
          <w:sz w:val="22"/>
          <w:szCs w:val="22"/>
          <w:lang w:eastAsia="en-US"/>
        </w:rPr>
        <w:t>Efetuar o pagamento ao MUNICÍPIO na forma e condições previstas neste instrumento.</w:t>
      </w:r>
    </w:p>
    <w:p w14:paraId="1490D675" w14:textId="7A658D53" w:rsidR="00D309DA" w:rsidRDefault="00556605" w:rsidP="0021713A">
      <w:pPr>
        <w:pStyle w:val="PargrafodaLista"/>
        <w:numPr>
          <w:ilvl w:val="1"/>
          <w:numId w:val="11"/>
        </w:num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>
        <w:rPr>
          <w:rFonts w:ascii="Arial" w:hAnsi="Arial" w:cs="Arial"/>
          <w:color w:val="000000"/>
          <w:sz w:val="22"/>
          <w:szCs w:val="22"/>
          <w:lang w:eastAsia="en-US"/>
        </w:rPr>
        <w:t xml:space="preserve">Providenciar toda estrutura necessária e aprovada pela comissão organizadora do evento, para funcionamento do </w:t>
      </w:r>
      <w:r w:rsidR="009F65AF">
        <w:rPr>
          <w:rFonts w:ascii="Arial" w:hAnsi="Arial" w:cs="Arial"/>
          <w:color w:val="000000"/>
          <w:sz w:val="22"/>
          <w:szCs w:val="22"/>
          <w:lang w:eastAsia="en-US"/>
        </w:rPr>
        <w:t xml:space="preserve">seu </w:t>
      </w:r>
      <w:r>
        <w:rPr>
          <w:rFonts w:ascii="Arial" w:hAnsi="Arial" w:cs="Arial"/>
          <w:color w:val="000000"/>
          <w:sz w:val="22"/>
          <w:szCs w:val="22"/>
          <w:lang w:eastAsia="en-US"/>
        </w:rPr>
        <w:t>comércio</w:t>
      </w:r>
      <w:r w:rsidR="003C7E94" w:rsidRPr="003C7E94">
        <w:rPr>
          <w:rFonts w:ascii="Arial" w:hAnsi="Arial" w:cs="Arial"/>
          <w:color w:val="000000"/>
          <w:sz w:val="22"/>
          <w:szCs w:val="22"/>
          <w:lang w:eastAsia="en-US"/>
        </w:rPr>
        <w:t>, com antecedência mínima de um dia.</w:t>
      </w:r>
    </w:p>
    <w:p w14:paraId="24EBA77C" w14:textId="5E3CB04E" w:rsidR="00F82A42" w:rsidRDefault="00F82A42" w:rsidP="0021713A">
      <w:pPr>
        <w:pStyle w:val="PargrafodaLista"/>
        <w:numPr>
          <w:ilvl w:val="1"/>
          <w:numId w:val="11"/>
        </w:num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>
        <w:rPr>
          <w:rFonts w:ascii="Arial" w:hAnsi="Arial" w:cs="Arial"/>
          <w:color w:val="000000"/>
          <w:sz w:val="22"/>
          <w:szCs w:val="22"/>
          <w:lang w:eastAsia="en-US"/>
        </w:rPr>
        <w:t>Cumprir todas as exigências deste edital e o regulamento da Festa Nacional do Charque.</w:t>
      </w:r>
    </w:p>
    <w:p w14:paraId="594480C4" w14:textId="605D1BC9" w:rsidR="00F82A42" w:rsidRDefault="00F82A42" w:rsidP="00F82A42">
      <w:pPr>
        <w:pStyle w:val="PargrafodaLista"/>
        <w:numPr>
          <w:ilvl w:val="1"/>
          <w:numId w:val="11"/>
        </w:num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F82A42">
        <w:rPr>
          <w:rFonts w:ascii="Arial" w:hAnsi="Arial" w:cs="Arial"/>
          <w:color w:val="000000"/>
          <w:sz w:val="22"/>
          <w:szCs w:val="22"/>
          <w:lang w:eastAsia="en-US"/>
        </w:rPr>
        <w:t>Se responsabilizar por eventuais violações ao código civil e de defesa e proteção do consumidor resultantes da exploração comercial</w:t>
      </w:r>
      <w:r>
        <w:rPr>
          <w:rFonts w:ascii="Arial" w:hAnsi="Arial" w:cs="Arial"/>
          <w:color w:val="000000"/>
          <w:sz w:val="22"/>
          <w:szCs w:val="22"/>
          <w:lang w:eastAsia="en-US"/>
        </w:rPr>
        <w:t>.</w:t>
      </w:r>
    </w:p>
    <w:p w14:paraId="6EFFCF93" w14:textId="4EE6C73E" w:rsidR="00F82A42" w:rsidRDefault="00F82A42" w:rsidP="00F82A42">
      <w:pPr>
        <w:pStyle w:val="PargrafodaLista"/>
        <w:numPr>
          <w:ilvl w:val="1"/>
          <w:numId w:val="11"/>
        </w:num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F82A42">
        <w:rPr>
          <w:rFonts w:ascii="Arial" w:hAnsi="Arial" w:cs="Arial"/>
          <w:color w:val="000000"/>
          <w:sz w:val="22"/>
          <w:szCs w:val="22"/>
          <w:lang w:eastAsia="en-US"/>
        </w:rPr>
        <w:t>Se responsabilizar por eventuais danos causados à pessoas e ao patrimônio público, quando comprovadamente tenha ocorrido por negligência ou inabilidade, promovendo a quem de direito for, o ressarcimento dos danos ou indenização</w:t>
      </w:r>
      <w:r>
        <w:rPr>
          <w:rFonts w:ascii="Arial" w:hAnsi="Arial" w:cs="Arial"/>
          <w:color w:val="000000"/>
          <w:sz w:val="22"/>
          <w:szCs w:val="22"/>
          <w:lang w:eastAsia="en-US"/>
        </w:rPr>
        <w:t>.</w:t>
      </w:r>
    </w:p>
    <w:p w14:paraId="06767403" w14:textId="6DB05321" w:rsidR="00F82A42" w:rsidRDefault="00F82A42" w:rsidP="00F82A42">
      <w:pPr>
        <w:pStyle w:val="PargrafodaLista"/>
        <w:numPr>
          <w:ilvl w:val="1"/>
          <w:numId w:val="11"/>
        </w:num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F82A42">
        <w:rPr>
          <w:rFonts w:ascii="Arial" w:hAnsi="Arial" w:cs="Arial"/>
          <w:color w:val="000000"/>
          <w:sz w:val="22"/>
          <w:szCs w:val="22"/>
          <w:lang w:eastAsia="en-US"/>
        </w:rPr>
        <w:t xml:space="preserve">Utilizar o espaço somente para </w:t>
      </w:r>
      <w:r w:rsidR="00821C7A">
        <w:rPr>
          <w:rFonts w:ascii="Arial" w:hAnsi="Arial" w:cs="Arial"/>
          <w:color w:val="000000"/>
          <w:sz w:val="22"/>
          <w:szCs w:val="22"/>
          <w:lang w:eastAsia="en-US"/>
        </w:rPr>
        <w:t xml:space="preserve">finalidade </w:t>
      </w:r>
      <w:r w:rsidRPr="00F82A42">
        <w:rPr>
          <w:rFonts w:ascii="Arial" w:hAnsi="Arial" w:cs="Arial"/>
          <w:color w:val="000000"/>
          <w:sz w:val="22"/>
          <w:szCs w:val="22"/>
          <w:lang w:eastAsia="en-US"/>
        </w:rPr>
        <w:t xml:space="preserve">expressamente permitida, sob pena de </w:t>
      </w:r>
      <w:r>
        <w:rPr>
          <w:rFonts w:ascii="Arial" w:hAnsi="Arial" w:cs="Arial"/>
          <w:color w:val="000000"/>
          <w:sz w:val="22"/>
          <w:szCs w:val="22"/>
          <w:lang w:eastAsia="en-US"/>
        </w:rPr>
        <w:t>cassação do alvará</w:t>
      </w:r>
      <w:r w:rsidRPr="00F82A42">
        <w:rPr>
          <w:rFonts w:ascii="Arial" w:hAnsi="Arial" w:cs="Arial"/>
          <w:color w:val="000000"/>
          <w:sz w:val="22"/>
          <w:szCs w:val="22"/>
          <w:lang w:eastAsia="en-US"/>
        </w:rPr>
        <w:t>, aplicação de multa e outras penalidades cabíveis</w:t>
      </w:r>
      <w:r>
        <w:rPr>
          <w:rFonts w:ascii="Arial" w:hAnsi="Arial" w:cs="Arial"/>
          <w:color w:val="000000"/>
          <w:sz w:val="22"/>
          <w:szCs w:val="22"/>
          <w:lang w:eastAsia="en-US"/>
        </w:rPr>
        <w:t>.</w:t>
      </w:r>
    </w:p>
    <w:p w14:paraId="292ADCC8" w14:textId="2B2DF434" w:rsidR="00F82A42" w:rsidRDefault="00F82A42" w:rsidP="00F82A42">
      <w:pPr>
        <w:pStyle w:val="PargrafodaLista"/>
        <w:numPr>
          <w:ilvl w:val="1"/>
          <w:numId w:val="11"/>
        </w:num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F82A42">
        <w:rPr>
          <w:rFonts w:ascii="Arial" w:hAnsi="Arial" w:cs="Arial"/>
          <w:color w:val="000000"/>
          <w:sz w:val="22"/>
          <w:szCs w:val="22"/>
          <w:lang w:eastAsia="en-US"/>
        </w:rPr>
        <w:t xml:space="preserve">Caso a atividade </w:t>
      </w:r>
      <w:r w:rsidR="00C15E75" w:rsidRPr="00F82A42">
        <w:rPr>
          <w:rFonts w:ascii="Arial" w:hAnsi="Arial" w:cs="Arial"/>
          <w:color w:val="000000"/>
          <w:sz w:val="22"/>
          <w:szCs w:val="22"/>
          <w:lang w:eastAsia="en-US"/>
        </w:rPr>
        <w:t>a</w:t>
      </w:r>
      <w:r w:rsidRPr="00F82A42">
        <w:rPr>
          <w:rFonts w:ascii="Arial" w:hAnsi="Arial" w:cs="Arial"/>
          <w:color w:val="000000"/>
          <w:sz w:val="22"/>
          <w:szCs w:val="22"/>
          <w:lang w:eastAsia="en-US"/>
        </w:rPr>
        <w:t xml:space="preserve"> ser explorada </w:t>
      </w:r>
      <w:r w:rsidR="00821C7A">
        <w:rPr>
          <w:rFonts w:ascii="Arial" w:hAnsi="Arial" w:cs="Arial"/>
          <w:color w:val="000000"/>
          <w:sz w:val="22"/>
          <w:szCs w:val="22"/>
          <w:lang w:eastAsia="en-US"/>
        </w:rPr>
        <w:t xml:space="preserve">no espaço comercial </w:t>
      </w:r>
      <w:r w:rsidRPr="00F82A42">
        <w:rPr>
          <w:rFonts w:ascii="Arial" w:hAnsi="Arial" w:cs="Arial"/>
          <w:color w:val="000000"/>
          <w:sz w:val="22"/>
          <w:szCs w:val="22"/>
          <w:lang w:eastAsia="en-US"/>
        </w:rPr>
        <w:t xml:space="preserve">exija obtenção de licenças específicas, </w:t>
      </w:r>
      <w:r>
        <w:rPr>
          <w:rFonts w:ascii="Arial" w:hAnsi="Arial" w:cs="Arial"/>
          <w:color w:val="000000"/>
          <w:sz w:val="22"/>
          <w:szCs w:val="22"/>
          <w:lang w:eastAsia="en-US"/>
        </w:rPr>
        <w:t>o permissionário</w:t>
      </w:r>
      <w:r w:rsidRPr="00F82A42">
        <w:rPr>
          <w:rFonts w:ascii="Arial" w:hAnsi="Arial" w:cs="Arial"/>
          <w:color w:val="000000"/>
          <w:sz w:val="22"/>
          <w:szCs w:val="22"/>
          <w:lang w:eastAsia="en-US"/>
        </w:rPr>
        <w:t xml:space="preserve"> deverá se responsabilizar pela sua obtenção, e se responsabilizar por eventuais violações às normas vigentes</w:t>
      </w:r>
      <w:r>
        <w:rPr>
          <w:rFonts w:ascii="Arial" w:hAnsi="Arial" w:cs="Arial"/>
          <w:color w:val="000000"/>
          <w:sz w:val="22"/>
          <w:szCs w:val="22"/>
          <w:lang w:eastAsia="en-US"/>
        </w:rPr>
        <w:t>.</w:t>
      </w:r>
    </w:p>
    <w:p w14:paraId="54002A02" w14:textId="3F52D740" w:rsidR="00F82A42" w:rsidRDefault="00F82A42" w:rsidP="00F82A42">
      <w:pPr>
        <w:pStyle w:val="PargrafodaLista"/>
        <w:numPr>
          <w:ilvl w:val="1"/>
          <w:numId w:val="11"/>
        </w:num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F82A42">
        <w:rPr>
          <w:rFonts w:ascii="Arial" w:hAnsi="Arial" w:cs="Arial"/>
          <w:color w:val="000000"/>
          <w:sz w:val="22"/>
          <w:szCs w:val="22"/>
          <w:lang w:eastAsia="en-US"/>
        </w:rPr>
        <w:t xml:space="preserve">Disponibilizar </w:t>
      </w:r>
      <w:r w:rsidR="00821C7A">
        <w:rPr>
          <w:rFonts w:ascii="Arial" w:hAnsi="Arial" w:cs="Arial"/>
          <w:color w:val="000000"/>
          <w:sz w:val="22"/>
          <w:szCs w:val="22"/>
          <w:lang w:eastAsia="en-US"/>
        </w:rPr>
        <w:t xml:space="preserve">no </w:t>
      </w:r>
      <w:r w:rsidRPr="00F82A42">
        <w:rPr>
          <w:rFonts w:ascii="Arial" w:hAnsi="Arial" w:cs="Arial"/>
          <w:color w:val="000000"/>
          <w:sz w:val="22"/>
          <w:szCs w:val="22"/>
          <w:lang w:eastAsia="en-US"/>
        </w:rPr>
        <w:t>espaço</w:t>
      </w:r>
      <w:r w:rsidR="00821C7A">
        <w:rPr>
          <w:rFonts w:ascii="Arial" w:hAnsi="Arial" w:cs="Arial"/>
          <w:color w:val="000000"/>
          <w:sz w:val="22"/>
          <w:szCs w:val="22"/>
          <w:lang w:eastAsia="en-US"/>
        </w:rPr>
        <w:t xml:space="preserve"> comercial</w:t>
      </w:r>
      <w:r w:rsidRPr="00F82A42">
        <w:rPr>
          <w:rFonts w:ascii="Arial" w:hAnsi="Arial" w:cs="Arial"/>
          <w:color w:val="000000"/>
          <w:sz w:val="22"/>
          <w:szCs w:val="22"/>
          <w:lang w:eastAsia="en-US"/>
        </w:rPr>
        <w:t>, extintores e demais equipamentos de prevenção</w:t>
      </w:r>
      <w:r>
        <w:rPr>
          <w:rFonts w:ascii="Arial" w:hAnsi="Arial" w:cs="Arial"/>
          <w:color w:val="000000"/>
          <w:sz w:val="22"/>
          <w:szCs w:val="22"/>
          <w:lang w:eastAsia="en-US"/>
        </w:rPr>
        <w:t xml:space="preserve"> </w:t>
      </w:r>
      <w:r w:rsidRPr="00F82A42">
        <w:rPr>
          <w:rFonts w:ascii="Arial" w:hAnsi="Arial" w:cs="Arial"/>
          <w:color w:val="000000"/>
          <w:sz w:val="22"/>
          <w:szCs w:val="22"/>
          <w:lang w:eastAsia="en-US"/>
        </w:rPr>
        <w:t>que possam ser solicitados pela comissão organizadora</w:t>
      </w:r>
      <w:r>
        <w:rPr>
          <w:rFonts w:ascii="Arial" w:hAnsi="Arial" w:cs="Arial"/>
          <w:color w:val="000000"/>
          <w:sz w:val="22"/>
          <w:szCs w:val="22"/>
          <w:lang w:eastAsia="en-US"/>
        </w:rPr>
        <w:t>.</w:t>
      </w:r>
    </w:p>
    <w:p w14:paraId="61A3796D" w14:textId="123E9A6C" w:rsidR="00F82A42" w:rsidRPr="00F82A42" w:rsidRDefault="00F82A42" w:rsidP="00F82A42">
      <w:pPr>
        <w:pStyle w:val="PargrafodaLista"/>
        <w:numPr>
          <w:ilvl w:val="1"/>
          <w:numId w:val="11"/>
        </w:num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>
        <w:rPr>
          <w:rFonts w:ascii="Helvetica" w:eastAsiaTheme="minorHAnsi" w:hAnsi="Helvetica" w:cs="Helvetica"/>
          <w:sz w:val="22"/>
          <w:szCs w:val="22"/>
          <w:lang w:eastAsia="en-US"/>
        </w:rPr>
        <w:t xml:space="preserve">Instruir seus funcionários quanto à prevenção de incêndios e </w:t>
      </w:r>
      <w:r w:rsidR="00821C7A">
        <w:rPr>
          <w:rFonts w:ascii="Helvetica" w:eastAsiaTheme="minorHAnsi" w:hAnsi="Helvetica" w:cs="Helvetica"/>
          <w:sz w:val="22"/>
          <w:szCs w:val="22"/>
          <w:lang w:eastAsia="en-US"/>
        </w:rPr>
        <w:t>outras intempéries</w:t>
      </w:r>
      <w:r>
        <w:rPr>
          <w:rFonts w:ascii="Helvetica" w:eastAsiaTheme="minorHAnsi" w:hAnsi="Helvetica" w:cs="Helvetica"/>
          <w:sz w:val="22"/>
          <w:szCs w:val="22"/>
          <w:lang w:eastAsia="en-US"/>
        </w:rPr>
        <w:t>.</w:t>
      </w:r>
    </w:p>
    <w:p w14:paraId="6B57FDF6" w14:textId="327D9416" w:rsidR="00F82A42" w:rsidRPr="00821C7A" w:rsidRDefault="00F82A42" w:rsidP="00F82A42">
      <w:pPr>
        <w:pStyle w:val="PargrafodaLista"/>
        <w:numPr>
          <w:ilvl w:val="1"/>
          <w:numId w:val="11"/>
        </w:num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F82A42">
        <w:rPr>
          <w:rFonts w:ascii="Helvetica" w:eastAsiaTheme="minorHAnsi" w:hAnsi="Helvetica" w:cs="Helvetica"/>
          <w:sz w:val="22"/>
          <w:szCs w:val="22"/>
          <w:lang w:eastAsia="en-US"/>
        </w:rPr>
        <w:t>Manter a limpeza, assepsia e organização do espaço sob seu domínio, se</w:t>
      </w:r>
      <w:r>
        <w:rPr>
          <w:rFonts w:ascii="Arial" w:hAnsi="Arial" w:cs="Arial"/>
          <w:color w:val="000000"/>
          <w:sz w:val="22"/>
          <w:szCs w:val="22"/>
          <w:lang w:eastAsia="en-US"/>
        </w:rPr>
        <w:t xml:space="preserve"> </w:t>
      </w:r>
      <w:r w:rsidRPr="00F82A42">
        <w:rPr>
          <w:rFonts w:ascii="Helvetica" w:eastAsiaTheme="minorHAnsi" w:hAnsi="Helvetica" w:cs="Helvetica"/>
          <w:sz w:val="22"/>
          <w:szCs w:val="22"/>
          <w:lang w:eastAsia="en-US"/>
        </w:rPr>
        <w:t>responsabilizando inclusive pelo fornecimento dos materiais necessários para isso</w:t>
      </w:r>
      <w:r w:rsidR="00821C7A">
        <w:rPr>
          <w:rFonts w:ascii="Helvetica" w:eastAsiaTheme="minorHAnsi" w:hAnsi="Helvetica" w:cs="Helvetica"/>
          <w:sz w:val="22"/>
          <w:szCs w:val="22"/>
          <w:lang w:eastAsia="en-US"/>
        </w:rPr>
        <w:t>.</w:t>
      </w:r>
    </w:p>
    <w:p w14:paraId="16A6EA35" w14:textId="4416FF2A" w:rsidR="00821C7A" w:rsidRDefault="00821C7A" w:rsidP="00821C7A">
      <w:pPr>
        <w:pStyle w:val="PargrafodaLista"/>
        <w:numPr>
          <w:ilvl w:val="1"/>
          <w:numId w:val="11"/>
        </w:numPr>
        <w:spacing w:before="120" w:after="120" w:line="276" w:lineRule="auto"/>
        <w:jc w:val="both"/>
        <w:rPr>
          <w:rFonts w:ascii="Helvetica" w:eastAsiaTheme="minorHAnsi" w:hAnsi="Helvetica" w:cs="Helvetica"/>
          <w:sz w:val="22"/>
          <w:szCs w:val="22"/>
          <w:lang w:eastAsia="en-US"/>
        </w:rPr>
      </w:pPr>
      <w:r>
        <w:rPr>
          <w:rFonts w:ascii="Helvetica" w:eastAsiaTheme="minorHAnsi" w:hAnsi="Helvetica" w:cs="Helvetica"/>
          <w:sz w:val="22"/>
          <w:szCs w:val="22"/>
          <w:lang w:eastAsia="en-US"/>
        </w:rPr>
        <w:t xml:space="preserve">Se responsabilizar por todas as despesas com pessoal, tais como salários, </w:t>
      </w:r>
      <w:r w:rsidRPr="00821C7A">
        <w:rPr>
          <w:rFonts w:ascii="Helvetica" w:eastAsiaTheme="minorHAnsi" w:hAnsi="Helvetica" w:cs="Helvetica"/>
          <w:sz w:val="22"/>
          <w:szCs w:val="22"/>
          <w:lang w:eastAsia="en-US"/>
        </w:rPr>
        <w:t xml:space="preserve">encargos sociais, trabalhistas e previdenciários, impostos, transporte, hospedagem, alimentação e indenizações, isentando </w:t>
      </w:r>
      <w:r>
        <w:rPr>
          <w:rFonts w:ascii="Helvetica" w:eastAsiaTheme="minorHAnsi" w:hAnsi="Helvetica" w:cs="Helvetica"/>
          <w:sz w:val="22"/>
          <w:szCs w:val="22"/>
          <w:lang w:eastAsia="en-US"/>
        </w:rPr>
        <w:t xml:space="preserve">o Município </w:t>
      </w:r>
      <w:r w:rsidRPr="00821C7A">
        <w:rPr>
          <w:rFonts w:ascii="Helvetica" w:eastAsiaTheme="minorHAnsi" w:hAnsi="Helvetica" w:cs="Helvetica"/>
          <w:sz w:val="22"/>
          <w:szCs w:val="22"/>
          <w:lang w:eastAsia="en-US"/>
        </w:rPr>
        <w:t>de qualquer vínculo empregatício</w:t>
      </w:r>
      <w:r>
        <w:rPr>
          <w:rFonts w:ascii="Helvetica" w:eastAsiaTheme="minorHAnsi" w:hAnsi="Helvetica" w:cs="Helvetica"/>
          <w:sz w:val="22"/>
          <w:szCs w:val="22"/>
          <w:lang w:eastAsia="en-US"/>
        </w:rPr>
        <w:t>.</w:t>
      </w:r>
    </w:p>
    <w:p w14:paraId="4147C4BA" w14:textId="7F9CFBDB" w:rsidR="00821C7A" w:rsidRDefault="00C15E75" w:rsidP="00C15E75">
      <w:pPr>
        <w:pStyle w:val="PargrafodaLista"/>
        <w:numPr>
          <w:ilvl w:val="1"/>
          <w:numId w:val="11"/>
        </w:numPr>
        <w:spacing w:before="120" w:after="120" w:line="276" w:lineRule="auto"/>
        <w:jc w:val="both"/>
        <w:rPr>
          <w:rFonts w:ascii="Helvetica" w:eastAsiaTheme="minorHAnsi" w:hAnsi="Helvetica" w:cs="Helvetica"/>
          <w:sz w:val="22"/>
          <w:szCs w:val="22"/>
          <w:lang w:eastAsia="en-US"/>
        </w:rPr>
      </w:pPr>
      <w:r>
        <w:rPr>
          <w:rFonts w:ascii="Helvetica" w:eastAsiaTheme="minorHAnsi" w:hAnsi="Helvetica" w:cs="Helvetica"/>
          <w:sz w:val="22"/>
          <w:szCs w:val="22"/>
          <w:lang w:eastAsia="en-US"/>
        </w:rPr>
        <w:lastRenderedPageBreak/>
        <w:t>Se responsabilizar por eventuais acidentes de trabalho, doenças ocupacionais, ações trabalhistas e similares.</w:t>
      </w:r>
    </w:p>
    <w:p w14:paraId="26193EF6" w14:textId="77777777" w:rsidR="00C15E75" w:rsidRDefault="00C15E75" w:rsidP="00C15E75">
      <w:pPr>
        <w:pStyle w:val="PargrafodaLista"/>
        <w:numPr>
          <w:ilvl w:val="1"/>
          <w:numId w:val="11"/>
        </w:numPr>
        <w:spacing w:before="120" w:after="120" w:line="276" w:lineRule="auto"/>
        <w:jc w:val="both"/>
        <w:rPr>
          <w:rFonts w:ascii="Helvetica" w:eastAsiaTheme="minorHAnsi" w:hAnsi="Helvetica" w:cs="Helvetica"/>
          <w:sz w:val="22"/>
          <w:szCs w:val="22"/>
          <w:lang w:eastAsia="en-US"/>
        </w:rPr>
      </w:pPr>
      <w:r>
        <w:rPr>
          <w:rFonts w:ascii="Helvetica" w:eastAsiaTheme="minorHAnsi" w:hAnsi="Helvetica" w:cs="Helvetica"/>
          <w:sz w:val="22"/>
          <w:szCs w:val="22"/>
          <w:lang w:eastAsia="en-US"/>
        </w:rPr>
        <w:t>Manter seus funcionários uniformizados para melhor atendimento aos festeiros.</w:t>
      </w:r>
    </w:p>
    <w:p w14:paraId="1607FBE7" w14:textId="596DE5DB" w:rsidR="00C15E75" w:rsidRDefault="00C15E75" w:rsidP="00C15E75">
      <w:pPr>
        <w:pStyle w:val="PargrafodaLista"/>
        <w:numPr>
          <w:ilvl w:val="1"/>
          <w:numId w:val="11"/>
        </w:numPr>
        <w:spacing w:before="120" w:after="120" w:line="276" w:lineRule="auto"/>
        <w:jc w:val="both"/>
        <w:rPr>
          <w:rFonts w:ascii="Helvetica" w:eastAsiaTheme="minorHAnsi" w:hAnsi="Helvetica" w:cs="Helvetica"/>
          <w:sz w:val="22"/>
          <w:szCs w:val="22"/>
          <w:lang w:eastAsia="en-US"/>
        </w:rPr>
      </w:pPr>
      <w:r w:rsidRPr="00C15E75">
        <w:rPr>
          <w:rFonts w:ascii="Helvetica" w:eastAsiaTheme="minorHAnsi" w:hAnsi="Helvetica" w:cs="Helvetica"/>
          <w:sz w:val="22"/>
          <w:szCs w:val="22"/>
          <w:lang w:eastAsia="en-US"/>
        </w:rPr>
        <w:t>Fornecer e obrigar seus funcionários utilizarem todos os equipamentos de proteção individual e coletiva</w:t>
      </w:r>
      <w:r>
        <w:rPr>
          <w:rFonts w:ascii="Helvetica" w:eastAsiaTheme="minorHAnsi" w:hAnsi="Helvetica" w:cs="Helvetica"/>
          <w:sz w:val="22"/>
          <w:szCs w:val="22"/>
          <w:lang w:eastAsia="en-US"/>
        </w:rPr>
        <w:t>.</w:t>
      </w:r>
    </w:p>
    <w:p w14:paraId="616FC8A8" w14:textId="695840BF" w:rsidR="00C15E75" w:rsidRPr="00C15E75" w:rsidRDefault="00C15E75" w:rsidP="00C15E75">
      <w:pPr>
        <w:pStyle w:val="PargrafodaLista"/>
        <w:numPr>
          <w:ilvl w:val="1"/>
          <w:numId w:val="11"/>
        </w:numPr>
        <w:spacing w:before="120" w:after="120" w:line="276" w:lineRule="auto"/>
        <w:jc w:val="both"/>
        <w:rPr>
          <w:rFonts w:ascii="Helvetica" w:eastAsiaTheme="minorHAnsi" w:hAnsi="Helvetica" w:cs="Helvetica"/>
          <w:sz w:val="22"/>
          <w:szCs w:val="22"/>
          <w:lang w:eastAsia="en-US"/>
        </w:rPr>
      </w:pPr>
      <w:r>
        <w:rPr>
          <w:rFonts w:ascii="Helvetica" w:eastAsiaTheme="minorHAnsi" w:hAnsi="Helvetica" w:cs="Helvetica"/>
          <w:sz w:val="22"/>
          <w:szCs w:val="22"/>
          <w:lang w:eastAsia="en-US"/>
        </w:rPr>
        <w:t>Permitir livre acesso ao espaço sob seu domínio, para os membros da comissão organizadora e fiscalização do Município.</w:t>
      </w:r>
    </w:p>
    <w:p w14:paraId="27E8F902" w14:textId="77777777" w:rsidR="00C15E75" w:rsidRDefault="00C15E75" w:rsidP="00C15E75">
      <w:pPr>
        <w:pStyle w:val="PargrafodaLista"/>
        <w:numPr>
          <w:ilvl w:val="1"/>
          <w:numId w:val="11"/>
        </w:numPr>
        <w:spacing w:before="120" w:after="120" w:line="276" w:lineRule="auto"/>
        <w:jc w:val="both"/>
        <w:rPr>
          <w:rFonts w:ascii="Helvetica" w:eastAsiaTheme="minorHAnsi" w:hAnsi="Helvetica" w:cs="Helvetica"/>
          <w:sz w:val="22"/>
          <w:szCs w:val="22"/>
          <w:lang w:eastAsia="en-US"/>
        </w:rPr>
      </w:pPr>
      <w:r w:rsidRPr="00C15E75">
        <w:rPr>
          <w:rFonts w:ascii="Helvetica" w:eastAsiaTheme="minorHAnsi" w:hAnsi="Helvetica" w:cs="Helvetica"/>
          <w:sz w:val="22"/>
          <w:szCs w:val="22"/>
          <w:lang w:eastAsia="en-US"/>
        </w:rPr>
        <w:t>Separar os resíduos sólidos gerados, classificando-os em rejeitos, recicláveis,</w:t>
      </w:r>
      <w:r>
        <w:rPr>
          <w:rFonts w:ascii="Helvetica" w:eastAsiaTheme="minorHAnsi" w:hAnsi="Helvetica" w:cs="Helvetica"/>
          <w:sz w:val="22"/>
          <w:szCs w:val="22"/>
          <w:lang w:eastAsia="en-US"/>
        </w:rPr>
        <w:t xml:space="preserve"> </w:t>
      </w:r>
      <w:r w:rsidRPr="00C15E75">
        <w:rPr>
          <w:rFonts w:ascii="Helvetica" w:eastAsiaTheme="minorHAnsi" w:hAnsi="Helvetica" w:cs="Helvetica"/>
          <w:sz w:val="22"/>
          <w:szCs w:val="22"/>
          <w:lang w:eastAsia="en-US"/>
        </w:rPr>
        <w:t>orgânicos e não recicláveis, permitindo assim a coleta seletiva</w:t>
      </w:r>
      <w:r>
        <w:rPr>
          <w:rFonts w:ascii="Helvetica" w:eastAsiaTheme="minorHAnsi" w:hAnsi="Helvetica" w:cs="Helvetica"/>
          <w:sz w:val="22"/>
          <w:szCs w:val="22"/>
          <w:lang w:eastAsia="en-US"/>
        </w:rPr>
        <w:t>.</w:t>
      </w:r>
    </w:p>
    <w:p w14:paraId="797443EF" w14:textId="202CB5BE" w:rsidR="00C15E75" w:rsidRDefault="00C15E75" w:rsidP="00C15E75">
      <w:pPr>
        <w:pStyle w:val="PargrafodaLista"/>
        <w:numPr>
          <w:ilvl w:val="1"/>
          <w:numId w:val="11"/>
        </w:numPr>
        <w:spacing w:before="120" w:after="120" w:line="276" w:lineRule="auto"/>
        <w:jc w:val="both"/>
        <w:rPr>
          <w:rFonts w:ascii="Helvetica" w:eastAsiaTheme="minorHAnsi" w:hAnsi="Helvetica" w:cs="Helvetica"/>
          <w:sz w:val="22"/>
          <w:szCs w:val="22"/>
          <w:lang w:eastAsia="en-US"/>
        </w:rPr>
      </w:pPr>
      <w:r w:rsidRPr="00C15E75">
        <w:rPr>
          <w:rFonts w:ascii="Helvetica" w:eastAsiaTheme="minorHAnsi" w:hAnsi="Helvetica" w:cs="Helvetica"/>
          <w:sz w:val="22"/>
          <w:szCs w:val="22"/>
          <w:lang w:eastAsia="en-US"/>
        </w:rPr>
        <w:t>Não utilizar o espaço público para realização de publicidade de marcas, rótulos,</w:t>
      </w:r>
      <w:r>
        <w:rPr>
          <w:rFonts w:ascii="Helvetica" w:eastAsiaTheme="minorHAnsi" w:hAnsi="Helvetica" w:cs="Helvetica"/>
          <w:sz w:val="22"/>
          <w:szCs w:val="22"/>
          <w:lang w:eastAsia="en-US"/>
        </w:rPr>
        <w:t xml:space="preserve"> </w:t>
      </w:r>
      <w:r w:rsidRPr="00C15E75">
        <w:rPr>
          <w:rFonts w:ascii="Helvetica" w:eastAsiaTheme="minorHAnsi" w:hAnsi="Helvetica" w:cs="Helvetica"/>
          <w:sz w:val="22"/>
          <w:szCs w:val="22"/>
          <w:lang w:eastAsia="en-US"/>
        </w:rPr>
        <w:t>manifestações políticas, religiosas ou raciais, exceto publicidade da própria marca, utilizando apenas locais pré-estabelecidos e aprovados pela comissão organizadora do evento</w:t>
      </w:r>
      <w:r>
        <w:rPr>
          <w:rFonts w:ascii="Helvetica" w:eastAsiaTheme="minorHAnsi" w:hAnsi="Helvetica" w:cs="Helvetica"/>
          <w:sz w:val="22"/>
          <w:szCs w:val="22"/>
          <w:lang w:eastAsia="en-US"/>
        </w:rPr>
        <w:t>.</w:t>
      </w:r>
    </w:p>
    <w:p w14:paraId="6E44F597" w14:textId="5EE47DE2" w:rsidR="00C15E75" w:rsidRDefault="00C15E75" w:rsidP="00FB3BCE">
      <w:pPr>
        <w:pStyle w:val="PargrafodaLista"/>
        <w:numPr>
          <w:ilvl w:val="1"/>
          <w:numId w:val="11"/>
        </w:numPr>
        <w:spacing w:before="120" w:after="120" w:line="276" w:lineRule="auto"/>
        <w:jc w:val="both"/>
        <w:rPr>
          <w:rFonts w:ascii="Helvetica" w:eastAsiaTheme="minorHAnsi" w:hAnsi="Helvetica" w:cs="Helvetica"/>
          <w:sz w:val="22"/>
          <w:szCs w:val="22"/>
          <w:lang w:eastAsia="en-US"/>
        </w:rPr>
      </w:pPr>
      <w:r w:rsidRPr="00C15E75">
        <w:rPr>
          <w:rFonts w:ascii="Helvetica" w:eastAsiaTheme="minorHAnsi" w:hAnsi="Helvetica" w:cs="Helvetica"/>
          <w:sz w:val="22"/>
          <w:szCs w:val="22"/>
          <w:lang w:eastAsia="en-US"/>
        </w:rPr>
        <w:t>Comunicar à comissão organizadora, qualquer anormalidade de caráter</w:t>
      </w:r>
      <w:r>
        <w:rPr>
          <w:rFonts w:ascii="Helvetica" w:eastAsiaTheme="minorHAnsi" w:hAnsi="Helvetica" w:cs="Helvetica"/>
          <w:sz w:val="22"/>
          <w:szCs w:val="22"/>
          <w:lang w:eastAsia="en-US"/>
        </w:rPr>
        <w:t xml:space="preserve"> </w:t>
      </w:r>
      <w:r w:rsidRPr="00C15E75">
        <w:rPr>
          <w:rFonts w:ascii="Helvetica" w:eastAsiaTheme="minorHAnsi" w:hAnsi="Helvetica" w:cs="Helvetica"/>
          <w:sz w:val="22"/>
          <w:szCs w:val="22"/>
          <w:lang w:eastAsia="en-US"/>
        </w:rPr>
        <w:t>urgente e prestar os esclarecimentos julgados necessários</w:t>
      </w:r>
      <w:r>
        <w:rPr>
          <w:rFonts w:ascii="Helvetica" w:eastAsiaTheme="minorHAnsi" w:hAnsi="Helvetica" w:cs="Helvetica"/>
          <w:sz w:val="22"/>
          <w:szCs w:val="22"/>
          <w:lang w:eastAsia="en-US"/>
        </w:rPr>
        <w:t>.</w:t>
      </w:r>
    </w:p>
    <w:p w14:paraId="065F00DD" w14:textId="7BC65433" w:rsidR="00C15E75" w:rsidRDefault="00C15E75" w:rsidP="009B6CCE">
      <w:pPr>
        <w:pStyle w:val="PargrafodaLista"/>
        <w:numPr>
          <w:ilvl w:val="1"/>
          <w:numId w:val="11"/>
        </w:numPr>
        <w:spacing w:before="120" w:after="120" w:line="276" w:lineRule="auto"/>
        <w:jc w:val="both"/>
        <w:rPr>
          <w:rFonts w:ascii="Helvetica" w:eastAsiaTheme="minorHAnsi" w:hAnsi="Helvetica" w:cs="Helvetica"/>
          <w:sz w:val="22"/>
          <w:szCs w:val="22"/>
          <w:lang w:eastAsia="en-US"/>
        </w:rPr>
      </w:pPr>
      <w:r w:rsidRPr="00C15E75">
        <w:rPr>
          <w:rFonts w:ascii="Helvetica" w:eastAsiaTheme="minorHAnsi" w:hAnsi="Helvetica" w:cs="Helvetica"/>
          <w:sz w:val="22"/>
          <w:szCs w:val="22"/>
          <w:lang w:eastAsia="en-US"/>
        </w:rPr>
        <w:t>Se responsabilizar por todos os danos que porventura ocorrer com seus materiais, equipamentos, veículos e afins, decorrentes de fenômenos naturais, furtos,</w:t>
      </w:r>
      <w:r>
        <w:rPr>
          <w:rFonts w:ascii="Helvetica" w:eastAsiaTheme="minorHAnsi" w:hAnsi="Helvetica" w:cs="Helvetica"/>
          <w:sz w:val="22"/>
          <w:szCs w:val="22"/>
          <w:lang w:eastAsia="en-US"/>
        </w:rPr>
        <w:t xml:space="preserve"> </w:t>
      </w:r>
      <w:r w:rsidRPr="00C15E75">
        <w:rPr>
          <w:rFonts w:ascii="Helvetica" w:eastAsiaTheme="minorHAnsi" w:hAnsi="Helvetica" w:cs="Helvetica"/>
          <w:sz w:val="22"/>
          <w:szCs w:val="22"/>
          <w:lang w:eastAsia="en-US"/>
        </w:rPr>
        <w:t>descargas elétricas, ou similares</w:t>
      </w:r>
      <w:r>
        <w:rPr>
          <w:rFonts w:ascii="Helvetica" w:eastAsiaTheme="minorHAnsi" w:hAnsi="Helvetica" w:cs="Helvetica"/>
          <w:sz w:val="22"/>
          <w:szCs w:val="22"/>
          <w:lang w:eastAsia="en-US"/>
        </w:rPr>
        <w:t>.</w:t>
      </w:r>
    </w:p>
    <w:p w14:paraId="029924C3" w14:textId="255FDEA4" w:rsidR="00C15E75" w:rsidRDefault="00C15E75" w:rsidP="00C15E75">
      <w:pPr>
        <w:pStyle w:val="PargrafodaLista"/>
        <w:numPr>
          <w:ilvl w:val="1"/>
          <w:numId w:val="11"/>
        </w:numPr>
        <w:spacing w:before="120" w:after="120" w:line="276" w:lineRule="auto"/>
        <w:jc w:val="both"/>
        <w:rPr>
          <w:rFonts w:ascii="Helvetica" w:eastAsiaTheme="minorHAnsi" w:hAnsi="Helvetica" w:cs="Helvetica"/>
          <w:sz w:val="22"/>
          <w:szCs w:val="22"/>
          <w:lang w:eastAsia="en-US"/>
        </w:rPr>
      </w:pPr>
      <w:r>
        <w:rPr>
          <w:rFonts w:ascii="Helvetica" w:eastAsiaTheme="minorHAnsi" w:hAnsi="Helvetica" w:cs="Helvetica"/>
          <w:sz w:val="22"/>
          <w:szCs w:val="22"/>
          <w:lang w:eastAsia="en-US"/>
        </w:rPr>
        <w:t xml:space="preserve">Não utilizar materiais audiovisuais que façam apologia ao uso de drogas, sexo, </w:t>
      </w:r>
      <w:r w:rsidRPr="00C15E75">
        <w:rPr>
          <w:rFonts w:ascii="Helvetica" w:eastAsiaTheme="minorHAnsi" w:hAnsi="Helvetica" w:cs="Helvetica"/>
          <w:sz w:val="22"/>
          <w:szCs w:val="22"/>
          <w:lang w:eastAsia="en-US"/>
        </w:rPr>
        <w:t xml:space="preserve">racismo, discriminação religiosa, e outras ações consideradas imorais, sujeito à multa no valor de 100% </w:t>
      </w:r>
      <w:r>
        <w:rPr>
          <w:rFonts w:ascii="Helvetica" w:eastAsiaTheme="minorHAnsi" w:hAnsi="Helvetica" w:cs="Helvetica"/>
          <w:sz w:val="22"/>
          <w:szCs w:val="22"/>
          <w:lang w:eastAsia="en-US"/>
        </w:rPr>
        <w:t>pago pela arrematação do espaço</w:t>
      </w:r>
      <w:r w:rsidRPr="00C15E75">
        <w:rPr>
          <w:rFonts w:ascii="Helvetica" w:eastAsiaTheme="minorHAnsi" w:hAnsi="Helvetica" w:cs="Helvetica"/>
          <w:sz w:val="22"/>
          <w:szCs w:val="22"/>
          <w:lang w:eastAsia="en-US"/>
        </w:rPr>
        <w:t xml:space="preserve"> e outras penalidades cabíveis</w:t>
      </w:r>
      <w:r>
        <w:rPr>
          <w:rFonts w:ascii="Helvetica" w:eastAsiaTheme="minorHAnsi" w:hAnsi="Helvetica" w:cs="Helvetica"/>
          <w:sz w:val="22"/>
          <w:szCs w:val="22"/>
          <w:lang w:eastAsia="en-US"/>
        </w:rPr>
        <w:t>.</w:t>
      </w:r>
    </w:p>
    <w:p w14:paraId="5449008F" w14:textId="1A876445" w:rsidR="00C15E75" w:rsidRDefault="00C15E75" w:rsidP="00C15E75">
      <w:pPr>
        <w:pStyle w:val="PargrafodaLista"/>
        <w:numPr>
          <w:ilvl w:val="1"/>
          <w:numId w:val="11"/>
        </w:numPr>
        <w:spacing w:before="120" w:after="120" w:line="276" w:lineRule="auto"/>
        <w:jc w:val="both"/>
        <w:rPr>
          <w:rFonts w:ascii="Helvetica" w:eastAsiaTheme="minorHAnsi" w:hAnsi="Helvetica" w:cs="Helvetica"/>
          <w:sz w:val="22"/>
          <w:szCs w:val="22"/>
          <w:lang w:eastAsia="en-US"/>
        </w:rPr>
      </w:pPr>
      <w:r>
        <w:rPr>
          <w:rFonts w:ascii="Helvetica" w:eastAsiaTheme="minorHAnsi" w:hAnsi="Helvetica" w:cs="Helvetica"/>
          <w:sz w:val="22"/>
          <w:szCs w:val="22"/>
          <w:lang w:eastAsia="en-US"/>
        </w:rPr>
        <w:t>Não utilizar materiais audiovisuais que possam caracterizar promoção pessoal, partidária ou propaganda eleitoral, sujeito a multa no valor de 100% do valor pago pela arrematação do espaço e outras penalidades cabíveis.</w:t>
      </w:r>
    </w:p>
    <w:p w14:paraId="571E697B" w14:textId="608E4A3B" w:rsidR="00C15E75" w:rsidRPr="00C15E75" w:rsidRDefault="00C15E75" w:rsidP="00C15E75">
      <w:pPr>
        <w:pStyle w:val="PargrafodaLista"/>
        <w:numPr>
          <w:ilvl w:val="1"/>
          <w:numId w:val="11"/>
        </w:numPr>
        <w:spacing w:before="120" w:after="120" w:line="276" w:lineRule="auto"/>
        <w:jc w:val="both"/>
        <w:rPr>
          <w:rFonts w:ascii="Helvetica" w:eastAsiaTheme="minorHAnsi" w:hAnsi="Helvetica" w:cs="Helvetica"/>
          <w:sz w:val="22"/>
          <w:szCs w:val="22"/>
          <w:lang w:eastAsia="en-US"/>
        </w:rPr>
      </w:pPr>
      <w:r>
        <w:rPr>
          <w:rFonts w:ascii="Helvetica" w:eastAsiaTheme="minorHAnsi" w:hAnsi="Helvetica" w:cs="Helvetica"/>
          <w:sz w:val="22"/>
          <w:szCs w:val="22"/>
          <w:lang w:eastAsia="en-US"/>
        </w:rPr>
        <w:t>Não utilizar equipamentos de som ou similar, seja em estande, veículos ou camarote, que possam atrapalhar a comunicação interna do evento.</w:t>
      </w:r>
    </w:p>
    <w:bookmarkEnd w:id="0"/>
    <w:bookmarkEnd w:id="1"/>
    <w:bookmarkEnd w:id="2"/>
    <w:bookmarkEnd w:id="3"/>
    <w:bookmarkEnd w:id="4"/>
    <w:bookmarkEnd w:id="5"/>
    <w:p w14:paraId="482B8550" w14:textId="1219690A" w:rsidR="00EA4790" w:rsidRDefault="00E6447B">
      <w:pPr>
        <w:pStyle w:val="Nivel01"/>
        <w:spacing w:before="4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A4599C">
        <w:rPr>
          <w:rFonts w:ascii="Arial" w:hAnsi="Arial" w:cs="Arial"/>
          <w:sz w:val="22"/>
          <w:szCs w:val="22"/>
        </w:rPr>
        <w:t>A FORMA</w:t>
      </w:r>
      <w:r w:rsidR="0021713A">
        <w:rPr>
          <w:rFonts w:ascii="Arial" w:hAnsi="Arial" w:cs="Arial"/>
          <w:sz w:val="22"/>
          <w:szCs w:val="22"/>
        </w:rPr>
        <w:t xml:space="preserve">, PRAZO </w:t>
      </w:r>
      <w:r w:rsidR="00A4599C">
        <w:rPr>
          <w:rFonts w:ascii="Arial" w:hAnsi="Arial" w:cs="Arial"/>
          <w:sz w:val="22"/>
          <w:szCs w:val="22"/>
        </w:rPr>
        <w:t>E CONDIÇÕES</w:t>
      </w:r>
      <w:r>
        <w:rPr>
          <w:rFonts w:ascii="Arial" w:hAnsi="Arial" w:cs="Arial"/>
          <w:sz w:val="22"/>
          <w:szCs w:val="22"/>
        </w:rPr>
        <w:t xml:space="preserve"> </w:t>
      </w:r>
      <w:r w:rsidR="0021713A">
        <w:rPr>
          <w:rFonts w:ascii="Arial" w:hAnsi="Arial" w:cs="Arial"/>
          <w:sz w:val="22"/>
          <w:szCs w:val="22"/>
        </w:rPr>
        <w:t xml:space="preserve">DE </w:t>
      </w:r>
      <w:r>
        <w:rPr>
          <w:rFonts w:ascii="Arial" w:hAnsi="Arial" w:cs="Arial"/>
          <w:sz w:val="22"/>
          <w:szCs w:val="22"/>
        </w:rPr>
        <w:t>PAGAMENTO</w:t>
      </w:r>
    </w:p>
    <w:p w14:paraId="733F7267" w14:textId="50A743E1" w:rsidR="00A07386" w:rsidRDefault="0021713A" w:rsidP="00A07386">
      <w:pPr>
        <w:pStyle w:val="PargrafodaLista"/>
        <w:numPr>
          <w:ilvl w:val="1"/>
          <w:numId w:val="11"/>
        </w:num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21713A">
        <w:rPr>
          <w:rFonts w:ascii="Arial" w:hAnsi="Arial" w:cs="Arial"/>
          <w:color w:val="000000"/>
          <w:sz w:val="22"/>
          <w:szCs w:val="22"/>
          <w:lang w:eastAsia="en-US"/>
        </w:rPr>
        <w:t xml:space="preserve">O pagamento </w:t>
      </w:r>
      <w:r w:rsidR="00A07386">
        <w:rPr>
          <w:rFonts w:ascii="Arial" w:hAnsi="Arial" w:cs="Arial"/>
          <w:color w:val="000000"/>
          <w:sz w:val="22"/>
          <w:szCs w:val="22"/>
          <w:lang w:eastAsia="en-US"/>
        </w:rPr>
        <w:t xml:space="preserve">referente a permissão de uso dos espaços </w:t>
      </w:r>
      <w:r w:rsidRPr="0021713A">
        <w:rPr>
          <w:rFonts w:ascii="Arial" w:hAnsi="Arial" w:cs="Arial"/>
          <w:color w:val="000000"/>
          <w:sz w:val="22"/>
          <w:szCs w:val="22"/>
          <w:lang w:eastAsia="en-US"/>
        </w:rPr>
        <w:t>deverá ser efetuado em moeda nacional corrente, mediante Guia de Recolhimento Municipal (GRM)</w:t>
      </w:r>
      <w:r w:rsidR="00A07386">
        <w:rPr>
          <w:rFonts w:ascii="Arial" w:hAnsi="Arial" w:cs="Arial"/>
          <w:color w:val="000000"/>
          <w:sz w:val="22"/>
          <w:szCs w:val="22"/>
          <w:lang w:eastAsia="en-US"/>
        </w:rPr>
        <w:t xml:space="preserve">, e deverá ser efetuado no prazo máximo </w:t>
      </w:r>
      <w:r w:rsidR="00A07386" w:rsidRPr="00A07386">
        <w:rPr>
          <w:rFonts w:ascii="Arial" w:hAnsi="Arial" w:cs="Arial"/>
          <w:b/>
          <w:bCs/>
          <w:color w:val="000000"/>
          <w:sz w:val="22"/>
          <w:szCs w:val="22"/>
          <w:u w:val="single"/>
          <w:lang w:eastAsia="en-US"/>
        </w:rPr>
        <w:t>5 (cinco) dias úteis</w:t>
      </w:r>
      <w:r w:rsidR="00A07386">
        <w:rPr>
          <w:rFonts w:ascii="Arial" w:hAnsi="Arial" w:cs="Arial"/>
          <w:color w:val="000000"/>
          <w:sz w:val="22"/>
          <w:szCs w:val="22"/>
          <w:lang w:eastAsia="en-US"/>
        </w:rPr>
        <w:t xml:space="preserve"> contados d</w:t>
      </w:r>
      <w:r w:rsidR="00EC4DD7">
        <w:rPr>
          <w:rFonts w:ascii="Arial" w:hAnsi="Arial" w:cs="Arial"/>
          <w:color w:val="000000"/>
          <w:sz w:val="22"/>
          <w:szCs w:val="22"/>
          <w:lang w:eastAsia="en-US"/>
        </w:rPr>
        <w:t>o auto de arrematação.</w:t>
      </w:r>
      <w:r w:rsidR="00A07386">
        <w:rPr>
          <w:rFonts w:ascii="Arial" w:hAnsi="Arial" w:cs="Arial"/>
          <w:color w:val="000000"/>
          <w:sz w:val="22"/>
          <w:szCs w:val="22"/>
          <w:lang w:eastAsia="en-US"/>
        </w:rPr>
        <w:t xml:space="preserve"> </w:t>
      </w:r>
    </w:p>
    <w:p w14:paraId="31EB211A" w14:textId="52EBC06D" w:rsidR="008A179A" w:rsidRDefault="008A179A" w:rsidP="008A179A">
      <w:pPr>
        <w:pStyle w:val="PargrafodaLista"/>
        <w:numPr>
          <w:ilvl w:val="1"/>
          <w:numId w:val="11"/>
        </w:num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21713A">
        <w:rPr>
          <w:rFonts w:ascii="Arial" w:hAnsi="Arial" w:cs="Arial"/>
          <w:color w:val="000000"/>
          <w:sz w:val="22"/>
          <w:szCs w:val="22"/>
          <w:lang w:eastAsia="en-US"/>
        </w:rPr>
        <w:t xml:space="preserve">A GRM deverá ser solicitado diretamente </w:t>
      </w:r>
      <w:r>
        <w:rPr>
          <w:rFonts w:ascii="Arial" w:hAnsi="Arial" w:cs="Arial"/>
          <w:color w:val="000000"/>
          <w:sz w:val="22"/>
          <w:szCs w:val="22"/>
          <w:lang w:eastAsia="en-US"/>
        </w:rPr>
        <w:t>ao leiloeiro ou equipe de apoio</w:t>
      </w:r>
      <w:r w:rsidRPr="0021713A">
        <w:rPr>
          <w:rFonts w:ascii="Arial" w:hAnsi="Arial" w:cs="Arial"/>
          <w:color w:val="000000"/>
          <w:sz w:val="22"/>
          <w:szCs w:val="22"/>
          <w:lang w:eastAsia="en-US"/>
        </w:rPr>
        <w:t>, na própria sessão pública do leilão.</w:t>
      </w:r>
    </w:p>
    <w:p w14:paraId="3251C470" w14:textId="4875FD70" w:rsidR="008A179A" w:rsidRPr="0021713A" w:rsidRDefault="008A179A" w:rsidP="008A179A">
      <w:pPr>
        <w:pStyle w:val="PargrafodaLista"/>
        <w:numPr>
          <w:ilvl w:val="1"/>
          <w:numId w:val="11"/>
        </w:num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21713A">
        <w:rPr>
          <w:rFonts w:ascii="Arial" w:hAnsi="Arial" w:cs="Arial"/>
          <w:color w:val="000000"/>
          <w:sz w:val="22"/>
          <w:szCs w:val="22"/>
          <w:lang w:eastAsia="en-US"/>
        </w:rPr>
        <w:t xml:space="preserve">Os valores pagos pelo </w:t>
      </w:r>
      <w:r w:rsidR="00D87CEB" w:rsidRPr="0021713A">
        <w:rPr>
          <w:rFonts w:ascii="Arial" w:hAnsi="Arial" w:cs="Arial"/>
          <w:color w:val="000000"/>
          <w:sz w:val="22"/>
          <w:szCs w:val="22"/>
          <w:lang w:eastAsia="en-US"/>
        </w:rPr>
        <w:t xml:space="preserve">arrematante </w:t>
      </w:r>
      <w:r w:rsidRPr="0021713A">
        <w:rPr>
          <w:rFonts w:ascii="Arial" w:hAnsi="Arial" w:cs="Arial"/>
          <w:color w:val="000000"/>
          <w:sz w:val="22"/>
          <w:szCs w:val="22"/>
          <w:lang w:eastAsia="en-US"/>
        </w:rPr>
        <w:t>são irretratáveis no caso de desistência da compra.</w:t>
      </w:r>
    </w:p>
    <w:p w14:paraId="74985791" w14:textId="1D26E0FE" w:rsidR="00F5416B" w:rsidRPr="0021713A" w:rsidRDefault="00F5416B" w:rsidP="00A07386">
      <w:pPr>
        <w:pStyle w:val="PargrafodaLista"/>
        <w:numPr>
          <w:ilvl w:val="1"/>
          <w:numId w:val="11"/>
        </w:num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>
        <w:rPr>
          <w:rFonts w:ascii="Arial" w:hAnsi="Arial" w:cs="Arial"/>
          <w:color w:val="000000"/>
          <w:sz w:val="22"/>
          <w:szCs w:val="22"/>
          <w:lang w:eastAsia="en-US"/>
        </w:rPr>
        <w:t xml:space="preserve">Excepcionalmente ao arrematante do espaço destinado ao parque de diversão (item 3) não será emitido GRM, uma vez que o pagamento será </w:t>
      </w:r>
      <w:r w:rsidR="008A179A">
        <w:rPr>
          <w:rFonts w:ascii="Arial" w:hAnsi="Arial" w:cs="Arial"/>
          <w:color w:val="000000"/>
          <w:sz w:val="22"/>
          <w:szCs w:val="22"/>
          <w:lang w:eastAsia="en-US"/>
        </w:rPr>
        <w:t>revertido</w:t>
      </w:r>
      <w:r>
        <w:rPr>
          <w:rFonts w:ascii="Arial" w:hAnsi="Arial" w:cs="Arial"/>
          <w:color w:val="000000"/>
          <w:sz w:val="22"/>
          <w:szCs w:val="22"/>
          <w:lang w:eastAsia="en-US"/>
        </w:rPr>
        <w:t xml:space="preserve"> em ingressos, assim, no mesmo prazo previsto no item 18.1, o arrematante deverá </w:t>
      </w:r>
      <w:r w:rsidR="008A179A">
        <w:rPr>
          <w:rFonts w:ascii="Arial" w:hAnsi="Arial" w:cs="Arial"/>
          <w:color w:val="000000"/>
          <w:sz w:val="22"/>
          <w:szCs w:val="22"/>
          <w:lang w:eastAsia="en-US"/>
        </w:rPr>
        <w:t xml:space="preserve">entregar ao leiloeiro a quantidade </w:t>
      </w:r>
      <w:r w:rsidR="008A179A">
        <w:rPr>
          <w:rFonts w:ascii="Arial" w:hAnsi="Arial" w:cs="Arial"/>
          <w:color w:val="000000"/>
          <w:sz w:val="22"/>
          <w:szCs w:val="22"/>
          <w:lang w:eastAsia="en-US"/>
        </w:rPr>
        <w:lastRenderedPageBreak/>
        <w:t>de ingressos válidos para todos os dias da festa, que deverá corresponder ao valor do arremate.</w:t>
      </w:r>
    </w:p>
    <w:p w14:paraId="7012FDC5" w14:textId="00840545" w:rsidR="0021713A" w:rsidRDefault="0021713A" w:rsidP="0021713A">
      <w:pPr>
        <w:pStyle w:val="PargrafodaLista"/>
        <w:numPr>
          <w:ilvl w:val="1"/>
          <w:numId w:val="11"/>
        </w:num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21713A">
        <w:rPr>
          <w:rFonts w:ascii="Arial" w:hAnsi="Arial" w:cs="Arial"/>
          <w:color w:val="000000"/>
          <w:sz w:val="22"/>
          <w:szCs w:val="22"/>
          <w:lang w:eastAsia="en-US"/>
        </w:rPr>
        <w:t xml:space="preserve">O Arrematante deverá apresentar pessoalmente </w:t>
      </w:r>
      <w:r>
        <w:rPr>
          <w:rFonts w:ascii="Arial" w:hAnsi="Arial" w:cs="Arial"/>
          <w:color w:val="000000"/>
          <w:sz w:val="22"/>
          <w:szCs w:val="22"/>
          <w:lang w:eastAsia="en-US"/>
        </w:rPr>
        <w:t>ao leiloeiro ou equipe de apoio</w:t>
      </w:r>
      <w:r w:rsidRPr="0021713A">
        <w:rPr>
          <w:rFonts w:ascii="Arial" w:hAnsi="Arial" w:cs="Arial"/>
          <w:color w:val="000000"/>
          <w:sz w:val="22"/>
          <w:szCs w:val="22"/>
          <w:lang w:eastAsia="en-US"/>
        </w:rPr>
        <w:t xml:space="preserve">, ou através do e-mail </w:t>
      </w:r>
      <w:hyperlink r:id="rId21" w:history="1">
        <w:r w:rsidRPr="005A0512">
          <w:rPr>
            <w:rStyle w:val="Hyperlink"/>
            <w:rFonts w:ascii="Arial" w:hAnsi="Arial" w:cs="Arial"/>
            <w:sz w:val="22"/>
            <w:szCs w:val="22"/>
            <w:lang w:eastAsia="en-US"/>
          </w:rPr>
          <w:t>licitacao@candoi.pr.gov.br</w:t>
        </w:r>
      </w:hyperlink>
      <w:r w:rsidRPr="0021713A">
        <w:rPr>
          <w:rFonts w:ascii="Arial" w:hAnsi="Arial" w:cs="Arial"/>
          <w:color w:val="000000"/>
          <w:sz w:val="22"/>
          <w:szCs w:val="22"/>
          <w:lang w:eastAsia="en-US"/>
        </w:rPr>
        <w:t>, o comprovante de pagamento, no prazo máximo de 2 (dois) dias contados da data limite para pagamento, sob pena de desclassificação pela não manutenção da proposta, sem prejuízo das demais penalidades cabíveis.</w:t>
      </w:r>
    </w:p>
    <w:p w14:paraId="2A4FAF57" w14:textId="77777777" w:rsidR="00EA4790" w:rsidRDefault="00E6447B">
      <w:pPr>
        <w:pStyle w:val="Nivel01"/>
        <w:spacing w:before="4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DAS SANÇÕES ADMINISTRATIVAS.</w:t>
      </w:r>
    </w:p>
    <w:p w14:paraId="353799F7" w14:textId="46436BF0" w:rsidR="00A5246F" w:rsidRDefault="00A5246F" w:rsidP="00143C69">
      <w:pPr>
        <w:numPr>
          <w:ilvl w:val="1"/>
          <w:numId w:val="9"/>
        </w:num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143C69">
        <w:rPr>
          <w:rFonts w:ascii="Arial" w:hAnsi="Arial" w:cs="Arial"/>
          <w:color w:val="000000"/>
          <w:sz w:val="22"/>
          <w:szCs w:val="22"/>
        </w:rPr>
        <w:t xml:space="preserve">Na ocorrência de inadimplemento das obrigações, incidirá multa de até 10% (dez por cento) do valor </w:t>
      </w:r>
      <w:r w:rsidR="0052524E" w:rsidRPr="00143C69">
        <w:rPr>
          <w:rFonts w:ascii="Arial" w:hAnsi="Arial" w:cs="Arial"/>
          <w:color w:val="000000"/>
          <w:sz w:val="22"/>
          <w:szCs w:val="22"/>
        </w:rPr>
        <w:t>da arrematação</w:t>
      </w:r>
      <w:r w:rsidRPr="00143C69">
        <w:rPr>
          <w:rFonts w:ascii="Arial" w:hAnsi="Arial" w:cs="Arial"/>
          <w:color w:val="000000"/>
          <w:sz w:val="22"/>
          <w:szCs w:val="22"/>
        </w:rPr>
        <w:t>, assim como juros de mora de 1% a.m. (um por cento ao mês).</w:t>
      </w:r>
    </w:p>
    <w:p w14:paraId="2E4852A2" w14:textId="201D0524" w:rsidR="00E43CAC" w:rsidRDefault="00E43CAC" w:rsidP="00E43CAC">
      <w:pPr>
        <w:pStyle w:val="PargrafodaLista"/>
        <w:numPr>
          <w:ilvl w:val="1"/>
          <w:numId w:val="9"/>
        </w:numPr>
        <w:spacing w:before="120" w:after="120" w:line="276" w:lineRule="auto"/>
        <w:jc w:val="both"/>
        <w:rPr>
          <w:rFonts w:ascii="Helvetica" w:eastAsiaTheme="minorHAnsi" w:hAnsi="Helvetica" w:cs="Helvetica"/>
          <w:sz w:val="22"/>
          <w:szCs w:val="22"/>
          <w:lang w:eastAsia="en-US"/>
        </w:rPr>
      </w:pPr>
      <w:r>
        <w:rPr>
          <w:rFonts w:ascii="Helvetica" w:eastAsiaTheme="minorHAnsi" w:hAnsi="Helvetica" w:cs="Helvetica"/>
          <w:sz w:val="22"/>
          <w:szCs w:val="22"/>
          <w:lang w:eastAsia="en-US"/>
        </w:rPr>
        <w:t xml:space="preserve">Será aplicado multa de 100% do valor pago pela arrematação do espaço, na ocorrência do uso de materiais audiovisuais que façam apologia ao uso de drogas, sexo, </w:t>
      </w:r>
      <w:r w:rsidRPr="00C15E75">
        <w:rPr>
          <w:rFonts w:ascii="Helvetica" w:eastAsiaTheme="minorHAnsi" w:hAnsi="Helvetica" w:cs="Helvetica"/>
          <w:sz w:val="22"/>
          <w:szCs w:val="22"/>
          <w:lang w:eastAsia="en-US"/>
        </w:rPr>
        <w:t xml:space="preserve">racismo, discriminação religiosa, e outras ações consideradas imorais, </w:t>
      </w:r>
      <w:r>
        <w:rPr>
          <w:rFonts w:ascii="Helvetica" w:eastAsiaTheme="minorHAnsi" w:hAnsi="Helvetica" w:cs="Helvetica"/>
          <w:sz w:val="22"/>
          <w:szCs w:val="22"/>
          <w:lang w:eastAsia="en-US"/>
        </w:rPr>
        <w:t>ou que possam caracterizar promoção pessoal, partidária ou propaganda eleitoral.</w:t>
      </w:r>
    </w:p>
    <w:p w14:paraId="5BCE8D9F" w14:textId="77777777" w:rsidR="00A5246F" w:rsidRPr="00143C69" w:rsidRDefault="00A5246F" w:rsidP="00143C69">
      <w:pPr>
        <w:numPr>
          <w:ilvl w:val="1"/>
          <w:numId w:val="9"/>
        </w:num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143C69">
        <w:rPr>
          <w:rFonts w:ascii="Arial" w:hAnsi="Arial" w:cs="Arial"/>
          <w:color w:val="000000"/>
          <w:sz w:val="22"/>
          <w:szCs w:val="22"/>
        </w:rPr>
        <w:t>As sanções serão aplicadas mediante processo administrativo, assegurados o contraditório e a ampla defesa.</w:t>
      </w:r>
    </w:p>
    <w:p w14:paraId="053F46B9" w14:textId="77777777" w:rsidR="00EA4790" w:rsidRDefault="00E6447B">
      <w:pPr>
        <w:pStyle w:val="Nivel01"/>
        <w:spacing w:before="4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DAS DISPOSIÇÕES GERAIS</w:t>
      </w:r>
    </w:p>
    <w:p w14:paraId="7015DD1C" w14:textId="77AB0D8C" w:rsidR="00EA4790" w:rsidRDefault="00E6447B">
      <w:pPr>
        <w:numPr>
          <w:ilvl w:val="1"/>
          <w:numId w:val="9"/>
        </w:num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Todas as referências de tempo n</w:t>
      </w:r>
      <w:r w:rsidR="00961C53">
        <w:rPr>
          <w:rFonts w:ascii="Arial" w:hAnsi="Arial" w:cs="Arial"/>
          <w:color w:val="000000"/>
          <w:sz w:val="22"/>
          <w:szCs w:val="22"/>
        </w:rPr>
        <w:t xml:space="preserve">este </w:t>
      </w:r>
      <w:r>
        <w:rPr>
          <w:rFonts w:ascii="Arial" w:hAnsi="Arial" w:cs="Arial"/>
          <w:color w:val="000000"/>
          <w:sz w:val="22"/>
          <w:szCs w:val="22"/>
        </w:rPr>
        <w:t>edital, no aviso e durante a sessão pública observarão o horário de Brasília - DF.</w:t>
      </w:r>
    </w:p>
    <w:p w14:paraId="7078F39C" w14:textId="77777777" w:rsidR="00EF2F2A" w:rsidRDefault="00EF2F2A" w:rsidP="00EF2F2A">
      <w:pPr>
        <w:numPr>
          <w:ilvl w:val="1"/>
          <w:numId w:val="9"/>
        </w:num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Na contagem dos prazos estabelecidos neste edital, excluir-se-á o dia do início e incluir-se-á o do vencimento. Só se iniciam e vencem os prazos em dias de expediente na Administração.</w:t>
      </w:r>
    </w:p>
    <w:p w14:paraId="49E38F36" w14:textId="5FBEB398" w:rsidR="00EA4790" w:rsidRDefault="00E6447B">
      <w:pPr>
        <w:numPr>
          <w:ilvl w:val="1"/>
          <w:numId w:val="9"/>
        </w:num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As normas disciplinadoras d</w:t>
      </w:r>
      <w:r w:rsidR="00BA6DDC">
        <w:rPr>
          <w:rFonts w:ascii="Arial" w:hAnsi="Arial" w:cs="Arial"/>
          <w:color w:val="000000"/>
          <w:sz w:val="22"/>
          <w:szCs w:val="22"/>
        </w:rPr>
        <w:t>o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BA6DDC">
        <w:rPr>
          <w:rFonts w:ascii="Arial" w:hAnsi="Arial" w:cs="Arial"/>
          <w:color w:val="000000"/>
          <w:sz w:val="22"/>
          <w:szCs w:val="22"/>
        </w:rPr>
        <w:t xml:space="preserve">leilão </w:t>
      </w:r>
      <w:r>
        <w:rPr>
          <w:rFonts w:ascii="Arial" w:hAnsi="Arial" w:cs="Arial"/>
          <w:color w:val="000000"/>
          <w:sz w:val="22"/>
          <w:szCs w:val="22"/>
        </w:rPr>
        <w:t>serão sempre interpretadas em favor da ampliação da disputa entre os interessados, desde que não comprometam o interesse da Administração, o princípio da isonomia, a finalidade e a segurança</w:t>
      </w:r>
      <w:r w:rsidR="00BA6DDC">
        <w:rPr>
          <w:rFonts w:ascii="Arial" w:hAnsi="Arial" w:cs="Arial"/>
          <w:color w:val="000000"/>
          <w:sz w:val="22"/>
          <w:szCs w:val="22"/>
        </w:rPr>
        <w:t xml:space="preserve"> jurídica.</w:t>
      </w:r>
    </w:p>
    <w:p w14:paraId="68FF3714" w14:textId="678A7E68" w:rsidR="00EF2F2A" w:rsidRPr="00EF2F2A" w:rsidRDefault="00EF2F2A" w:rsidP="00EF2F2A">
      <w:pPr>
        <w:numPr>
          <w:ilvl w:val="1"/>
          <w:numId w:val="9"/>
        </w:num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EF2F2A">
        <w:rPr>
          <w:rFonts w:ascii="Arial" w:hAnsi="Arial" w:cs="Arial"/>
          <w:color w:val="000000"/>
          <w:sz w:val="22"/>
          <w:szCs w:val="22"/>
        </w:rPr>
        <w:t>Nenhuma indenização será devida aos licitantes em decorrência dos atos praticados para participar do procedimento licitatório</w:t>
      </w:r>
    </w:p>
    <w:p w14:paraId="25E2BD8C" w14:textId="77777777" w:rsidR="00961C53" w:rsidRDefault="00E6447B" w:rsidP="00961C53">
      <w:pPr>
        <w:numPr>
          <w:ilvl w:val="1"/>
          <w:numId w:val="9"/>
        </w:num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 desatendimento de exigências formais não essenciais não importará o afastamento do </w:t>
      </w:r>
      <w:r w:rsidR="00BA6DDC">
        <w:rPr>
          <w:rFonts w:ascii="Arial" w:hAnsi="Arial" w:cs="Arial"/>
          <w:color w:val="000000"/>
          <w:sz w:val="22"/>
          <w:szCs w:val="22"/>
        </w:rPr>
        <w:t>participante</w:t>
      </w:r>
      <w:r>
        <w:rPr>
          <w:rFonts w:ascii="Arial" w:hAnsi="Arial" w:cs="Arial"/>
          <w:color w:val="000000"/>
          <w:sz w:val="22"/>
          <w:szCs w:val="22"/>
        </w:rPr>
        <w:t>, desde que seja possível o aproveitamento do ato, observados os princípios da isonomia e do interesse público.</w:t>
      </w:r>
    </w:p>
    <w:p w14:paraId="5387DDF4" w14:textId="7373031A" w:rsidR="00961C53" w:rsidRPr="00961C53" w:rsidRDefault="00961C53" w:rsidP="00961C53">
      <w:pPr>
        <w:numPr>
          <w:ilvl w:val="1"/>
          <w:numId w:val="9"/>
        </w:num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EF2F2A">
        <w:rPr>
          <w:rFonts w:ascii="Arial" w:hAnsi="Arial" w:cs="Arial"/>
          <w:color w:val="000000"/>
          <w:sz w:val="22"/>
          <w:szCs w:val="22"/>
        </w:rPr>
        <w:t>O arrematante é responsável pela fidelidade e legitimidade das informações e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EF2F2A">
        <w:rPr>
          <w:rFonts w:ascii="Arial" w:hAnsi="Arial" w:cs="Arial"/>
          <w:color w:val="000000"/>
          <w:sz w:val="22"/>
          <w:szCs w:val="22"/>
        </w:rPr>
        <w:t>documentos apresentados.</w:t>
      </w:r>
    </w:p>
    <w:p w14:paraId="6F53CCE6" w14:textId="35C9FD32" w:rsidR="00EF2F2A" w:rsidRDefault="00961C53" w:rsidP="00EF2F2A">
      <w:pPr>
        <w:numPr>
          <w:ilvl w:val="1"/>
          <w:numId w:val="9"/>
        </w:num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961C53">
        <w:rPr>
          <w:rFonts w:ascii="Arial" w:hAnsi="Arial" w:cs="Arial"/>
          <w:color w:val="000000"/>
          <w:sz w:val="22"/>
          <w:szCs w:val="22"/>
        </w:rPr>
        <w:t xml:space="preserve">O Município poderá revogar este </w:t>
      </w:r>
      <w:r w:rsidR="00AC0FE5">
        <w:rPr>
          <w:rFonts w:ascii="Arial" w:hAnsi="Arial" w:cs="Arial"/>
          <w:color w:val="000000"/>
          <w:sz w:val="22"/>
          <w:szCs w:val="22"/>
        </w:rPr>
        <w:t>l</w:t>
      </w:r>
      <w:r w:rsidRPr="00961C53">
        <w:rPr>
          <w:rFonts w:ascii="Arial" w:hAnsi="Arial" w:cs="Arial"/>
          <w:color w:val="000000"/>
          <w:sz w:val="22"/>
          <w:szCs w:val="22"/>
        </w:rPr>
        <w:t>eilão em defesa do interesse público ou anular, se nel</w:t>
      </w:r>
      <w:r>
        <w:rPr>
          <w:rFonts w:ascii="Arial" w:hAnsi="Arial" w:cs="Arial"/>
          <w:color w:val="000000"/>
          <w:sz w:val="22"/>
          <w:szCs w:val="22"/>
        </w:rPr>
        <w:t>e</w:t>
      </w:r>
      <w:r w:rsidRPr="00961C53">
        <w:rPr>
          <w:rFonts w:ascii="Arial" w:hAnsi="Arial" w:cs="Arial"/>
          <w:color w:val="000000"/>
          <w:sz w:val="22"/>
          <w:szCs w:val="22"/>
        </w:rPr>
        <w:t xml:space="preserve"> houver irregularidade, no todo ou em parte, em qualquer fase, de ofício ou mediante provocação,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961C53">
        <w:rPr>
          <w:rFonts w:ascii="Arial" w:hAnsi="Arial" w:cs="Arial"/>
          <w:color w:val="000000"/>
          <w:sz w:val="22"/>
          <w:szCs w:val="22"/>
        </w:rPr>
        <w:t xml:space="preserve">bem como prorrogar </w:t>
      </w:r>
      <w:r>
        <w:rPr>
          <w:rFonts w:ascii="Arial" w:hAnsi="Arial" w:cs="Arial"/>
          <w:color w:val="000000"/>
          <w:sz w:val="22"/>
          <w:szCs w:val="22"/>
        </w:rPr>
        <w:t>a data e/ou horário para abertura da sessão.</w:t>
      </w:r>
    </w:p>
    <w:p w14:paraId="45E34409" w14:textId="14467DC6" w:rsidR="00EF2F2A" w:rsidRPr="00EF2F2A" w:rsidRDefault="00EF2F2A" w:rsidP="00EF2F2A">
      <w:pPr>
        <w:numPr>
          <w:ilvl w:val="1"/>
          <w:numId w:val="9"/>
        </w:num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EF2F2A">
        <w:rPr>
          <w:rFonts w:ascii="Arial" w:hAnsi="Arial" w:cs="Arial"/>
          <w:color w:val="000000"/>
          <w:sz w:val="22"/>
          <w:szCs w:val="22"/>
        </w:rPr>
        <w:t>No caso de anulação, não terá o arrematante, direito à restituição do valor pago, se houver, de qualquer forma, concorrido para a prática da irregularidade.</w:t>
      </w:r>
    </w:p>
    <w:p w14:paraId="19FB3E8B" w14:textId="577A6564" w:rsidR="00961C53" w:rsidRDefault="00E6447B" w:rsidP="00961C53">
      <w:pPr>
        <w:numPr>
          <w:ilvl w:val="1"/>
          <w:numId w:val="9"/>
        </w:num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lastRenderedPageBreak/>
        <w:t xml:space="preserve">Este edital está disponibilizado, na íntegra, no </w:t>
      </w:r>
      <w:r w:rsidR="00AC0FE5">
        <w:rPr>
          <w:rFonts w:ascii="Arial" w:hAnsi="Arial" w:cs="Arial"/>
          <w:color w:val="000000"/>
          <w:sz w:val="22"/>
          <w:szCs w:val="22"/>
        </w:rPr>
        <w:t xml:space="preserve">sitio eletrônico </w:t>
      </w:r>
      <w:r>
        <w:rPr>
          <w:rFonts w:ascii="Arial" w:hAnsi="Arial" w:cs="Arial"/>
          <w:color w:val="000000"/>
          <w:sz w:val="22"/>
          <w:szCs w:val="22"/>
        </w:rPr>
        <w:t xml:space="preserve">do Município </w:t>
      </w:r>
      <w:hyperlink r:id="rId22" w:history="1">
        <w:r>
          <w:rPr>
            <w:rStyle w:val="Hyperlink"/>
            <w:rFonts w:ascii="Arial" w:hAnsi="Arial" w:cs="Arial"/>
            <w:sz w:val="22"/>
            <w:szCs w:val="22"/>
          </w:rPr>
          <w:t>www.candoi.pr.gov.br</w:t>
        </w:r>
      </w:hyperlink>
      <w:r w:rsidR="00BA6DDC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e também permanecerá no Setor de Licitações, nos dias úteis, no horário das </w:t>
      </w:r>
      <w:r>
        <w:rPr>
          <w:rFonts w:ascii="Arial" w:hAnsi="Arial" w:cs="Arial"/>
          <w:sz w:val="22"/>
          <w:szCs w:val="22"/>
        </w:rPr>
        <w:t>8</w:t>
      </w:r>
      <w:r w:rsidR="003C5CB7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>30</w:t>
      </w:r>
      <w:r w:rsidR="003C5CB7">
        <w:rPr>
          <w:rFonts w:ascii="Arial" w:hAnsi="Arial" w:cs="Arial"/>
          <w:sz w:val="22"/>
          <w:szCs w:val="22"/>
        </w:rPr>
        <w:t>h</w:t>
      </w:r>
      <w:r>
        <w:rPr>
          <w:rFonts w:ascii="Arial" w:hAnsi="Arial" w:cs="Arial"/>
          <w:sz w:val="22"/>
          <w:szCs w:val="22"/>
        </w:rPr>
        <w:t xml:space="preserve"> às 17</w:t>
      </w:r>
      <w:r w:rsidR="003C5CB7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>00</w:t>
      </w:r>
      <w:r w:rsidR="003C5CB7">
        <w:rPr>
          <w:rFonts w:ascii="Arial" w:hAnsi="Arial" w:cs="Arial"/>
          <w:sz w:val="22"/>
          <w:szCs w:val="22"/>
        </w:rPr>
        <w:t>h</w:t>
      </w:r>
      <w:r>
        <w:rPr>
          <w:rFonts w:ascii="Arial" w:hAnsi="Arial" w:cs="Arial"/>
          <w:color w:val="000000"/>
          <w:sz w:val="22"/>
          <w:szCs w:val="22"/>
        </w:rPr>
        <w:t>, com vistas franqueada aos interessados.</w:t>
      </w:r>
    </w:p>
    <w:p w14:paraId="0658377F" w14:textId="77777777" w:rsidR="00961C53" w:rsidRPr="00AC0FE5" w:rsidRDefault="00E6447B" w:rsidP="00961C53">
      <w:pPr>
        <w:numPr>
          <w:ilvl w:val="1"/>
          <w:numId w:val="9"/>
        </w:num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AC0FE5">
        <w:rPr>
          <w:rFonts w:ascii="Arial" w:hAnsi="Arial" w:cs="Arial"/>
          <w:color w:val="000000"/>
          <w:sz w:val="22"/>
          <w:szCs w:val="22"/>
        </w:rPr>
        <w:t>Integram este edital, para todos os fins e efeitos, os seguintes anexos:</w:t>
      </w:r>
    </w:p>
    <w:p w14:paraId="22C1163B" w14:textId="0D90A212" w:rsidR="00961C53" w:rsidRPr="00AC0FE5" w:rsidRDefault="00961C53" w:rsidP="00961C53">
      <w:p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AC0FE5">
        <w:rPr>
          <w:rFonts w:ascii="Arial" w:hAnsi="Arial" w:cs="Arial"/>
          <w:color w:val="000000"/>
          <w:sz w:val="22"/>
          <w:szCs w:val="22"/>
        </w:rPr>
        <w:t>Anexo I - Credenciamento</w:t>
      </w:r>
    </w:p>
    <w:p w14:paraId="6DA7791B" w14:textId="00A63FDE" w:rsidR="00961C53" w:rsidRPr="00AC0FE5" w:rsidRDefault="00961C53" w:rsidP="00961C53">
      <w:pPr>
        <w:spacing w:before="120" w:after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AC0FE5">
        <w:rPr>
          <w:rFonts w:ascii="Arial" w:hAnsi="Arial" w:cs="Arial"/>
          <w:color w:val="000000"/>
          <w:sz w:val="22"/>
          <w:szCs w:val="22"/>
        </w:rPr>
        <w:t>Anexo II - Auto de Arrematação.</w:t>
      </w:r>
    </w:p>
    <w:p w14:paraId="100EF03D" w14:textId="77777777" w:rsidR="003C5CB7" w:rsidRDefault="003C5CB7" w:rsidP="003C5CB7">
      <w:pPr>
        <w:spacing w:line="276" w:lineRule="auto"/>
        <w:ind w:left="360" w:right="-15" w:firstLine="709"/>
        <w:jc w:val="center"/>
        <w:rPr>
          <w:rFonts w:ascii="Arial" w:hAnsi="Arial" w:cs="Arial"/>
          <w:color w:val="000000"/>
          <w:sz w:val="22"/>
          <w:szCs w:val="22"/>
        </w:rPr>
      </w:pPr>
    </w:p>
    <w:p w14:paraId="12C5A9E3" w14:textId="6FC43113" w:rsidR="00EA4790" w:rsidRDefault="00E6447B" w:rsidP="003C5CB7">
      <w:pPr>
        <w:spacing w:line="276" w:lineRule="auto"/>
        <w:ind w:right="-15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Candói, </w:t>
      </w:r>
      <w:r w:rsidR="00E005A3">
        <w:rPr>
          <w:rFonts w:ascii="Arial" w:hAnsi="Arial" w:cs="Arial"/>
          <w:color w:val="000000"/>
          <w:sz w:val="22"/>
          <w:szCs w:val="22"/>
        </w:rPr>
        <w:t>3</w:t>
      </w:r>
      <w:r w:rsidR="00AD713A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de </w:t>
      </w:r>
      <w:r w:rsidR="003C5CB7">
        <w:rPr>
          <w:rFonts w:ascii="Arial" w:hAnsi="Arial" w:cs="Arial"/>
          <w:color w:val="000000"/>
          <w:sz w:val="22"/>
          <w:szCs w:val="22"/>
        </w:rPr>
        <w:t>ju</w:t>
      </w:r>
      <w:r w:rsidR="00E005A3">
        <w:rPr>
          <w:rFonts w:ascii="Arial" w:hAnsi="Arial" w:cs="Arial"/>
          <w:color w:val="000000"/>
          <w:sz w:val="22"/>
          <w:szCs w:val="22"/>
        </w:rPr>
        <w:t>lho</w:t>
      </w:r>
      <w:r w:rsidR="003C5CB7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de 202</w:t>
      </w:r>
      <w:r w:rsidR="0070166E">
        <w:rPr>
          <w:rFonts w:ascii="Arial" w:hAnsi="Arial" w:cs="Arial"/>
          <w:color w:val="000000"/>
          <w:sz w:val="22"/>
          <w:szCs w:val="22"/>
        </w:rPr>
        <w:t>3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14:paraId="2B922380" w14:textId="4C2C798A" w:rsidR="00EA4790" w:rsidRDefault="00EA4790">
      <w:pPr>
        <w:spacing w:line="276" w:lineRule="auto"/>
        <w:ind w:left="360" w:right="-15" w:firstLine="709"/>
        <w:jc w:val="right"/>
        <w:rPr>
          <w:rFonts w:ascii="Arial" w:hAnsi="Arial" w:cs="Arial"/>
          <w:color w:val="000000"/>
          <w:sz w:val="22"/>
          <w:szCs w:val="22"/>
        </w:rPr>
      </w:pPr>
    </w:p>
    <w:p w14:paraId="2068BA19" w14:textId="77777777" w:rsidR="00EA4790" w:rsidRDefault="00EA4790">
      <w:pPr>
        <w:spacing w:line="276" w:lineRule="auto"/>
        <w:ind w:left="360" w:right="-15" w:firstLine="709"/>
        <w:jc w:val="right"/>
        <w:rPr>
          <w:rFonts w:ascii="Arial" w:hAnsi="Arial" w:cs="Arial"/>
          <w:color w:val="000000"/>
          <w:sz w:val="22"/>
          <w:szCs w:val="22"/>
        </w:rPr>
      </w:pPr>
    </w:p>
    <w:p w14:paraId="6AFE0ED5" w14:textId="16F1B4E1" w:rsidR="00EA4790" w:rsidRDefault="003C5CB7">
      <w:pPr>
        <w:spacing w:line="276" w:lineRule="auto"/>
        <w:jc w:val="center"/>
        <w:rPr>
          <w:rFonts w:ascii="Arial" w:hAnsi="Arial" w:cs="Arial"/>
          <w:bCs/>
          <w:iCs/>
          <w:color w:val="000000"/>
          <w:sz w:val="22"/>
          <w:szCs w:val="22"/>
        </w:rPr>
      </w:pPr>
      <w:r>
        <w:rPr>
          <w:rFonts w:ascii="Arial" w:hAnsi="Arial" w:cs="Arial"/>
          <w:iCs/>
          <w:color w:val="000000"/>
          <w:sz w:val="22"/>
          <w:szCs w:val="22"/>
        </w:rPr>
        <w:t xml:space="preserve">Assinado Digitalmente por </w:t>
      </w:r>
      <w:r w:rsidR="00A26D97">
        <w:rPr>
          <w:rFonts w:ascii="Arial" w:hAnsi="Arial" w:cs="Arial"/>
          <w:b/>
          <w:bCs/>
          <w:iCs/>
          <w:color w:val="000000"/>
          <w:sz w:val="22"/>
          <w:szCs w:val="22"/>
        </w:rPr>
        <w:t>Lucimara Pinheiro da Silva</w:t>
      </w:r>
      <w:r>
        <w:rPr>
          <w:rFonts w:ascii="Arial" w:hAnsi="Arial" w:cs="Arial"/>
          <w:iCs/>
          <w:color w:val="000000"/>
          <w:sz w:val="22"/>
          <w:szCs w:val="22"/>
        </w:rPr>
        <w:t xml:space="preserve">, </w:t>
      </w:r>
      <w:r w:rsidR="0045564D">
        <w:rPr>
          <w:rFonts w:ascii="Arial" w:hAnsi="Arial" w:cs="Arial"/>
          <w:bCs/>
          <w:iCs/>
          <w:color w:val="000000"/>
          <w:sz w:val="22"/>
          <w:szCs w:val="22"/>
        </w:rPr>
        <w:t>Agente de Contratação</w:t>
      </w:r>
      <w:r w:rsidR="00A26D97">
        <w:rPr>
          <w:rFonts w:ascii="Arial" w:hAnsi="Arial" w:cs="Arial"/>
          <w:bCs/>
          <w:iCs/>
          <w:color w:val="000000"/>
          <w:sz w:val="22"/>
          <w:szCs w:val="22"/>
        </w:rPr>
        <w:t xml:space="preserve"> da Fase Interna</w:t>
      </w:r>
    </w:p>
    <w:p w14:paraId="520E7E20" w14:textId="2A8BA144" w:rsidR="007D5DBA" w:rsidRDefault="0045564D">
      <w:pPr>
        <w:spacing w:line="276" w:lineRule="auto"/>
        <w:jc w:val="center"/>
        <w:rPr>
          <w:rFonts w:ascii="Arial" w:hAnsi="Arial" w:cs="Arial"/>
          <w:bCs/>
          <w:iCs/>
          <w:color w:val="000000"/>
          <w:sz w:val="22"/>
          <w:szCs w:val="22"/>
        </w:rPr>
      </w:pPr>
      <w:r w:rsidRPr="00237E4E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Portaria nº </w:t>
      </w:r>
      <w:r w:rsidR="00A26D97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217</w:t>
      </w:r>
      <w:r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, de </w:t>
      </w:r>
      <w:r w:rsidR="00A26D97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3 </w:t>
      </w:r>
      <w:r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de </w:t>
      </w:r>
      <w:r w:rsidR="00A26D97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abril </w:t>
      </w:r>
      <w:r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de </w:t>
      </w:r>
      <w:r w:rsidRPr="00237E4E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2023</w:t>
      </w:r>
    </w:p>
    <w:p w14:paraId="31DF80BB" w14:textId="665A53EF" w:rsidR="007D5DBA" w:rsidRDefault="007D5DBA">
      <w:pPr>
        <w:spacing w:line="276" w:lineRule="auto"/>
        <w:jc w:val="center"/>
        <w:rPr>
          <w:rFonts w:ascii="Arial" w:hAnsi="Arial" w:cs="Arial"/>
          <w:bCs/>
          <w:iCs/>
          <w:color w:val="000000"/>
          <w:sz w:val="22"/>
          <w:szCs w:val="22"/>
        </w:rPr>
      </w:pPr>
    </w:p>
    <w:p w14:paraId="3252D509" w14:textId="2EC3929D" w:rsidR="007D5DBA" w:rsidRDefault="007D5DBA">
      <w:pPr>
        <w:spacing w:line="276" w:lineRule="auto"/>
        <w:jc w:val="center"/>
        <w:rPr>
          <w:rFonts w:ascii="Arial" w:hAnsi="Arial" w:cs="Arial"/>
          <w:bCs/>
          <w:iCs/>
          <w:color w:val="000000"/>
          <w:sz w:val="22"/>
          <w:szCs w:val="22"/>
        </w:rPr>
      </w:pPr>
    </w:p>
    <w:p w14:paraId="1FDC4A6F" w14:textId="61203D0B" w:rsidR="007D5DBA" w:rsidRDefault="007D5DBA">
      <w:pPr>
        <w:spacing w:line="276" w:lineRule="auto"/>
        <w:jc w:val="center"/>
        <w:rPr>
          <w:rFonts w:ascii="Arial" w:hAnsi="Arial" w:cs="Arial"/>
          <w:bCs/>
          <w:iCs/>
          <w:color w:val="000000"/>
          <w:sz w:val="22"/>
          <w:szCs w:val="22"/>
        </w:rPr>
      </w:pPr>
    </w:p>
    <w:p w14:paraId="2CD2BC18" w14:textId="2B86AA2E" w:rsidR="007D5DBA" w:rsidRDefault="007D5DBA">
      <w:pPr>
        <w:spacing w:line="276" w:lineRule="auto"/>
        <w:jc w:val="center"/>
        <w:rPr>
          <w:rFonts w:ascii="Arial" w:hAnsi="Arial" w:cs="Arial"/>
          <w:bCs/>
          <w:iCs/>
          <w:color w:val="000000"/>
          <w:sz w:val="22"/>
          <w:szCs w:val="22"/>
        </w:rPr>
      </w:pPr>
    </w:p>
    <w:p w14:paraId="683B68CC" w14:textId="4A303BE4" w:rsidR="007D5DBA" w:rsidRDefault="007D5DBA">
      <w:pPr>
        <w:spacing w:line="276" w:lineRule="auto"/>
        <w:jc w:val="center"/>
        <w:rPr>
          <w:rFonts w:ascii="Arial" w:hAnsi="Arial" w:cs="Arial"/>
          <w:bCs/>
          <w:iCs/>
          <w:color w:val="000000"/>
          <w:sz w:val="22"/>
          <w:szCs w:val="22"/>
        </w:rPr>
      </w:pPr>
    </w:p>
    <w:p w14:paraId="3776753E" w14:textId="567C9613" w:rsidR="007D5DBA" w:rsidRDefault="007D5DBA">
      <w:pPr>
        <w:spacing w:line="276" w:lineRule="auto"/>
        <w:jc w:val="center"/>
        <w:rPr>
          <w:rFonts w:ascii="Arial" w:hAnsi="Arial" w:cs="Arial"/>
          <w:bCs/>
          <w:iCs/>
          <w:color w:val="000000"/>
          <w:sz w:val="22"/>
          <w:szCs w:val="22"/>
        </w:rPr>
      </w:pPr>
    </w:p>
    <w:p w14:paraId="04964CD8" w14:textId="150EAA33" w:rsidR="007D5DBA" w:rsidRDefault="007D5DBA">
      <w:pPr>
        <w:spacing w:line="276" w:lineRule="auto"/>
        <w:jc w:val="center"/>
        <w:rPr>
          <w:rFonts w:ascii="Arial" w:hAnsi="Arial" w:cs="Arial"/>
          <w:bCs/>
          <w:iCs/>
          <w:color w:val="000000"/>
          <w:sz w:val="22"/>
          <w:szCs w:val="22"/>
        </w:rPr>
      </w:pPr>
    </w:p>
    <w:p w14:paraId="6EA4350D" w14:textId="2C941B5A" w:rsidR="007D5DBA" w:rsidRDefault="007D5DBA">
      <w:pPr>
        <w:spacing w:line="276" w:lineRule="auto"/>
        <w:jc w:val="center"/>
        <w:rPr>
          <w:rFonts w:ascii="Arial" w:hAnsi="Arial" w:cs="Arial"/>
          <w:bCs/>
          <w:iCs/>
          <w:color w:val="000000"/>
          <w:sz w:val="22"/>
          <w:szCs w:val="22"/>
        </w:rPr>
      </w:pPr>
    </w:p>
    <w:p w14:paraId="48EA0743" w14:textId="55257EB0" w:rsidR="007D5DBA" w:rsidRDefault="007D5DBA">
      <w:pPr>
        <w:spacing w:line="276" w:lineRule="auto"/>
        <w:jc w:val="center"/>
        <w:rPr>
          <w:rFonts w:ascii="Arial" w:hAnsi="Arial" w:cs="Arial"/>
          <w:bCs/>
          <w:iCs/>
          <w:color w:val="000000"/>
          <w:sz w:val="22"/>
          <w:szCs w:val="22"/>
        </w:rPr>
      </w:pPr>
    </w:p>
    <w:p w14:paraId="1A7A0E9D" w14:textId="578F6D5B" w:rsidR="007D5DBA" w:rsidRDefault="007D5DBA">
      <w:pPr>
        <w:spacing w:line="276" w:lineRule="auto"/>
        <w:jc w:val="center"/>
        <w:rPr>
          <w:rFonts w:ascii="Arial" w:hAnsi="Arial" w:cs="Arial"/>
          <w:bCs/>
          <w:iCs/>
          <w:color w:val="000000"/>
          <w:sz w:val="22"/>
          <w:szCs w:val="22"/>
        </w:rPr>
      </w:pPr>
    </w:p>
    <w:p w14:paraId="34633179" w14:textId="5C6DBAA2" w:rsidR="007D5DBA" w:rsidRDefault="007D5DBA">
      <w:pPr>
        <w:spacing w:line="276" w:lineRule="auto"/>
        <w:jc w:val="center"/>
        <w:rPr>
          <w:rFonts w:ascii="Arial" w:hAnsi="Arial" w:cs="Arial"/>
          <w:bCs/>
          <w:iCs/>
          <w:color w:val="000000"/>
          <w:sz w:val="22"/>
          <w:szCs w:val="22"/>
        </w:rPr>
      </w:pPr>
    </w:p>
    <w:p w14:paraId="789DC438" w14:textId="577DA3B6" w:rsidR="007D5DBA" w:rsidRDefault="007D5DBA">
      <w:pPr>
        <w:spacing w:line="276" w:lineRule="auto"/>
        <w:jc w:val="center"/>
        <w:rPr>
          <w:rFonts w:ascii="Arial" w:hAnsi="Arial" w:cs="Arial"/>
          <w:bCs/>
          <w:iCs/>
          <w:color w:val="000000"/>
          <w:sz w:val="22"/>
          <w:szCs w:val="22"/>
        </w:rPr>
      </w:pPr>
    </w:p>
    <w:p w14:paraId="09FE5144" w14:textId="52B1E37B" w:rsidR="007D5DBA" w:rsidRDefault="007D5DBA">
      <w:pPr>
        <w:spacing w:line="276" w:lineRule="auto"/>
        <w:jc w:val="center"/>
        <w:rPr>
          <w:rFonts w:ascii="Arial" w:hAnsi="Arial" w:cs="Arial"/>
          <w:bCs/>
          <w:iCs/>
          <w:color w:val="000000"/>
          <w:sz w:val="22"/>
          <w:szCs w:val="22"/>
        </w:rPr>
      </w:pPr>
    </w:p>
    <w:p w14:paraId="0D70CA77" w14:textId="3B13F678" w:rsidR="003C5CB7" w:rsidRDefault="003C5CB7">
      <w:pPr>
        <w:spacing w:line="276" w:lineRule="auto"/>
        <w:jc w:val="center"/>
        <w:rPr>
          <w:rFonts w:ascii="Arial" w:hAnsi="Arial" w:cs="Arial"/>
          <w:bCs/>
          <w:iCs/>
          <w:color w:val="000000"/>
          <w:sz w:val="22"/>
          <w:szCs w:val="22"/>
        </w:rPr>
      </w:pPr>
    </w:p>
    <w:p w14:paraId="07E33F20" w14:textId="33F966D3" w:rsidR="003C5CB7" w:rsidRDefault="003C5CB7">
      <w:pPr>
        <w:spacing w:line="276" w:lineRule="auto"/>
        <w:jc w:val="center"/>
        <w:rPr>
          <w:rFonts w:ascii="Arial" w:hAnsi="Arial" w:cs="Arial"/>
          <w:bCs/>
          <w:iCs/>
          <w:color w:val="000000"/>
          <w:sz w:val="22"/>
          <w:szCs w:val="22"/>
        </w:rPr>
      </w:pPr>
    </w:p>
    <w:p w14:paraId="01EA68F9" w14:textId="18C9D467" w:rsidR="003C5CB7" w:rsidRDefault="003C5CB7">
      <w:pPr>
        <w:spacing w:line="276" w:lineRule="auto"/>
        <w:jc w:val="center"/>
        <w:rPr>
          <w:rFonts w:ascii="Arial" w:hAnsi="Arial" w:cs="Arial"/>
          <w:bCs/>
          <w:iCs/>
          <w:color w:val="000000"/>
          <w:sz w:val="22"/>
          <w:szCs w:val="22"/>
        </w:rPr>
      </w:pPr>
    </w:p>
    <w:p w14:paraId="11E632E3" w14:textId="473AF32D" w:rsidR="003C5CB7" w:rsidRDefault="003C5CB7">
      <w:pPr>
        <w:spacing w:line="276" w:lineRule="auto"/>
        <w:jc w:val="center"/>
        <w:rPr>
          <w:rFonts w:ascii="Arial" w:hAnsi="Arial" w:cs="Arial"/>
          <w:bCs/>
          <w:iCs/>
          <w:color w:val="000000"/>
          <w:sz w:val="22"/>
          <w:szCs w:val="22"/>
        </w:rPr>
      </w:pPr>
    </w:p>
    <w:p w14:paraId="3B8FCE7A" w14:textId="16F102F4" w:rsidR="003C5CB7" w:rsidRDefault="003C5CB7">
      <w:pPr>
        <w:spacing w:line="276" w:lineRule="auto"/>
        <w:jc w:val="center"/>
        <w:rPr>
          <w:rFonts w:ascii="Arial" w:hAnsi="Arial" w:cs="Arial"/>
          <w:bCs/>
          <w:iCs/>
          <w:color w:val="000000"/>
          <w:sz w:val="22"/>
          <w:szCs w:val="22"/>
        </w:rPr>
      </w:pPr>
    </w:p>
    <w:p w14:paraId="370AFBF2" w14:textId="3B703A52" w:rsidR="003C5CB7" w:rsidRDefault="003C5CB7">
      <w:pPr>
        <w:spacing w:line="276" w:lineRule="auto"/>
        <w:jc w:val="center"/>
        <w:rPr>
          <w:rFonts w:ascii="Arial" w:hAnsi="Arial" w:cs="Arial"/>
          <w:bCs/>
          <w:iCs/>
          <w:color w:val="000000"/>
          <w:sz w:val="22"/>
          <w:szCs w:val="22"/>
        </w:rPr>
      </w:pPr>
    </w:p>
    <w:p w14:paraId="5B7A3999" w14:textId="1BFF5219" w:rsidR="003C5CB7" w:rsidRDefault="003C5CB7">
      <w:pPr>
        <w:spacing w:line="276" w:lineRule="auto"/>
        <w:jc w:val="center"/>
        <w:rPr>
          <w:rFonts w:ascii="Arial" w:hAnsi="Arial" w:cs="Arial"/>
          <w:bCs/>
          <w:iCs/>
          <w:color w:val="000000"/>
          <w:sz w:val="22"/>
          <w:szCs w:val="22"/>
        </w:rPr>
      </w:pPr>
    </w:p>
    <w:p w14:paraId="2CFD3ECF" w14:textId="0A5F47BF" w:rsidR="003A56E9" w:rsidRDefault="003A56E9">
      <w:pPr>
        <w:spacing w:line="276" w:lineRule="auto"/>
        <w:jc w:val="center"/>
        <w:rPr>
          <w:rFonts w:ascii="Arial" w:hAnsi="Arial" w:cs="Arial"/>
          <w:bCs/>
          <w:iCs/>
          <w:color w:val="000000"/>
          <w:sz w:val="22"/>
          <w:szCs w:val="22"/>
        </w:rPr>
      </w:pPr>
    </w:p>
    <w:p w14:paraId="045014E0" w14:textId="0F3D887B" w:rsidR="003A56E9" w:rsidRDefault="003A56E9">
      <w:pPr>
        <w:spacing w:line="276" w:lineRule="auto"/>
        <w:jc w:val="center"/>
        <w:rPr>
          <w:rFonts w:ascii="Arial" w:hAnsi="Arial" w:cs="Arial"/>
          <w:bCs/>
          <w:iCs/>
          <w:color w:val="000000"/>
          <w:sz w:val="22"/>
          <w:szCs w:val="22"/>
        </w:rPr>
      </w:pPr>
    </w:p>
    <w:p w14:paraId="46A98584" w14:textId="7073E095" w:rsidR="003A56E9" w:rsidRDefault="003A56E9">
      <w:pPr>
        <w:spacing w:line="276" w:lineRule="auto"/>
        <w:jc w:val="center"/>
        <w:rPr>
          <w:rFonts w:ascii="Arial" w:hAnsi="Arial" w:cs="Arial"/>
          <w:bCs/>
          <w:iCs/>
          <w:color w:val="000000"/>
          <w:sz w:val="22"/>
          <w:szCs w:val="22"/>
        </w:rPr>
      </w:pPr>
    </w:p>
    <w:p w14:paraId="287BA6D9" w14:textId="2ABC89E8" w:rsidR="003A56E9" w:rsidRDefault="003A56E9">
      <w:pPr>
        <w:spacing w:line="276" w:lineRule="auto"/>
        <w:jc w:val="center"/>
        <w:rPr>
          <w:rFonts w:ascii="Arial" w:hAnsi="Arial" w:cs="Arial"/>
          <w:bCs/>
          <w:iCs/>
          <w:color w:val="000000"/>
          <w:sz w:val="22"/>
          <w:szCs w:val="22"/>
        </w:rPr>
      </w:pPr>
    </w:p>
    <w:p w14:paraId="1E03502A" w14:textId="00272EA8" w:rsidR="003A56E9" w:rsidRDefault="003A56E9">
      <w:pPr>
        <w:spacing w:line="276" w:lineRule="auto"/>
        <w:jc w:val="center"/>
        <w:rPr>
          <w:rFonts w:ascii="Arial" w:hAnsi="Arial" w:cs="Arial"/>
          <w:bCs/>
          <w:iCs/>
          <w:color w:val="000000"/>
          <w:sz w:val="22"/>
          <w:szCs w:val="22"/>
        </w:rPr>
      </w:pPr>
    </w:p>
    <w:p w14:paraId="7A359CDF" w14:textId="75D01FE7" w:rsidR="003A56E9" w:rsidRDefault="003A56E9">
      <w:pPr>
        <w:spacing w:line="276" w:lineRule="auto"/>
        <w:jc w:val="center"/>
        <w:rPr>
          <w:rFonts w:ascii="Arial" w:hAnsi="Arial" w:cs="Arial"/>
          <w:bCs/>
          <w:iCs/>
          <w:color w:val="000000"/>
          <w:sz w:val="22"/>
          <w:szCs w:val="22"/>
        </w:rPr>
      </w:pPr>
    </w:p>
    <w:p w14:paraId="4C64EA1C" w14:textId="5676247D" w:rsidR="003A56E9" w:rsidRDefault="003A56E9">
      <w:pPr>
        <w:spacing w:line="276" w:lineRule="auto"/>
        <w:jc w:val="center"/>
        <w:rPr>
          <w:rFonts w:ascii="Arial" w:hAnsi="Arial" w:cs="Arial"/>
          <w:bCs/>
          <w:iCs/>
          <w:color w:val="000000"/>
          <w:sz w:val="22"/>
          <w:szCs w:val="22"/>
        </w:rPr>
      </w:pPr>
    </w:p>
    <w:p w14:paraId="0D62B3F8" w14:textId="1E9EDB6E" w:rsidR="003A56E9" w:rsidRDefault="003A56E9">
      <w:pPr>
        <w:spacing w:line="276" w:lineRule="auto"/>
        <w:jc w:val="center"/>
        <w:rPr>
          <w:rFonts w:ascii="Arial" w:hAnsi="Arial" w:cs="Arial"/>
          <w:bCs/>
          <w:iCs/>
          <w:color w:val="000000"/>
          <w:sz w:val="22"/>
          <w:szCs w:val="22"/>
        </w:rPr>
      </w:pPr>
    </w:p>
    <w:p w14:paraId="4F54D67D" w14:textId="04B556DA" w:rsidR="003A56E9" w:rsidRDefault="003A56E9">
      <w:pPr>
        <w:spacing w:line="276" w:lineRule="auto"/>
        <w:jc w:val="center"/>
        <w:rPr>
          <w:rFonts w:ascii="Arial" w:hAnsi="Arial" w:cs="Arial"/>
          <w:bCs/>
          <w:iCs/>
          <w:color w:val="000000"/>
          <w:sz w:val="22"/>
          <w:szCs w:val="22"/>
        </w:rPr>
      </w:pPr>
    </w:p>
    <w:p w14:paraId="3BD189B7" w14:textId="709D04DF" w:rsidR="003A56E9" w:rsidRDefault="003A56E9">
      <w:pPr>
        <w:spacing w:line="276" w:lineRule="auto"/>
        <w:jc w:val="center"/>
        <w:rPr>
          <w:rFonts w:ascii="Arial" w:hAnsi="Arial" w:cs="Arial"/>
          <w:bCs/>
          <w:iCs/>
          <w:color w:val="000000"/>
          <w:sz w:val="22"/>
          <w:szCs w:val="22"/>
        </w:rPr>
      </w:pPr>
    </w:p>
    <w:p w14:paraId="6EFC511D" w14:textId="07F5AAA5" w:rsidR="00EF2F2A" w:rsidRDefault="00EF2F2A" w:rsidP="00EF2F2A">
      <w:pPr>
        <w:tabs>
          <w:tab w:val="left" w:pos="5200"/>
        </w:tabs>
        <w:autoSpaceDE w:val="0"/>
        <w:autoSpaceDN w:val="0"/>
        <w:adjustRightInd w:val="0"/>
        <w:jc w:val="center"/>
        <w:rPr>
          <w:rFonts w:ascii="Arial" w:eastAsia="Arial Unicode MS" w:hAnsi="Arial" w:cs="Arial"/>
          <w:b/>
          <w:sz w:val="22"/>
          <w:szCs w:val="22"/>
        </w:rPr>
      </w:pPr>
      <w:r>
        <w:rPr>
          <w:rFonts w:ascii="Arial" w:eastAsia="Arial Unicode MS" w:hAnsi="Arial" w:cs="Arial"/>
          <w:b/>
          <w:sz w:val="22"/>
          <w:szCs w:val="22"/>
        </w:rPr>
        <w:t>ANEXO I</w:t>
      </w:r>
    </w:p>
    <w:p w14:paraId="60C0C702" w14:textId="44EDDEDA" w:rsidR="00EF2F2A" w:rsidRDefault="00EF2F2A" w:rsidP="00EF2F2A">
      <w:pPr>
        <w:tabs>
          <w:tab w:val="left" w:pos="5200"/>
        </w:tabs>
        <w:autoSpaceDE w:val="0"/>
        <w:autoSpaceDN w:val="0"/>
        <w:adjustRightInd w:val="0"/>
        <w:jc w:val="center"/>
        <w:rPr>
          <w:rFonts w:ascii="Arial" w:eastAsia="Arial Unicode MS" w:hAnsi="Arial" w:cs="Arial"/>
          <w:b/>
          <w:sz w:val="22"/>
          <w:szCs w:val="22"/>
        </w:rPr>
      </w:pPr>
      <w:r>
        <w:rPr>
          <w:rFonts w:ascii="Arial" w:eastAsia="Arial Unicode MS" w:hAnsi="Arial" w:cs="Arial"/>
          <w:b/>
          <w:sz w:val="22"/>
          <w:szCs w:val="22"/>
        </w:rPr>
        <w:t>CREDENCIAMENTO</w:t>
      </w:r>
    </w:p>
    <w:p w14:paraId="5E9F9322" w14:textId="77777777" w:rsidR="00EF2F2A" w:rsidRDefault="00EF2F2A" w:rsidP="00EF2F2A">
      <w:pPr>
        <w:tabs>
          <w:tab w:val="left" w:pos="5200"/>
        </w:tabs>
        <w:autoSpaceDE w:val="0"/>
        <w:autoSpaceDN w:val="0"/>
        <w:adjustRightInd w:val="0"/>
        <w:jc w:val="center"/>
        <w:rPr>
          <w:rFonts w:ascii="Arial" w:eastAsia="Arial Unicode MS" w:hAnsi="Arial" w:cs="Arial"/>
          <w:b/>
          <w:sz w:val="22"/>
          <w:szCs w:val="22"/>
        </w:rPr>
      </w:pPr>
    </w:p>
    <w:p w14:paraId="2ADC5F69" w14:textId="77777777" w:rsidR="00EF2F2A" w:rsidRDefault="00EF2F2A" w:rsidP="00EF2F2A">
      <w:pPr>
        <w:tabs>
          <w:tab w:val="left" w:pos="5200"/>
        </w:tabs>
        <w:autoSpaceDE w:val="0"/>
        <w:autoSpaceDN w:val="0"/>
        <w:adjustRightInd w:val="0"/>
        <w:rPr>
          <w:rFonts w:ascii="Arial" w:eastAsia="Arial Unicode MS" w:hAnsi="Arial" w:cs="Arial"/>
          <w:sz w:val="22"/>
          <w:szCs w:val="22"/>
        </w:rPr>
      </w:pPr>
      <w:r>
        <w:rPr>
          <w:rFonts w:ascii="Arial" w:eastAsia="Arial Unicode MS" w:hAnsi="Arial" w:cs="Arial"/>
          <w:sz w:val="22"/>
          <w:szCs w:val="22"/>
        </w:rPr>
        <w:t>Cidade-UF, __ de ______________ de 2023.</w:t>
      </w:r>
    </w:p>
    <w:p w14:paraId="634513BD" w14:textId="77777777" w:rsidR="00EF2F2A" w:rsidRDefault="00EF2F2A" w:rsidP="00EF2F2A">
      <w:pPr>
        <w:tabs>
          <w:tab w:val="left" w:pos="5200"/>
        </w:tabs>
        <w:autoSpaceDE w:val="0"/>
        <w:autoSpaceDN w:val="0"/>
        <w:adjustRightInd w:val="0"/>
        <w:rPr>
          <w:rFonts w:ascii="Arial" w:eastAsia="Arial Unicode MS" w:hAnsi="Arial" w:cs="Arial"/>
          <w:sz w:val="22"/>
          <w:szCs w:val="22"/>
        </w:rPr>
      </w:pPr>
    </w:p>
    <w:p w14:paraId="6C131645" w14:textId="2C082A00" w:rsidR="00EF2F2A" w:rsidRDefault="00EF2F2A" w:rsidP="00EF2F2A">
      <w:pPr>
        <w:tabs>
          <w:tab w:val="left" w:pos="5200"/>
        </w:tabs>
        <w:autoSpaceDE w:val="0"/>
        <w:autoSpaceDN w:val="0"/>
        <w:adjustRightInd w:val="0"/>
        <w:rPr>
          <w:rFonts w:ascii="Arial" w:eastAsia="Arial Unicode MS" w:hAnsi="Arial" w:cs="Arial"/>
          <w:sz w:val="22"/>
          <w:szCs w:val="22"/>
        </w:rPr>
      </w:pPr>
      <w:r>
        <w:rPr>
          <w:rFonts w:ascii="Arial" w:eastAsia="Arial Unicode MS" w:hAnsi="Arial" w:cs="Arial"/>
          <w:sz w:val="22"/>
          <w:szCs w:val="22"/>
        </w:rPr>
        <w:t>Ao Leiloeiro</w:t>
      </w:r>
    </w:p>
    <w:p w14:paraId="334A4263" w14:textId="77777777" w:rsidR="00EF2F2A" w:rsidRDefault="00EF2F2A" w:rsidP="00EF2F2A">
      <w:pPr>
        <w:tabs>
          <w:tab w:val="left" w:pos="5200"/>
        </w:tabs>
        <w:autoSpaceDE w:val="0"/>
        <w:autoSpaceDN w:val="0"/>
        <w:adjustRightInd w:val="0"/>
        <w:rPr>
          <w:rFonts w:ascii="Arial" w:eastAsia="Arial Unicode MS" w:hAnsi="Arial" w:cs="Arial"/>
          <w:sz w:val="22"/>
          <w:szCs w:val="22"/>
        </w:rPr>
      </w:pPr>
      <w:r>
        <w:rPr>
          <w:rFonts w:ascii="Arial" w:eastAsia="Arial Unicode MS" w:hAnsi="Arial" w:cs="Arial"/>
          <w:sz w:val="22"/>
          <w:szCs w:val="22"/>
        </w:rPr>
        <w:t>Prefeitura do Município de Candói - Estado do Paraná</w:t>
      </w:r>
    </w:p>
    <w:p w14:paraId="42E1AA67" w14:textId="25283F14" w:rsidR="00EF2F2A" w:rsidRDefault="00ED0E97" w:rsidP="00EF2F2A">
      <w:pPr>
        <w:tabs>
          <w:tab w:val="left" w:pos="5200"/>
        </w:tabs>
        <w:autoSpaceDE w:val="0"/>
        <w:autoSpaceDN w:val="0"/>
        <w:adjustRightInd w:val="0"/>
        <w:rPr>
          <w:rFonts w:ascii="Arial" w:eastAsia="Arial Unicode MS" w:hAnsi="Arial" w:cs="Arial"/>
          <w:sz w:val="22"/>
          <w:szCs w:val="22"/>
        </w:rPr>
      </w:pPr>
      <w:r>
        <w:rPr>
          <w:rFonts w:ascii="Arial" w:eastAsia="Arial Unicode MS" w:hAnsi="Arial" w:cs="Arial"/>
          <w:sz w:val="22"/>
          <w:szCs w:val="22"/>
        </w:rPr>
        <w:t xml:space="preserve">Leilão Público nº </w:t>
      </w:r>
      <w:r w:rsidR="00AA4C11">
        <w:rPr>
          <w:rFonts w:ascii="Arial" w:eastAsia="Arial Unicode MS" w:hAnsi="Arial" w:cs="Arial"/>
          <w:sz w:val="22"/>
          <w:szCs w:val="22"/>
        </w:rPr>
        <w:t>005</w:t>
      </w:r>
      <w:r>
        <w:rPr>
          <w:rFonts w:ascii="Arial" w:eastAsia="Arial Unicode MS" w:hAnsi="Arial" w:cs="Arial"/>
          <w:sz w:val="22"/>
          <w:szCs w:val="22"/>
        </w:rPr>
        <w:t>/2023</w:t>
      </w:r>
      <w:r w:rsidR="00EF2F2A">
        <w:rPr>
          <w:rFonts w:ascii="Arial" w:eastAsia="Arial Unicode MS" w:hAnsi="Arial" w:cs="Arial"/>
          <w:sz w:val="22"/>
          <w:szCs w:val="22"/>
        </w:rPr>
        <w:t xml:space="preserve"> </w:t>
      </w:r>
    </w:p>
    <w:p w14:paraId="66531479" w14:textId="78D2C538" w:rsidR="00EF2F2A" w:rsidRDefault="00EF2F2A" w:rsidP="00EF2F2A">
      <w:pPr>
        <w:tabs>
          <w:tab w:val="left" w:pos="5200"/>
        </w:tabs>
        <w:autoSpaceDE w:val="0"/>
        <w:autoSpaceDN w:val="0"/>
        <w:adjustRightInd w:val="0"/>
        <w:rPr>
          <w:rFonts w:ascii="Arial" w:eastAsia="Arial Unicode MS" w:hAnsi="Arial" w:cs="Arial"/>
          <w:sz w:val="22"/>
          <w:szCs w:val="22"/>
        </w:rPr>
      </w:pPr>
      <w:r>
        <w:rPr>
          <w:rFonts w:ascii="Arial" w:eastAsia="Arial Unicode MS" w:hAnsi="Arial" w:cs="Arial"/>
          <w:sz w:val="22"/>
          <w:szCs w:val="22"/>
        </w:rPr>
        <w:t xml:space="preserve">Processo nº </w:t>
      </w:r>
      <w:r w:rsidR="003C5CB7">
        <w:rPr>
          <w:rFonts w:ascii="Arial" w:eastAsia="Arial Unicode MS" w:hAnsi="Arial" w:cs="Arial"/>
          <w:sz w:val="22"/>
          <w:szCs w:val="22"/>
        </w:rPr>
        <w:t>2.367</w:t>
      </w:r>
      <w:r>
        <w:rPr>
          <w:rFonts w:ascii="Arial" w:eastAsia="Arial Unicode MS" w:hAnsi="Arial" w:cs="Arial"/>
          <w:sz w:val="22"/>
          <w:szCs w:val="22"/>
        </w:rPr>
        <w:t>/2023</w:t>
      </w:r>
    </w:p>
    <w:p w14:paraId="63D5062F" w14:textId="77777777" w:rsidR="00EF2F2A" w:rsidRDefault="00EF2F2A" w:rsidP="00BE3ABC">
      <w:pPr>
        <w:jc w:val="center"/>
        <w:rPr>
          <w:b/>
          <w:sz w:val="22"/>
          <w:szCs w:val="22"/>
        </w:rPr>
      </w:pPr>
    </w:p>
    <w:p w14:paraId="080B2002" w14:textId="77777777" w:rsidR="00EF2F2A" w:rsidRDefault="00EF2F2A" w:rsidP="00BE3ABC">
      <w:pPr>
        <w:jc w:val="center"/>
        <w:rPr>
          <w:b/>
          <w:sz w:val="22"/>
          <w:szCs w:val="22"/>
        </w:rPr>
      </w:pPr>
    </w:p>
    <w:p w14:paraId="7CEE3154" w14:textId="45546C83" w:rsidR="00EF2F2A" w:rsidRDefault="00EF2F2A" w:rsidP="00EF2F2A">
      <w:pPr>
        <w:tabs>
          <w:tab w:val="left" w:pos="5200"/>
        </w:tabs>
        <w:autoSpaceDE w:val="0"/>
        <w:autoSpaceDN w:val="0"/>
        <w:adjustRightInd w:val="0"/>
        <w:rPr>
          <w:rFonts w:ascii="Arial" w:eastAsia="Arial Unicode MS" w:hAnsi="Arial" w:cs="Arial"/>
          <w:sz w:val="22"/>
          <w:szCs w:val="22"/>
        </w:rPr>
      </w:pPr>
      <w:r>
        <w:rPr>
          <w:rFonts w:ascii="Arial" w:eastAsia="Arial Unicode MS" w:hAnsi="Arial" w:cs="Arial"/>
          <w:sz w:val="22"/>
          <w:szCs w:val="22"/>
        </w:rPr>
        <w:t>Prezado</w:t>
      </w:r>
      <w:r w:rsidR="006147DA">
        <w:rPr>
          <w:rFonts w:ascii="Arial" w:eastAsia="Arial Unicode MS" w:hAnsi="Arial" w:cs="Arial"/>
          <w:sz w:val="22"/>
          <w:szCs w:val="22"/>
        </w:rPr>
        <w:t xml:space="preserve"> Sr. Leiloeiro,</w:t>
      </w:r>
    </w:p>
    <w:p w14:paraId="52D3C4B1" w14:textId="212D91BF" w:rsidR="006147DA" w:rsidRDefault="006147DA" w:rsidP="00EF2F2A">
      <w:pPr>
        <w:tabs>
          <w:tab w:val="left" w:pos="5200"/>
        </w:tabs>
        <w:autoSpaceDE w:val="0"/>
        <w:autoSpaceDN w:val="0"/>
        <w:adjustRightInd w:val="0"/>
        <w:rPr>
          <w:rFonts w:ascii="Arial" w:eastAsia="Arial Unicode MS" w:hAnsi="Arial" w:cs="Arial"/>
          <w:sz w:val="22"/>
          <w:szCs w:val="22"/>
        </w:rPr>
      </w:pPr>
    </w:p>
    <w:p w14:paraId="6C3CFEE3" w14:textId="76C4F184" w:rsidR="006147DA" w:rsidRDefault="006147DA" w:rsidP="006147DA">
      <w:pPr>
        <w:tabs>
          <w:tab w:val="left" w:pos="5200"/>
        </w:tabs>
        <w:autoSpaceDE w:val="0"/>
        <w:autoSpaceDN w:val="0"/>
        <w:adjustRightInd w:val="0"/>
        <w:jc w:val="both"/>
        <w:rPr>
          <w:rFonts w:ascii="Arial" w:eastAsia="Arial Unicode MS" w:hAnsi="Arial" w:cs="Arial"/>
          <w:sz w:val="22"/>
          <w:szCs w:val="22"/>
        </w:rPr>
      </w:pPr>
      <w:r>
        <w:rPr>
          <w:rFonts w:ascii="Arial" w:eastAsia="Arial Unicode MS" w:hAnsi="Arial" w:cs="Arial"/>
          <w:sz w:val="22"/>
          <w:szCs w:val="22"/>
        </w:rPr>
        <w:t xml:space="preserve">Fica o Sr. _____________________, inscrito no CPF sob o nº ____________________, portador da cédula de identidade civil RG nº ____________, </w:t>
      </w:r>
      <w:r w:rsidRPr="006147DA">
        <w:rPr>
          <w:rFonts w:ascii="Arial" w:eastAsia="Arial Unicode MS" w:hAnsi="Arial" w:cs="Arial"/>
          <w:b/>
          <w:bCs/>
          <w:sz w:val="22"/>
          <w:szCs w:val="22"/>
          <w:u w:val="single"/>
        </w:rPr>
        <w:t>CREDENCIADO</w:t>
      </w:r>
      <w:r>
        <w:rPr>
          <w:rFonts w:ascii="Arial" w:eastAsia="Arial Unicode MS" w:hAnsi="Arial" w:cs="Arial"/>
          <w:sz w:val="22"/>
          <w:szCs w:val="22"/>
        </w:rPr>
        <w:t xml:space="preserve"> para participar no </w:t>
      </w:r>
      <w:r w:rsidR="00ED0E97">
        <w:rPr>
          <w:rFonts w:ascii="Arial" w:eastAsia="Arial Unicode MS" w:hAnsi="Arial" w:cs="Arial"/>
          <w:sz w:val="22"/>
          <w:szCs w:val="22"/>
        </w:rPr>
        <w:t xml:space="preserve">Leilão Público nº </w:t>
      </w:r>
      <w:r w:rsidR="002D7763">
        <w:rPr>
          <w:rFonts w:ascii="Arial" w:eastAsia="Arial Unicode MS" w:hAnsi="Arial" w:cs="Arial"/>
          <w:sz w:val="22"/>
          <w:szCs w:val="22"/>
        </w:rPr>
        <w:t>__</w:t>
      </w:r>
      <w:r w:rsidR="00ED0E97">
        <w:rPr>
          <w:rFonts w:ascii="Arial" w:eastAsia="Arial Unicode MS" w:hAnsi="Arial" w:cs="Arial"/>
          <w:sz w:val="22"/>
          <w:szCs w:val="22"/>
        </w:rPr>
        <w:t>/2023</w:t>
      </w:r>
      <w:r>
        <w:rPr>
          <w:rFonts w:ascii="Arial" w:eastAsia="Arial Unicode MS" w:hAnsi="Arial" w:cs="Arial"/>
          <w:sz w:val="22"/>
          <w:szCs w:val="22"/>
        </w:rPr>
        <w:t xml:space="preserve">, Processo nº </w:t>
      </w:r>
      <w:r w:rsidR="002D7763">
        <w:rPr>
          <w:rFonts w:ascii="Arial" w:eastAsia="Arial Unicode MS" w:hAnsi="Arial" w:cs="Arial"/>
          <w:sz w:val="22"/>
          <w:szCs w:val="22"/>
        </w:rPr>
        <w:t>2.367/2023</w:t>
      </w:r>
      <w:r>
        <w:rPr>
          <w:rFonts w:ascii="Arial" w:eastAsia="Arial Unicode MS" w:hAnsi="Arial" w:cs="Arial"/>
          <w:sz w:val="22"/>
          <w:szCs w:val="22"/>
        </w:rPr>
        <w:t xml:space="preserve">, </w:t>
      </w:r>
      <w:r w:rsidR="002D7763">
        <w:rPr>
          <w:rFonts w:ascii="Arial" w:eastAsia="Arial Unicode MS" w:hAnsi="Arial" w:cs="Arial"/>
          <w:sz w:val="22"/>
          <w:szCs w:val="22"/>
        </w:rPr>
        <w:t>referente a p</w:t>
      </w:r>
      <w:r w:rsidR="002D7763" w:rsidRPr="002D7763">
        <w:rPr>
          <w:rFonts w:ascii="Arial" w:eastAsia="Arial Unicode MS" w:hAnsi="Arial" w:cs="Arial"/>
          <w:sz w:val="22"/>
          <w:szCs w:val="22"/>
        </w:rPr>
        <w:t>ermissão de uso onerosa, de espaços públicos no Parque do Lago, dos camarotes dos shows e de outras áreas destinadas a exploração comercial de lanchonete, bebidas e parque de diversões, durante os dias da XVIII Festa Nacional do Charque</w:t>
      </w:r>
      <w:r>
        <w:rPr>
          <w:rFonts w:ascii="Arial" w:eastAsia="Arial Unicode MS" w:hAnsi="Arial" w:cs="Arial"/>
          <w:sz w:val="22"/>
          <w:szCs w:val="22"/>
        </w:rPr>
        <w:t>.</w:t>
      </w:r>
    </w:p>
    <w:p w14:paraId="0D9FA744" w14:textId="7D36BEE2" w:rsidR="006147DA" w:rsidRDefault="006147DA" w:rsidP="006147DA">
      <w:pPr>
        <w:tabs>
          <w:tab w:val="left" w:pos="5200"/>
        </w:tabs>
        <w:autoSpaceDE w:val="0"/>
        <w:autoSpaceDN w:val="0"/>
        <w:adjustRightInd w:val="0"/>
        <w:jc w:val="both"/>
        <w:rPr>
          <w:rFonts w:ascii="Arial" w:eastAsia="Arial Unicode MS" w:hAnsi="Arial" w:cs="Arial"/>
          <w:sz w:val="22"/>
          <w:szCs w:val="22"/>
        </w:rPr>
      </w:pPr>
    </w:p>
    <w:p w14:paraId="3845E774" w14:textId="755B6F46" w:rsidR="008D04ED" w:rsidRPr="008D04ED" w:rsidRDefault="008D04ED" w:rsidP="006147DA">
      <w:pPr>
        <w:tabs>
          <w:tab w:val="left" w:pos="5200"/>
        </w:tabs>
        <w:autoSpaceDE w:val="0"/>
        <w:autoSpaceDN w:val="0"/>
        <w:adjustRightInd w:val="0"/>
        <w:jc w:val="both"/>
        <w:rPr>
          <w:rFonts w:ascii="Arial" w:eastAsia="Arial Unicode MS" w:hAnsi="Arial" w:cs="Arial"/>
          <w:sz w:val="22"/>
          <w:szCs w:val="22"/>
          <w:u w:val="single"/>
        </w:rPr>
      </w:pPr>
      <w:r w:rsidRPr="008D04ED">
        <w:rPr>
          <w:rFonts w:ascii="Arial" w:eastAsia="Arial Unicode MS" w:hAnsi="Arial" w:cs="Arial"/>
          <w:sz w:val="22"/>
          <w:szCs w:val="22"/>
          <w:u w:val="single"/>
        </w:rPr>
        <w:t xml:space="preserve">Se estiver representando </w:t>
      </w:r>
      <w:r>
        <w:rPr>
          <w:rFonts w:ascii="Arial" w:eastAsia="Arial Unicode MS" w:hAnsi="Arial" w:cs="Arial"/>
          <w:sz w:val="22"/>
          <w:szCs w:val="22"/>
          <w:u w:val="single"/>
        </w:rPr>
        <w:t>outrem</w:t>
      </w:r>
      <w:r w:rsidRPr="008D04ED">
        <w:rPr>
          <w:rFonts w:ascii="Arial" w:eastAsia="Arial Unicode MS" w:hAnsi="Arial" w:cs="Arial"/>
          <w:sz w:val="22"/>
          <w:szCs w:val="22"/>
          <w:u w:val="single"/>
        </w:rPr>
        <w:t>:</w:t>
      </w:r>
    </w:p>
    <w:p w14:paraId="753D3161" w14:textId="77777777" w:rsidR="008D04ED" w:rsidRDefault="008D04ED" w:rsidP="006147DA">
      <w:pPr>
        <w:tabs>
          <w:tab w:val="left" w:pos="5200"/>
        </w:tabs>
        <w:autoSpaceDE w:val="0"/>
        <w:autoSpaceDN w:val="0"/>
        <w:adjustRightInd w:val="0"/>
        <w:jc w:val="both"/>
        <w:rPr>
          <w:rFonts w:ascii="Arial" w:eastAsia="Arial Unicode MS" w:hAnsi="Arial" w:cs="Arial"/>
          <w:sz w:val="22"/>
          <w:szCs w:val="22"/>
        </w:rPr>
      </w:pPr>
    </w:p>
    <w:p w14:paraId="516E4367" w14:textId="7C724D0F" w:rsidR="008D04ED" w:rsidRDefault="006147DA" w:rsidP="008D04ED">
      <w:pPr>
        <w:tabs>
          <w:tab w:val="left" w:pos="5200"/>
        </w:tabs>
        <w:autoSpaceDE w:val="0"/>
        <w:autoSpaceDN w:val="0"/>
        <w:adjustRightInd w:val="0"/>
        <w:jc w:val="both"/>
        <w:rPr>
          <w:rFonts w:ascii="Arial" w:eastAsia="Arial Unicode MS" w:hAnsi="Arial" w:cs="Arial"/>
          <w:sz w:val="22"/>
          <w:szCs w:val="22"/>
        </w:rPr>
      </w:pPr>
      <w:r w:rsidRPr="0064440C">
        <w:rPr>
          <w:rFonts w:ascii="Arial" w:eastAsia="Arial Unicode MS" w:hAnsi="Arial" w:cs="Arial"/>
          <w:sz w:val="22"/>
          <w:szCs w:val="22"/>
        </w:rPr>
        <w:t xml:space="preserve">O credenciado terá poderes para </w:t>
      </w:r>
      <w:r w:rsidR="008D04ED" w:rsidRPr="0064440C">
        <w:rPr>
          <w:rFonts w:ascii="Arial" w:eastAsia="Arial Unicode MS" w:hAnsi="Arial" w:cs="Arial"/>
          <w:sz w:val="22"/>
          <w:szCs w:val="22"/>
        </w:rPr>
        <w:t xml:space="preserve">representar </w:t>
      </w:r>
      <w:r w:rsidR="008D04ED">
        <w:rPr>
          <w:rFonts w:ascii="Arial" w:eastAsia="Arial Unicode MS" w:hAnsi="Arial" w:cs="Arial"/>
          <w:sz w:val="22"/>
          <w:szCs w:val="22"/>
        </w:rPr>
        <w:t>_</w:t>
      </w:r>
      <w:r w:rsidR="0064440C" w:rsidRPr="0064440C">
        <w:rPr>
          <w:rFonts w:ascii="Arial" w:eastAsia="Arial Unicode MS" w:hAnsi="Arial" w:cs="Arial"/>
          <w:sz w:val="22"/>
          <w:szCs w:val="22"/>
        </w:rPr>
        <w:t>________________</w:t>
      </w:r>
      <w:r w:rsidR="008D04ED">
        <w:rPr>
          <w:rFonts w:ascii="Arial" w:eastAsia="Arial Unicode MS" w:hAnsi="Arial" w:cs="Arial"/>
          <w:sz w:val="22"/>
          <w:szCs w:val="22"/>
        </w:rPr>
        <w:t xml:space="preserve"> </w:t>
      </w:r>
      <w:r w:rsidR="0064440C" w:rsidRPr="0064440C">
        <w:rPr>
          <w:rFonts w:ascii="Arial" w:eastAsia="Arial Unicode MS" w:hAnsi="Arial" w:cs="Arial"/>
          <w:sz w:val="22"/>
          <w:szCs w:val="22"/>
        </w:rPr>
        <w:t>inscrit</w:t>
      </w:r>
      <w:r w:rsidR="008D04ED">
        <w:rPr>
          <w:rFonts w:ascii="Arial" w:eastAsia="Arial Unicode MS" w:hAnsi="Arial" w:cs="Arial"/>
          <w:sz w:val="22"/>
          <w:szCs w:val="22"/>
        </w:rPr>
        <w:t>o</w:t>
      </w:r>
      <w:r w:rsidR="0064440C" w:rsidRPr="0064440C">
        <w:rPr>
          <w:rFonts w:ascii="Arial" w:eastAsia="Arial Unicode MS" w:hAnsi="Arial" w:cs="Arial"/>
          <w:sz w:val="22"/>
          <w:szCs w:val="22"/>
        </w:rPr>
        <w:t xml:space="preserve"> no CNPJ</w:t>
      </w:r>
      <w:r w:rsidR="008D04ED">
        <w:rPr>
          <w:rFonts w:ascii="Arial" w:eastAsia="Arial Unicode MS" w:hAnsi="Arial" w:cs="Arial"/>
          <w:sz w:val="22"/>
          <w:szCs w:val="22"/>
        </w:rPr>
        <w:t>/CPF</w:t>
      </w:r>
      <w:r w:rsidR="0064440C" w:rsidRPr="0064440C">
        <w:rPr>
          <w:rFonts w:ascii="Arial" w:eastAsia="Arial Unicode MS" w:hAnsi="Arial" w:cs="Arial"/>
          <w:sz w:val="22"/>
          <w:szCs w:val="22"/>
        </w:rPr>
        <w:t xml:space="preserve"> sob o nº ______</w:t>
      </w:r>
      <w:r w:rsidR="008D04ED">
        <w:rPr>
          <w:rFonts w:ascii="Arial" w:eastAsia="Arial Unicode MS" w:hAnsi="Arial" w:cs="Arial"/>
          <w:sz w:val="22"/>
          <w:szCs w:val="22"/>
        </w:rPr>
        <w:t>_________</w:t>
      </w:r>
      <w:r w:rsidR="0064440C">
        <w:rPr>
          <w:rFonts w:ascii="Arial" w:eastAsia="Arial Unicode MS" w:hAnsi="Arial" w:cs="Arial"/>
          <w:sz w:val="22"/>
          <w:szCs w:val="22"/>
        </w:rPr>
        <w:t xml:space="preserve"> </w:t>
      </w:r>
      <w:r w:rsidR="008D04ED">
        <w:rPr>
          <w:rFonts w:ascii="Arial" w:eastAsia="Arial Unicode MS" w:hAnsi="Arial" w:cs="Arial"/>
          <w:sz w:val="22"/>
          <w:szCs w:val="22"/>
        </w:rPr>
        <w:t xml:space="preserve">tendo poderes para </w:t>
      </w:r>
      <w:r w:rsidR="008D04ED" w:rsidRPr="006147DA">
        <w:rPr>
          <w:rFonts w:ascii="Arial" w:eastAsia="Arial Unicode MS" w:hAnsi="Arial" w:cs="Arial"/>
          <w:sz w:val="22"/>
          <w:szCs w:val="22"/>
        </w:rPr>
        <w:t>rubricar ou assinar documentos, manifestar-se, oferecer lances</w:t>
      </w:r>
      <w:r w:rsidR="008D04ED">
        <w:rPr>
          <w:rFonts w:ascii="Arial" w:eastAsia="Arial Unicode MS" w:hAnsi="Arial" w:cs="Arial"/>
          <w:sz w:val="22"/>
          <w:szCs w:val="22"/>
        </w:rPr>
        <w:t xml:space="preserve"> verbais</w:t>
      </w:r>
      <w:r w:rsidR="008D04ED" w:rsidRPr="006147DA">
        <w:rPr>
          <w:rFonts w:ascii="Arial" w:eastAsia="Arial Unicode MS" w:hAnsi="Arial" w:cs="Arial"/>
          <w:sz w:val="22"/>
          <w:szCs w:val="22"/>
        </w:rPr>
        <w:t xml:space="preserve">, prestar todos os esclarecimentos, interpor recursos, desistir de prazos e recursos, enfim praticar todo e qualquer ato necessário </w:t>
      </w:r>
      <w:r w:rsidR="008D04ED">
        <w:rPr>
          <w:rFonts w:ascii="Arial" w:eastAsia="Arial Unicode MS" w:hAnsi="Arial" w:cs="Arial"/>
          <w:sz w:val="22"/>
          <w:szCs w:val="22"/>
        </w:rPr>
        <w:t>no curso do leilão.</w:t>
      </w:r>
    </w:p>
    <w:p w14:paraId="205FA79D" w14:textId="08BFBAEA" w:rsidR="008D04ED" w:rsidRDefault="008D04ED" w:rsidP="008D04ED">
      <w:pPr>
        <w:tabs>
          <w:tab w:val="left" w:pos="5200"/>
        </w:tabs>
        <w:autoSpaceDE w:val="0"/>
        <w:autoSpaceDN w:val="0"/>
        <w:adjustRightInd w:val="0"/>
        <w:jc w:val="both"/>
        <w:rPr>
          <w:rFonts w:ascii="Arial" w:eastAsia="Arial Unicode MS" w:hAnsi="Arial" w:cs="Arial"/>
          <w:sz w:val="22"/>
          <w:szCs w:val="22"/>
        </w:rPr>
      </w:pPr>
    </w:p>
    <w:p w14:paraId="0EA32158" w14:textId="6DF4E6D6" w:rsidR="0064440C" w:rsidRPr="008D04ED" w:rsidRDefault="008D04ED" w:rsidP="006147DA">
      <w:pPr>
        <w:tabs>
          <w:tab w:val="left" w:pos="5200"/>
        </w:tabs>
        <w:autoSpaceDE w:val="0"/>
        <w:autoSpaceDN w:val="0"/>
        <w:adjustRightInd w:val="0"/>
        <w:jc w:val="both"/>
        <w:rPr>
          <w:rFonts w:ascii="Arial" w:eastAsia="Arial Unicode MS" w:hAnsi="Arial" w:cs="Arial"/>
          <w:sz w:val="22"/>
          <w:szCs w:val="22"/>
          <w:u w:val="single"/>
        </w:rPr>
      </w:pPr>
      <w:r w:rsidRPr="008D04ED">
        <w:rPr>
          <w:rFonts w:ascii="Arial" w:eastAsia="Arial Unicode MS" w:hAnsi="Arial" w:cs="Arial"/>
          <w:sz w:val="22"/>
          <w:szCs w:val="22"/>
          <w:u w:val="single"/>
        </w:rPr>
        <w:t>Senão:</w:t>
      </w:r>
    </w:p>
    <w:p w14:paraId="2349E250" w14:textId="77777777" w:rsidR="008D04ED" w:rsidRDefault="008D04ED" w:rsidP="006147DA">
      <w:pPr>
        <w:tabs>
          <w:tab w:val="left" w:pos="5200"/>
        </w:tabs>
        <w:autoSpaceDE w:val="0"/>
        <w:autoSpaceDN w:val="0"/>
        <w:adjustRightInd w:val="0"/>
        <w:jc w:val="both"/>
        <w:rPr>
          <w:rFonts w:ascii="Arial" w:eastAsia="Arial Unicode MS" w:hAnsi="Arial" w:cs="Arial"/>
          <w:sz w:val="22"/>
          <w:szCs w:val="22"/>
        </w:rPr>
      </w:pPr>
    </w:p>
    <w:p w14:paraId="2E75087A" w14:textId="7FD7D57A" w:rsidR="00EF2F2A" w:rsidRDefault="0064440C" w:rsidP="006147DA">
      <w:pPr>
        <w:tabs>
          <w:tab w:val="left" w:pos="5200"/>
        </w:tabs>
        <w:autoSpaceDE w:val="0"/>
        <w:autoSpaceDN w:val="0"/>
        <w:adjustRightInd w:val="0"/>
        <w:jc w:val="both"/>
        <w:rPr>
          <w:rFonts w:ascii="Arial" w:eastAsia="Arial Unicode MS" w:hAnsi="Arial" w:cs="Arial"/>
          <w:sz w:val="22"/>
          <w:szCs w:val="22"/>
        </w:rPr>
      </w:pPr>
      <w:r>
        <w:rPr>
          <w:rFonts w:ascii="Arial" w:eastAsia="Arial Unicode MS" w:hAnsi="Arial" w:cs="Arial"/>
          <w:sz w:val="22"/>
          <w:szCs w:val="22"/>
        </w:rPr>
        <w:t>O credenciado terá poderes</w:t>
      </w:r>
      <w:r w:rsidR="008D04ED">
        <w:rPr>
          <w:rFonts w:ascii="Arial" w:eastAsia="Arial Unicode MS" w:hAnsi="Arial" w:cs="Arial"/>
          <w:sz w:val="22"/>
          <w:szCs w:val="22"/>
        </w:rPr>
        <w:t xml:space="preserve"> para </w:t>
      </w:r>
      <w:r w:rsidR="006147DA" w:rsidRPr="006147DA">
        <w:rPr>
          <w:rFonts w:ascii="Arial" w:eastAsia="Arial Unicode MS" w:hAnsi="Arial" w:cs="Arial"/>
          <w:sz w:val="22"/>
          <w:szCs w:val="22"/>
        </w:rPr>
        <w:t>rubricar ou assinar documentos, manifestar-se, oferecer lances</w:t>
      </w:r>
      <w:r w:rsidR="008D04ED">
        <w:rPr>
          <w:rFonts w:ascii="Arial" w:eastAsia="Arial Unicode MS" w:hAnsi="Arial" w:cs="Arial"/>
          <w:sz w:val="22"/>
          <w:szCs w:val="22"/>
        </w:rPr>
        <w:t xml:space="preserve"> verbais</w:t>
      </w:r>
      <w:r w:rsidR="006147DA" w:rsidRPr="006147DA">
        <w:rPr>
          <w:rFonts w:ascii="Arial" w:eastAsia="Arial Unicode MS" w:hAnsi="Arial" w:cs="Arial"/>
          <w:sz w:val="22"/>
          <w:szCs w:val="22"/>
        </w:rPr>
        <w:t xml:space="preserve">, prestar todos os esclarecimentos, interpor recursos, desistir de prazos e recursos, enfim praticar todo e qualquer ato necessário </w:t>
      </w:r>
      <w:r w:rsidR="008D04ED">
        <w:rPr>
          <w:rFonts w:ascii="Arial" w:eastAsia="Arial Unicode MS" w:hAnsi="Arial" w:cs="Arial"/>
          <w:sz w:val="22"/>
          <w:szCs w:val="22"/>
        </w:rPr>
        <w:t>no curso do leilão</w:t>
      </w:r>
      <w:r w:rsidR="006147DA" w:rsidRPr="006147DA">
        <w:rPr>
          <w:rFonts w:ascii="Arial" w:eastAsia="Arial Unicode MS" w:hAnsi="Arial" w:cs="Arial"/>
          <w:sz w:val="22"/>
          <w:szCs w:val="22"/>
        </w:rPr>
        <w:t>.</w:t>
      </w:r>
    </w:p>
    <w:p w14:paraId="1625B584" w14:textId="1692A9F9" w:rsidR="005C59B9" w:rsidRDefault="005C59B9" w:rsidP="006147DA">
      <w:pPr>
        <w:tabs>
          <w:tab w:val="left" w:pos="5200"/>
        </w:tabs>
        <w:autoSpaceDE w:val="0"/>
        <w:autoSpaceDN w:val="0"/>
        <w:adjustRightInd w:val="0"/>
        <w:jc w:val="both"/>
        <w:rPr>
          <w:rFonts w:ascii="Arial" w:eastAsia="Arial Unicode MS" w:hAnsi="Arial" w:cs="Arial"/>
          <w:sz w:val="22"/>
          <w:szCs w:val="22"/>
        </w:rPr>
      </w:pPr>
    </w:p>
    <w:p w14:paraId="138F791F" w14:textId="77777777" w:rsidR="005C59B9" w:rsidRDefault="005C59B9" w:rsidP="006147DA">
      <w:pPr>
        <w:tabs>
          <w:tab w:val="left" w:pos="5200"/>
        </w:tabs>
        <w:autoSpaceDE w:val="0"/>
        <w:autoSpaceDN w:val="0"/>
        <w:adjustRightInd w:val="0"/>
        <w:jc w:val="both"/>
        <w:rPr>
          <w:rFonts w:ascii="Arial" w:eastAsia="Arial Unicode MS" w:hAnsi="Arial" w:cs="Arial"/>
          <w:sz w:val="22"/>
          <w:szCs w:val="22"/>
        </w:rPr>
      </w:pPr>
    </w:p>
    <w:p w14:paraId="30C4C58D" w14:textId="77777777" w:rsidR="005C59B9" w:rsidRPr="005C59B9" w:rsidRDefault="005C59B9" w:rsidP="005C59B9">
      <w:pPr>
        <w:tabs>
          <w:tab w:val="left" w:pos="5200"/>
        </w:tabs>
        <w:autoSpaceDE w:val="0"/>
        <w:autoSpaceDN w:val="0"/>
        <w:adjustRightInd w:val="0"/>
        <w:jc w:val="both"/>
        <w:rPr>
          <w:rFonts w:ascii="Arial" w:eastAsia="Arial Unicode MS" w:hAnsi="Arial" w:cs="Arial"/>
          <w:sz w:val="22"/>
          <w:szCs w:val="22"/>
        </w:rPr>
      </w:pPr>
      <w:r w:rsidRPr="005C59B9">
        <w:rPr>
          <w:rFonts w:ascii="Arial" w:eastAsia="Arial Unicode MS" w:hAnsi="Arial" w:cs="Arial"/>
          <w:sz w:val="22"/>
          <w:szCs w:val="22"/>
        </w:rPr>
        <w:t>Declaro não pertencer ao quadro de funcionários da Prefeitura do Município de Candói-PR, nem possuir vínculo de parentesco com dirigentes do órgão, Leiloeiro ou Comissão Permanente de Licitação.</w:t>
      </w:r>
    </w:p>
    <w:p w14:paraId="07DB8A58" w14:textId="77777777" w:rsidR="005C59B9" w:rsidRPr="005C59B9" w:rsidRDefault="005C59B9" w:rsidP="005C59B9">
      <w:pPr>
        <w:tabs>
          <w:tab w:val="left" w:pos="5200"/>
        </w:tabs>
        <w:autoSpaceDE w:val="0"/>
        <w:autoSpaceDN w:val="0"/>
        <w:adjustRightInd w:val="0"/>
        <w:jc w:val="both"/>
        <w:rPr>
          <w:rFonts w:ascii="Arial" w:eastAsia="Arial Unicode MS" w:hAnsi="Arial" w:cs="Arial"/>
          <w:sz w:val="22"/>
          <w:szCs w:val="22"/>
        </w:rPr>
      </w:pPr>
    </w:p>
    <w:p w14:paraId="0C56F676" w14:textId="77777777" w:rsidR="005C59B9" w:rsidRPr="005C59B9" w:rsidRDefault="005C59B9" w:rsidP="005C59B9">
      <w:pPr>
        <w:tabs>
          <w:tab w:val="left" w:pos="5200"/>
        </w:tabs>
        <w:autoSpaceDE w:val="0"/>
        <w:autoSpaceDN w:val="0"/>
        <w:adjustRightInd w:val="0"/>
        <w:jc w:val="both"/>
        <w:rPr>
          <w:rFonts w:ascii="Arial" w:eastAsia="Arial Unicode MS" w:hAnsi="Arial" w:cs="Arial"/>
          <w:sz w:val="22"/>
          <w:szCs w:val="22"/>
        </w:rPr>
      </w:pPr>
      <w:r w:rsidRPr="005C59B9">
        <w:rPr>
          <w:rFonts w:ascii="Arial" w:eastAsia="Arial Unicode MS" w:hAnsi="Arial" w:cs="Arial"/>
          <w:sz w:val="22"/>
          <w:szCs w:val="22"/>
        </w:rPr>
        <w:t>Declaro ainda, que não possuo nenhum impedimento legal para participar de licitações públicas.</w:t>
      </w:r>
    </w:p>
    <w:p w14:paraId="0C8DA377" w14:textId="77777777" w:rsidR="005C59B9" w:rsidRDefault="005C59B9" w:rsidP="006147DA">
      <w:pPr>
        <w:tabs>
          <w:tab w:val="left" w:pos="5200"/>
        </w:tabs>
        <w:autoSpaceDE w:val="0"/>
        <w:autoSpaceDN w:val="0"/>
        <w:adjustRightInd w:val="0"/>
        <w:jc w:val="both"/>
        <w:rPr>
          <w:rFonts w:ascii="Arial" w:eastAsia="Arial Unicode MS" w:hAnsi="Arial" w:cs="Arial"/>
          <w:sz w:val="22"/>
          <w:szCs w:val="22"/>
        </w:rPr>
      </w:pPr>
    </w:p>
    <w:p w14:paraId="42F10A48" w14:textId="342436F0" w:rsidR="008D04ED" w:rsidRDefault="008D04ED" w:rsidP="006147DA">
      <w:pPr>
        <w:tabs>
          <w:tab w:val="left" w:pos="5200"/>
        </w:tabs>
        <w:autoSpaceDE w:val="0"/>
        <w:autoSpaceDN w:val="0"/>
        <w:adjustRightInd w:val="0"/>
        <w:jc w:val="both"/>
        <w:rPr>
          <w:rFonts w:ascii="Arial" w:eastAsia="Arial Unicode MS" w:hAnsi="Arial" w:cs="Arial"/>
          <w:sz w:val="22"/>
          <w:szCs w:val="22"/>
        </w:rPr>
      </w:pPr>
    </w:p>
    <w:p w14:paraId="3830AF86" w14:textId="77777777" w:rsidR="008D04ED" w:rsidRDefault="008D04ED" w:rsidP="008D04ED">
      <w:pPr>
        <w:spacing w:line="276" w:lineRule="auto"/>
        <w:jc w:val="center"/>
        <w:rPr>
          <w:rFonts w:ascii="Arial" w:hAnsi="Arial" w:cs="Arial"/>
          <w:bCs/>
          <w:iCs/>
          <w:color w:val="000000"/>
          <w:sz w:val="22"/>
          <w:szCs w:val="22"/>
        </w:rPr>
      </w:pPr>
    </w:p>
    <w:p w14:paraId="405F7DE2" w14:textId="3B68A28C" w:rsidR="008D04ED" w:rsidRDefault="008D04ED" w:rsidP="008D04ED">
      <w:pPr>
        <w:spacing w:line="276" w:lineRule="auto"/>
        <w:jc w:val="center"/>
        <w:rPr>
          <w:rFonts w:ascii="Arial" w:hAnsi="Arial" w:cs="Arial"/>
          <w:bCs/>
          <w:iCs/>
          <w:color w:val="000000"/>
          <w:sz w:val="22"/>
          <w:szCs w:val="22"/>
        </w:rPr>
      </w:pPr>
      <w:r>
        <w:rPr>
          <w:rFonts w:ascii="Arial" w:hAnsi="Arial" w:cs="Arial"/>
          <w:bCs/>
          <w:iCs/>
          <w:color w:val="000000"/>
          <w:sz w:val="22"/>
          <w:szCs w:val="22"/>
        </w:rPr>
        <w:t>(Identificação e assinatura do credenciado)</w:t>
      </w:r>
    </w:p>
    <w:p w14:paraId="39B4D6C8" w14:textId="77777777" w:rsidR="008D04ED" w:rsidRDefault="008D04ED" w:rsidP="008D04ED">
      <w:pPr>
        <w:spacing w:line="276" w:lineRule="auto"/>
        <w:jc w:val="center"/>
        <w:rPr>
          <w:rFonts w:ascii="Arial" w:hAnsi="Arial" w:cs="Arial"/>
          <w:bCs/>
          <w:iCs/>
          <w:color w:val="000000"/>
          <w:sz w:val="22"/>
          <w:szCs w:val="22"/>
        </w:rPr>
      </w:pPr>
    </w:p>
    <w:p w14:paraId="2CF4A111" w14:textId="1DDA478E" w:rsidR="008D04ED" w:rsidRDefault="008D04ED" w:rsidP="008D04ED">
      <w:pPr>
        <w:spacing w:line="276" w:lineRule="auto"/>
        <w:jc w:val="center"/>
        <w:rPr>
          <w:rFonts w:ascii="Arial" w:hAnsi="Arial" w:cs="Arial"/>
          <w:bCs/>
          <w:iCs/>
          <w:color w:val="000000"/>
          <w:sz w:val="22"/>
          <w:szCs w:val="22"/>
        </w:rPr>
      </w:pPr>
      <w:r>
        <w:rPr>
          <w:rFonts w:ascii="Arial" w:hAnsi="Arial" w:cs="Arial"/>
          <w:bCs/>
          <w:iCs/>
          <w:color w:val="000000"/>
          <w:sz w:val="22"/>
          <w:szCs w:val="22"/>
        </w:rPr>
        <w:t>(identificação e assinatura de quem estiver sendo representado)</w:t>
      </w:r>
    </w:p>
    <w:p w14:paraId="6C5C534D" w14:textId="77777777" w:rsidR="008D04ED" w:rsidRPr="006147DA" w:rsidRDefault="008D04ED" w:rsidP="006147DA">
      <w:pPr>
        <w:tabs>
          <w:tab w:val="left" w:pos="5200"/>
        </w:tabs>
        <w:autoSpaceDE w:val="0"/>
        <w:autoSpaceDN w:val="0"/>
        <w:adjustRightInd w:val="0"/>
        <w:jc w:val="both"/>
        <w:rPr>
          <w:rFonts w:ascii="Arial" w:eastAsia="Arial Unicode MS" w:hAnsi="Arial" w:cs="Arial"/>
          <w:sz w:val="22"/>
          <w:szCs w:val="22"/>
        </w:rPr>
      </w:pPr>
    </w:p>
    <w:p w14:paraId="5AD307FC" w14:textId="07DA6703" w:rsidR="00EF2F2A" w:rsidRDefault="00EF2F2A" w:rsidP="00EF2F2A">
      <w:pPr>
        <w:spacing w:line="276" w:lineRule="auto"/>
        <w:jc w:val="center"/>
        <w:rPr>
          <w:rFonts w:ascii="Arial" w:hAnsi="Arial" w:cs="Arial"/>
          <w:bCs/>
          <w:iCs/>
          <w:color w:val="000000"/>
          <w:sz w:val="22"/>
          <w:szCs w:val="22"/>
        </w:rPr>
      </w:pPr>
    </w:p>
    <w:p w14:paraId="60AE9563" w14:textId="77777777" w:rsidR="006A1197" w:rsidRDefault="006A1197" w:rsidP="00EF2F2A">
      <w:pPr>
        <w:spacing w:line="276" w:lineRule="auto"/>
        <w:jc w:val="center"/>
        <w:rPr>
          <w:rFonts w:ascii="Arial" w:hAnsi="Arial" w:cs="Arial"/>
          <w:bCs/>
          <w:iCs/>
          <w:color w:val="000000"/>
          <w:sz w:val="22"/>
          <w:szCs w:val="22"/>
        </w:rPr>
      </w:pPr>
    </w:p>
    <w:p w14:paraId="0279C5FD" w14:textId="48033F3F" w:rsidR="00BB414E" w:rsidRPr="005066A8" w:rsidRDefault="00BB414E" w:rsidP="00BB414E">
      <w:pPr>
        <w:pStyle w:val="Standard"/>
        <w:ind w:left="56"/>
        <w:jc w:val="center"/>
        <w:rPr>
          <w:b/>
        </w:rPr>
      </w:pPr>
      <w:r w:rsidRPr="005066A8">
        <w:rPr>
          <w:b/>
        </w:rPr>
        <w:t>ANEXO II</w:t>
      </w:r>
    </w:p>
    <w:p w14:paraId="14AD3894" w14:textId="0C4DC78B" w:rsidR="00BB414E" w:rsidRPr="005066A8" w:rsidRDefault="00BB414E" w:rsidP="00BB414E">
      <w:pPr>
        <w:pStyle w:val="Standard"/>
        <w:ind w:left="56"/>
        <w:jc w:val="center"/>
        <w:rPr>
          <w:b/>
        </w:rPr>
      </w:pPr>
      <w:r w:rsidRPr="005066A8">
        <w:rPr>
          <w:b/>
        </w:rPr>
        <w:t>AUTO DE ARREMATAÇÃO</w:t>
      </w:r>
    </w:p>
    <w:p w14:paraId="0D5267BE" w14:textId="77777777" w:rsidR="00BB414E" w:rsidRPr="005066A8" w:rsidRDefault="00BB414E" w:rsidP="00BB414E">
      <w:pPr>
        <w:pStyle w:val="Standard"/>
        <w:ind w:left="56"/>
        <w:jc w:val="center"/>
        <w:rPr>
          <w:b/>
        </w:rPr>
      </w:pPr>
    </w:p>
    <w:p w14:paraId="2D628F69" w14:textId="77777777" w:rsidR="00BB414E" w:rsidRPr="005066A8" w:rsidRDefault="00BB414E" w:rsidP="00BB414E">
      <w:pPr>
        <w:pStyle w:val="Standard"/>
        <w:ind w:left="56"/>
        <w:rPr>
          <w:b/>
        </w:rPr>
      </w:pPr>
    </w:p>
    <w:p w14:paraId="37175D38" w14:textId="7BE9EA3E" w:rsidR="00BB414E" w:rsidRPr="005066A8" w:rsidRDefault="00BB414E" w:rsidP="008F5FB1">
      <w:pPr>
        <w:pStyle w:val="Standard"/>
        <w:jc w:val="both"/>
      </w:pPr>
      <w:r w:rsidRPr="005066A8">
        <w:t xml:space="preserve">Eu, _________________, inscrito no CPF sob o nº ______________, portador da cédula de identidade civil RG nº ___________, participante do </w:t>
      </w:r>
      <w:r w:rsidR="00ED0E97">
        <w:t xml:space="preserve">Leilão Público nº </w:t>
      </w:r>
      <w:r w:rsidR="00AA4C11">
        <w:t>005</w:t>
      </w:r>
      <w:r w:rsidR="00ED0E97">
        <w:t>/2023</w:t>
      </w:r>
      <w:r w:rsidRPr="005066A8">
        <w:t xml:space="preserve">, cuja identificação completa se encontra descrita no item 2, </w:t>
      </w:r>
    </w:p>
    <w:p w14:paraId="7CAFEB5D" w14:textId="77777777" w:rsidR="00BB414E" w:rsidRPr="005066A8" w:rsidRDefault="00BB414E" w:rsidP="00BB414E">
      <w:pPr>
        <w:pStyle w:val="Standard"/>
      </w:pPr>
    </w:p>
    <w:p w14:paraId="36BFFC9C" w14:textId="7F78BE45" w:rsidR="00BB414E" w:rsidRPr="005066A8" w:rsidRDefault="00BB414E" w:rsidP="008F5FB1">
      <w:pPr>
        <w:pStyle w:val="Standard"/>
        <w:jc w:val="both"/>
      </w:pPr>
      <w:r w:rsidRPr="005066A8">
        <w:t xml:space="preserve">Apresento à Prefeitura do Município de Candói, Estado do Paraná, a seguinte proposta </w:t>
      </w:r>
      <w:r w:rsidR="002D7763">
        <w:t>para a p</w:t>
      </w:r>
      <w:r w:rsidR="002D7763" w:rsidRPr="002D7763">
        <w:t>ermissão de uso onerosa, d</w:t>
      </w:r>
      <w:r w:rsidR="002D7763">
        <w:t xml:space="preserve">o </w:t>
      </w:r>
      <w:r w:rsidR="002D7763" w:rsidRPr="002D7763">
        <w:t xml:space="preserve">espaço público </w:t>
      </w:r>
      <w:r w:rsidR="002D7763">
        <w:t xml:space="preserve">abaixo relacionado, </w:t>
      </w:r>
      <w:r w:rsidR="002D7763" w:rsidRPr="002D7763">
        <w:t xml:space="preserve">no Parque do Lago, </w:t>
      </w:r>
      <w:r w:rsidR="002D7763">
        <w:t xml:space="preserve">para uso conforme destinação determinada no edital, </w:t>
      </w:r>
      <w:r w:rsidR="002D7763" w:rsidRPr="002D7763">
        <w:t>durante os dias da XVIII Festa Nacional do Charque</w:t>
      </w:r>
      <w:r w:rsidRPr="005066A8">
        <w:t>, e me comprometo a realizar o pagamento no prazo e condições fixadas no edital</w:t>
      </w:r>
      <w:r w:rsidR="006C165E" w:rsidRPr="005066A8">
        <w:t>:</w:t>
      </w:r>
    </w:p>
    <w:p w14:paraId="3FBCAC92" w14:textId="44352E1D" w:rsidR="006C165E" w:rsidRPr="005066A8" w:rsidRDefault="006C165E" w:rsidP="00BB414E">
      <w:pPr>
        <w:pStyle w:val="Standard"/>
      </w:pPr>
    </w:p>
    <w:p w14:paraId="4736D68B" w14:textId="73CB3420" w:rsidR="006C165E" w:rsidRPr="005066A8" w:rsidRDefault="006C165E" w:rsidP="00BB414E">
      <w:pPr>
        <w:pStyle w:val="Standard"/>
        <w:rPr>
          <w:b/>
          <w:bCs/>
        </w:rPr>
      </w:pPr>
      <w:r w:rsidRPr="005066A8">
        <w:rPr>
          <w:b/>
          <w:bCs/>
        </w:rPr>
        <w:t xml:space="preserve">1 - </w:t>
      </w:r>
      <w:r w:rsidR="002D7763">
        <w:rPr>
          <w:b/>
          <w:bCs/>
        </w:rPr>
        <w:t>ESPAÇO</w:t>
      </w:r>
      <w:r w:rsidRPr="005066A8">
        <w:rPr>
          <w:b/>
          <w:bCs/>
        </w:rPr>
        <w:t xml:space="preserve"> ARREMATADO</w:t>
      </w:r>
    </w:p>
    <w:p w14:paraId="725D040C" w14:textId="757125F6" w:rsidR="006C165E" w:rsidRPr="005066A8" w:rsidRDefault="006C165E" w:rsidP="00BB414E">
      <w:pPr>
        <w:pStyle w:val="Standard"/>
      </w:pPr>
    </w:p>
    <w:tbl>
      <w:tblPr>
        <w:tblStyle w:val="TabeladeGrade1Clara"/>
        <w:tblW w:w="0" w:type="auto"/>
        <w:tblBorders>
          <w:top w:val="none" w:sz="0" w:space="0" w:color="auto"/>
        </w:tblBorders>
        <w:tblLook w:val="04A0" w:firstRow="1" w:lastRow="0" w:firstColumn="1" w:lastColumn="0" w:noHBand="0" w:noVBand="1"/>
      </w:tblPr>
      <w:tblGrid>
        <w:gridCol w:w="1696"/>
        <w:gridCol w:w="7365"/>
      </w:tblGrid>
      <w:tr w:rsidR="006C165E" w:rsidRPr="005066A8" w14:paraId="0DE549D8" w14:textId="77777777" w:rsidTr="00EC4DD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tcBorders>
              <w:bottom w:val="none" w:sz="0" w:space="0" w:color="auto"/>
            </w:tcBorders>
          </w:tcPr>
          <w:p w14:paraId="35F486EE" w14:textId="77777777" w:rsidR="006C165E" w:rsidRPr="005066A8" w:rsidRDefault="006C165E" w:rsidP="00BB414E">
            <w:pPr>
              <w:pStyle w:val="Standard"/>
              <w:rPr>
                <w:b w:val="0"/>
                <w:bCs w:val="0"/>
              </w:rPr>
            </w:pPr>
            <w:r w:rsidRPr="005066A8">
              <w:rPr>
                <w:b w:val="0"/>
                <w:bCs w:val="0"/>
              </w:rPr>
              <w:t>Número do Item</w:t>
            </w:r>
          </w:p>
          <w:p w14:paraId="0D58445B" w14:textId="17DBE8A3" w:rsidR="006C165E" w:rsidRPr="005066A8" w:rsidRDefault="006C165E" w:rsidP="00BB414E">
            <w:pPr>
              <w:pStyle w:val="Standard"/>
            </w:pPr>
          </w:p>
          <w:p w14:paraId="47057EDA" w14:textId="46F9ECD2" w:rsidR="006C165E" w:rsidRPr="005066A8" w:rsidRDefault="006C165E" w:rsidP="006C165E">
            <w:pPr>
              <w:pStyle w:val="Standard"/>
            </w:pPr>
            <w:r w:rsidRPr="005066A8">
              <w:rPr>
                <w:b w:val="0"/>
                <w:bCs w:val="0"/>
              </w:rPr>
              <w:t>1</w:t>
            </w:r>
          </w:p>
        </w:tc>
        <w:tc>
          <w:tcPr>
            <w:tcW w:w="7365" w:type="dxa"/>
            <w:tcBorders>
              <w:bottom w:val="none" w:sz="0" w:space="0" w:color="auto"/>
            </w:tcBorders>
          </w:tcPr>
          <w:p w14:paraId="1247A56F" w14:textId="15E5D5CC" w:rsidR="006C165E" w:rsidRDefault="00EC4DD7" w:rsidP="00BB414E">
            <w:pPr>
              <w:pStyle w:val="Standar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b w:val="0"/>
                <w:bCs w:val="0"/>
              </w:rPr>
              <w:t>Descrição resumida do espaço</w:t>
            </w:r>
          </w:p>
          <w:p w14:paraId="714E3C41" w14:textId="77777777" w:rsidR="00C63BA9" w:rsidRDefault="00C63BA9" w:rsidP="00BB414E">
            <w:pPr>
              <w:pStyle w:val="Standar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8E03F33" w14:textId="7F138A18" w:rsidR="00C63BA9" w:rsidRPr="005066A8" w:rsidRDefault="00EC4DD7" w:rsidP="00C63BA9">
            <w:pPr>
              <w:pStyle w:val="Standar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xxxxxxxxxxxxxxxxxxxxxxxxxxxxxxxxxxxxxxxxxxxxxxxxxxxxxxxxxxxxxx</w:t>
            </w:r>
          </w:p>
        </w:tc>
      </w:tr>
    </w:tbl>
    <w:p w14:paraId="26E2C6CE" w14:textId="61A251BD" w:rsidR="006C165E" w:rsidRPr="005066A8" w:rsidRDefault="00C63BA9">
      <w:pPr>
        <w:rPr>
          <w:sz w:val="20"/>
          <w:szCs w:val="20"/>
        </w:rPr>
      </w:pPr>
      <w:r>
        <w:rPr>
          <w:sz w:val="20"/>
          <w:szCs w:val="20"/>
        </w:rPr>
        <w:tab/>
      </w:r>
    </w:p>
    <w:tbl>
      <w:tblPr>
        <w:tblStyle w:val="TabeladeGrade1Clara"/>
        <w:tblW w:w="9066" w:type="dxa"/>
        <w:tblBorders>
          <w:top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3682"/>
        <w:gridCol w:w="2128"/>
      </w:tblGrid>
      <w:tr w:rsidR="00B53735" w:rsidRPr="005066A8" w14:paraId="6C9932C4" w14:textId="11320DC6" w:rsidTr="00B5373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7C95C3AA" w14:textId="77777777" w:rsidR="00B53735" w:rsidRPr="005066A8" w:rsidRDefault="00B53735" w:rsidP="00BB414E">
            <w:pPr>
              <w:pStyle w:val="Standard"/>
              <w:rPr>
                <w:b w:val="0"/>
                <w:bCs w:val="0"/>
              </w:rPr>
            </w:pPr>
            <w:r w:rsidRPr="005066A8">
              <w:rPr>
                <w:b w:val="0"/>
                <w:bCs w:val="0"/>
              </w:rPr>
              <w:t>Preço mínimo</w:t>
            </w:r>
          </w:p>
          <w:p w14:paraId="0E979491" w14:textId="77777777" w:rsidR="00B53735" w:rsidRPr="005066A8" w:rsidRDefault="00B53735" w:rsidP="00BB414E">
            <w:pPr>
              <w:pStyle w:val="Standard"/>
              <w:rPr>
                <w:b w:val="0"/>
                <w:bCs w:val="0"/>
              </w:rPr>
            </w:pPr>
          </w:p>
          <w:p w14:paraId="304E8D6E" w14:textId="750719B5" w:rsidR="00B53735" w:rsidRPr="005066A8" w:rsidRDefault="00FC2038" w:rsidP="00BB414E">
            <w:pPr>
              <w:pStyle w:val="Standard"/>
              <w:rPr>
                <w:b w:val="0"/>
                <w:bCs w:val="0"/>
              </w:rPr>
            </w:pPr>
            <w:r w:rsidRPr="00FC2038">
              <w:rPr>
                <w:b w:val="0"/>
                <w:bCs w:val="0"/>
              </w:rPr>
              <w:t xml:space="preserve">R$ </w:t>
            </w:r>
            <w:r w:rsidR="00EC4DD7">
              <w:rPr>
                <w:b w:val="0"/>
                <w:bCs w:val="0"/>
              </w:rPr>
              <w:t>.........</w:t>
            </w:r>
            <w:r w:rsidRPr="00FC2038">
              <w:rPr>
                <w:b w:val="0"/>
                <w:bCs w:val="0"/>
              </w:rPr>
              <w:t xml:space="preserve"> (</w:t>
            </w:r>
            <w:r w:rsidR="00EC4DD7">
              <w:rPr>
                <w:b w:val="0"/>
                <w:bCs w:val="0"/>
              </w:rPr>
              <w:t>.................</w:t>
            </w:r>
            <w:r w:rsidRPr="00FC2038">
              <w:rPr>
                <w:b w:val="0"/>
                <w:bCs w:val="0"/>
              </w:rPr>
              <w:t>)</w:t>
            </w:r>
          </w:p>
        </w:tc>
        <w:tc>
          <w:tcPr>
            <w:tcW w:w="3682" w:type="dxa"/>
          </w:tcPr>
          <w:p w14:paraId="50948402" w14:textId="200270D9" w:rsidR="00B53735" w:rsidRPr="005066A8" w:rsidRDefault="00B53735" w:rsidP="00BB414E">
            <w:pPr>
              <w:pStyle w:val="Standar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5066A8">
              <w:rPr>
                <w:b w:val="0"/>
                <w:bCs w:val="0"/>
              </w:rPr>
              <w:t>Valor da proposta de arrematação</w:t>
            </w:r>
          </w:p>
        </w:tc>
        <w:tc>
          <w:tcPr>
            <w:tcW w:w="2128" w:type="dxa"/>
          </w:tcPr>
          <w:p w14:paraId="48472C43" w14:textId="69E25904" w:rsidR="00B53735" w:rsidRPr="00B53735" w:rsidRDefault="00B53735" w:rsidP="00BB414E">
            <w:pPr>
              <w:pStyle w:val="Standar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B53735">
              <w:rPr>
                <w:b w:val="0"/>
                <w:bCs w:val="0"/>
              </w:rPr>
              <w:t>Data e hora da arrematação</w:t>
            </w:r>
          </w:p>
        </w:tc>
      </w:tr>
    </w:tbl>
    <w:p w14:paraId="10CA33E6" w14:textId="77777777" w:rsidR="006C165E" w:rsidRPr="005066A8" w:rsidRDefault="006C165E" w:rsidP="00BB414E">
      <w:pPr>
        <w:pStyle w:val="Standard"/>
      </w:pPr>
    </w:p>
    <w:tbl>
      <w:tblPr>
        <w:tblStyle w:val="TabeladeGrade1Clara"/>
        <w:tblW w:w="0" w:type="auto"/>
        <w:tblBorders>
          <w:top w:val="none" w:sz="0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6C165E" w:rsidRPr="00C63BA9" w14:paraId="73EE3AF5" w14:textId="77777777" w:rsidTr="00824E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1" w:type="dxa"/>
          </w:tcPr>
          <w:p w14:paraId="5611BB57" w14:textId="4294588D" w:rsidR="006C165E" w:rsidRPr="00C63BA9" w:rsidRDefault="006C165E" w:rsidP="003B69C1">
            <w:pPr>
              <w:pStyle w:val="Standard"/>
              <w:rPr>
                <w:b w:val="0"/>
                <w:bCs w:val="0"/>
              </w:rPr>
            </w:pPr>
            <w:r w:rsidRPr="00C63BA9">
              <w:rPr>
                <w:b w:val="0"/>
                <w:bCs w:val="0"/>
              </w:rPr>
              <w:t xml:space="preserve">Endereço do </w:t>
            </w:r>
            <w:r w:rsidR="00EC4DD7">
              <w:rPr>
                <w:b w:val="0"/>
                <w:bCs w:val="0"/>
              </w:rPr>
              <w:t>espaço</w:t>
            </w:r>
          </w:p>
          <w:p w14:paraId="014CD60C" w14:textId="77777777" w:rsidR="006C165E" w:rsidRPr="00C63BA9" w:rsidRDefault="006C165E" w:rsidP="003B69C1">
            <w:pPr>
              <w:pStyle w:val="Standard"/>
              <w:rPr>
                <w:b w:val="0"/>
                <w:bCs w:val="0"/>
              </w:rPr>
            </w:pPr>
          </w:p>
          <w:p w14:paraId="36FBC62B" w14:textId="22802104" w:rsidR="006C165E" w:rsidRPr="00C63BA9" w:rsidRDefault="00EC4DD7" w:rsidP="003B69C1">
            <w:pPr>
              <w:pStyle w:val="Standard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Avenida Heraclides Mendes de Araújo </w:t>
            </w:r>
            <w:r w:rsidR="003A56E9">
              <w:rPr>
                <w:b w:val="0"/>
                <w:bCs w:val="0"/>
              </w:rPr>
              <w:t>-</w:t>
            </w:r>
            <w:r>
              <w:rPr>
                <w:b w:val="0"/>
                <w:bCs w:val="0"/>
              </w:rPr>
              <w:t xml:space="preserve"> Parque do Lago</w:t>
            </w:r>
          </w:p>
        </w:tc>
      </w:tr>
    </w:tbl>
    <w:p w14:paraId="54267600" w14:textId="6289CBB1" w:rsidR="00BB414E" w:rsidRPr="005066A8" w:rsidRDefault="00BB414E" w:rsidP="00BB414E">
      <w:pPr>
        <w:pStyle w:val="Standard"/>
        <w:ind w:left="56"/>
        <w:rPr>
          <w:rFonts w:eastAsiaTheme="minorHAnsi"/>
          <w:lang w:eastAsia="en-US"/>
        </w:rPr>
      </w:pPr>
    </w:p>
    <w:tbl>
      <w:tblPr>
        <w:tblStyle w:val="TabeladeGrade1Clara"/>
        <w:tblW w:w="0" w:type="auto"/>
        <w:tblBorders>
          <w:top w:val="none" w:sz="0" w:space="0" w:color="auto"/>
        </w:tblBorders>
        <w:tblLook w:val="04A0" w:firstRow="1" w:lastRow="0" w:firstColumn="1" w:lastColumn="0" w:noHBand="0" w:noVBand="1"/>
      </w:tblPr>
      <w:tblGrid>
        <w:gridCol w:w="1383"/>
        <w:gridCol w:w="2613"/>
        <w:gridCol w:w="4076"/>
        <w:gridCol w:w="989"/>
      </w:tblGrid>
      <w:tr w:rsidR="006C165E" w:rsidRPr="005066A8" w14:paraId="4F5408FA" w14:textId="366D29F6" w:rsidTr="006C165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3" w:type="dxa"/>
          </w:tcPr>
          <w:p w14:paraId="7BBC2AE0" w14:textId="3727B802" w:rsidR="006C165E" w:rsidRPr="005066A8" w:rsidRDefault="006C165E" w:rsidP="003B69C1">
            <w:pPr>
              <w:pStyle w:val="Standard"/>
              <w:rPr>
                <w:b w:val="0"/>
                <w:bCs w:val="0"/>
              </w:rPr>
            </w:pPr>
            <w:r w:rsidRPr="005066A8">
              <w:rPr>
                <w:b w:val="0"/>
                <w:bCs w:val="0"/>
              </w:rPr>
              <w:t>CEP</w:t>
            </w:r>
          </w:p>
          <w:p w14:paraId="7CC5CD22" w14:textId="75DCF940" w:rsidR="006C165E" w:rsidRPr="005066A8" w:rsidRDefault="006C165E" w:rsidP="003B69C1">
            <w:pPr>
              <w:pStyle w:val="Standard"/>
            </w:pPr>
          </w:p>
          <w:p w14:paraId="4B5B7D2C" w14:textId="2A53C332" w:rsidR="006C165E" w:rsidRPr="005066A8" w:rsidRDefault="006C165E" w:rsidP="006C165E">
            <w:pPr>
              <w:pStyle w:val="Standard"/>
              <w:rPr>
                <w:b w:val="0"/>
                <w:bCs w:val="0"/>
              </w:rPr>
            </w:pPr>
            <w:r w:rsidRPr="005066A8">
              <w:rPr>
                <w:b w:val="0"/>
                <w:bCs w:val="0"/>
              </w:rPr>
              <w:t>85.140-000</w:t>
            </w:r>
          </w:p>
        </w:tc>
        <w:tc>
          <w:tcPr>
            <w:tcW w:w="2613" w:type="dxa"/>
          </w:tcPr>
          <w:p w14:paraId="23588BA9" w14:textId="77777777" w:rsidR="006C165E" w:rsidRDefault="006C165E" w:rsidP="003B69C1">
            <w:pPr>
              <w:pStyle w:val="Standar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066A8">
              <w:rPr>
                <w:b w:val="0"/>
                <w:bCs w:val="0"/>
              </w:rPr>
              <w:t>Bairro</w:t>
            </w:r>
          </w:p>
          <w:p w14:paraId="753F5D0E" w14:textId="77777777" w:rsidR="00B437A9" w:rsidRDefault="00B437A9" w:rsidP="003B69C1">
            <w:pPr>
              <w:pStyle w:val="Standar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FDDE983" w14:textId="0DD11E6F" w:rsidR="00B437A9" w:rsidRPr="005066A8" w:rsidRDefault="00EC4DD7" w:rsidP="003B69C1">
            <w:pPr>
              <w:pStyle w:val="Standar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Pioneiros</w:t>
            </w:r>
          </w:p>
        </w:tc>
        <w:tc>
          <w:tcPr>
            <w:tcW w:w="4076" w:type="dxa"/>
          </w:tcPr>
          <w:p w14:paraId="332CE867" w14:textId="77777777" w:rsidR="006C165E" w:rsidRPr="005066A8" w:rsidRDefault="006C165E" w:rsidP="003B69C1">
            <w:pPr>
              <w:pStyle w:val="Standar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066A8">
              <w:rPr>
                <w:b w:val="0"/>
                <w:bCs w:val="0"/>
              </w:rPr>
              <w:t>Cidade</w:t>
            </w:r>
          </w:p>
          <w:p w14:paraId="13FFAB30" w14:textId="77777777" w:rsidR="006C165E" w:rsidRPr="005066A8" w:rsidRDefault="006C165E" w:rsidP="003B69C1">
            <w:pPr>
              <w:pStyle w:val="Standar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01E76D2" w14:textId="501A2AA8" w:rsidR="006C165E" w:rsidRPr="005066A8" w:rsidRDefault="006C165E" w:rsidP="003B69C1">
            <w:pPr>
              <w:pStyle w:val="Standar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5066A8">
              <w:rPr>
                <w:b w:val="0"/>
                <w:bCs w:val="0"/>
              </w:rPr>
              <w:t>Candói</w:t>
            </w:r>
          </w:p>
        </w:tc>
        <w:tc>
          <w:tcPr>
            <w:tcW w:w="989" w:type="dxa"/>
          </w:tcPr>
          <w:p w14:paraId="71F6ACC6" w14:textId="77777777" w:rsidR="006C165E" w:rsidRPr="005066A8" w:rsidRDefault="006C165E" w:rsidP="003B69C1">
            <w:pPr>
              <w:pStyle w:val="Standar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066A8">
              <w:rPr>
                <w:b w:val="0"/>
                <w:bCs w:val="0"/>
              </w:rPr>
              <w:t>UF</w:t>
            </w:r>
          </w:p>
          <w:p w14:paraId="3A255923" w14:textId="77777777" w:rsidR="006C165E" w:rsidRPr="005066A8" w:rsidRDefault="006C165E" w:rsidP="003B69C1">
            <w:pPr>
              <w:pStyle w:val="Standar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14EFA4D3" w14:textId="3B72CF6D" w:rsidR="006C165E" w:rsidRPr="005066A8" w:rsidRDefault="006C165E" w:rsidP="003B69C1">
            <w:pPr>
              <w:pStyle w:val="Standar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5066A8">
              <w:rPr>
                <w:b w:val="0"/>
                <w:bCs w:val="0"/>
              </w:rPr>
              <w:t>PR</w:t>
            </w:r>
          </w:p>
        </w:tc>
      </w:tr>
    </w:tbl>
    <w:p w14:paraId="5B584281" w14:textId="16E34A5F" w:rsidR="00BB414E" w:rsidRPr="005066A8" w:rsidRDefault="006C165E" w:rsidP="00BB414E">
      <w:pPr>
        <w:pStyle w:val="Standard"/>
        <w:ind w:left="56"/>
        <w:rPr>
          <w:b/>
        </w:rPr>
      </w:pPr>
      <w:r w:rsidRPr="005066A8">
        <w:rPr>
          <w:b/>
        </w:rPr>
        <w:tab/>
      </w:r>
    </w:p>
    <w:p w14:paraId="7E4AC310" w14:textId="23F4C005" w:rsidR="00BB414E" w:rsidRPr="005066A8" w:rsidRDefault="00BB414E" w:rsidP="00BB414E">
      <w:pPr>
        <w:pStyle w:val="Standard"/>
        <w:ind w:left="56"/>
        <w:rPr>
          <w:b/>
        </w:rPr>
      </w:pPr>
    </w:p>
    <w:p w14:paraId="1BD20C17" w14:textId="677D8289" w:rsidR="006C165E" w:rsidRPr="005066A8" w:rsidRDefault="006C165E" w:rsidP="006C165E">
      <w:pPr>
        <w:pStyle w:val="Standard"/>
        <w:rPr>
          <w:b/>
          <w:bCs/>
        </w:rPr>
      </w:pPr>
      <w:r w:rsidRPr="005066A8">
        <w:rPr>
          <w:b/>
          <w:bCs/>
        </w:rPr>
        <w:t>2 - IDENTIFICAÇÃO DO ARREMATANTE</w:t>
      </w:r>
    </w:p>
    <w:p w14:paraId="6426A199" w14:textId="77777777" w:rsidR="006C165E" w:rsidRPr="005066A8" w:rsidRDefault="006C165E" w:rsidP="006C165E">
      <w:pPr>
        <w:pStyle w:val="Standard"/>
      </w:pPr>
    </w:p>
    <w:tbl>
      <w:tblPr>
        <w:tblStyle w:val="TabeladeGrade1Clara"/>
        <w:tblW w:w="0" w:type="auto"/>
        <w:tblBorders>
          <w:top w:val="none" w:sz="0" w:space="0" w:color="auto"/>
        </w:tblBorders>
        <w:tblLook w:val="04A0" w:firstRow="1" w:lastRow="0" w:firstColumn="1" w:lastColumn="0" w:noHBand="0" w:noVBand="1"/>
      </w:tblPr>
      <w:tblGrid>
        <w:gridCol w:w="6252"/>
        <w:gridCol w:w="2809"/>
      </w:tblGrid>
      <w:tr w:rsidR="006C165E" w:rsidRPr="005066A8" w14:paraId="197F6388" w14:textId="77777777" w:rsidTr="006C165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52" w:type="dxa"/>
            <w:tcBorders>
              <w:bottom w:val="none" w:sz="0" w:space="0" w:color="auto"/>
            </w:tcBorders>
          </w:tcPr>
          <w:p w14:paraId="39126338" w14:textId="751638A4" w:rsidR="006C165E" w:rsidRPr="005066A8" w:rsidRDefault="006C165E" w:rsidP="003B69C1">
            <w:pPr>
              <w:pStyle w:val="Standard"/>
              <w:rPr>
                <w:b w:val="0"/>
                <w:bCs w:val="0"/>
              </w:rPr>
            </w:pPr>
            <w:r w:rsidRPr="005066A8">
              <w:rPr>
                <w:b w:val="0"/>
                <w:bCs w:val="0"/>
              </w:rPr>
              <w:t>Nome do Arrematante</w:t>
            </w:r>
          </w:p>
          <w:p w14:paraId="11751FC2" w14:textId="77777777" w:rsidR="006C165E" w:rsidRPr="005066A8" w:rsidRDefault="006C165E" w:rsidP="003B69C1">
            <w:pPr>
              <w:pStyle w:val="Standard"/>
            </w:pPr>
          </w:p>
          <w:p w14:paraId="555002BB" w14:textId="3D3B990A" w:rsidR="006C165E" w:rsidRPr="005066A8" w:rsidRDefault="006C165E" w:rsidP="003B69C1">
            <w:pPr>
              <w:pStyle w:val="Standard"/>
            </w:pPr>
          </w:p>
        </w:tc>
        <w:tc>
          <w:tcPr>
            <w:tcW w:w="2809" w:type="dxa"/>
            <w:tcBorders>
              <w:bottom w:val="none" w:sz="0" w:space="0" w:color="auto"/>
            </w:tcBorders>
          </w:tcPr>
          <w:p w14:paraId="7985B50B" w14:textId="79549741" w:rsidR="006C165E" w:rsidRPr="005066A8" w:rsidRDefault="006C165E" w:rsidP="003B69C1">
            <w:pPr>
              <w:pStyle w:val="Standar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5066A8">
              <w:rPr>
                <w:b w:val="0"/>
                <w:bCs w:val="0"/>
              </w:rPr>
              <w:t>Estado Civil</w:t>
            </w:r>
          </w:p>
        </w:tc>
      </w:tr>
    </w:tbl>
    <w:p w14:paraId="6D28516D" w14:textId="77777777" w:rsidR="005D2255" w:rsidRDefault="005D2255" w:rsidP="005D225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deGrade1Clara"/>
        <w:tblW w:w="0" w:type="auto"/>
        <w:tblBorders>
          <w:top w:val="none" w:sz="0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5D2255" w:rsidRPr="005066A8" w14:paraId="345A1347" w14:textId="77777777" w:rsidTr="00655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1" w:type="dxa"/>
          </w:tcPr>
          <w:p w14:paraId="2CE065ED" w14:textId="77777777" w:rsidR="005D2255" w:rsidRPr="005066A8" w:rsidRDefault="005D2255" w:rsidP="006556AE">
            <w:pPr>
              <w:pStyle w:val="Standard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Naturalidade/Profissão</w:t>
            </w:r>
          </w:p>
          <w:p w14:paraId="37B303FF" w14:textId="77777777" w:rsidR="005D2255" w:rsidRPr="005066A8" w:rsidRDefault="005D2255" w:rsidP="006556AE">
            <w:pPr>
              <w:pStyle w:val="Standard"/>
            </w:pPr>
          </w:p>
          <w:p w14:paraId="69AD31BD" w14:textId="77777777" w:rsidR="005D2255" w:rsidRPr="005066A8" w:rsidRDefault="005D2255" w:rsidP="006556AE">
            <w:pPr>
              <w:pStyle w:val="Standard"/>
              <w:rPr>
                <w:b w:val="0"/>
                <w:bCs w:val="0"/>
              </w:rPr>
            </w:pPr>
          </w:p>
        </w:tc>
      </w:tr>
    </w:tbl>
    <w:p w14:paraId="4FD87736" w14:textId="77777777" w:rsidR="005D2255" w:rsidRPr="005066A8" w:rsidRDefault="005D2255" w:rsidP="00BB414E">
      <w:pPr>
        <w:pStyle w:val="Standard"/>
        <w:ind w:left="56"/>
        <w:rPr>
          <w:b/>
        </w:rPr>
      </w:pPr>
    </w:p>
    <w:tbl>
      <w:tblPr>
        <w:tblStyle w:val="TabeladeGrade1Clara"/>
        <w:tblW w:w="0" w:type="auto"/>
        <w:tblBorders>
          <w:top w:val="none" w:sz="0" w:space="0" w:color="auto"/>
        </w:tblBorders>
        <w:tblLook w:val="04A0" w:firstRow="1" w:lastRow="0" w:firstColumn="1" w:lastColumn="0" w:noHBand="0" w:noVBand="1"/>
      </w:tblPr>
      <w:tblGrid>
        <w:gridCol w:w="6238"/>
        <w:gridCol w:w="2823"/>
      </w:tblGrid>
      <w:tr w:rsidR="006C165E" w:rsidRPr="005066A8" w14:paraId="78A20584" w14:textId="77777777" w:rsidTr="006C165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38" w:type="dxa"/>
            <w:tcBorders>
              <w:bottom w:val="none" w:sz="0" w:space="0" w:color="auto"/>
            </w:tcBorders>
          </w:tcPr>
          <w:p w14:paraId="0CB0B01C" w14:textId="4C168128" w:rsidR="006C165E" w:rsidRPr="005066A8" w:rsidRDefault="006C165E" w:rsidP="003B69C1">
            <w:pPr>
              <w:pStyle w:val="Standard"/>
              <w:rPr>
                <w:b w:val="0"/>
                <w:bCs w:val="0"/>
              </w:rPr>
            </w:pPr>
            <w:r w:rsidRPr="005066A8">
              <w:rPr>
                <w:b w:val="0"/>
                <w:bCs w:val="0"/>
              </w:rPr>
              <w:t>RG/Órgão emissor</w:t>
            </w:r>
            <w:r w:rsidR="005D2255">
              <w:rPr>
                <w:b w:val="0"/>
                <w:bCs w:val="0"/>
              </w:rPr>
              <w:t>/Data expedição</w:t>
            </w:r>
          </w:p>
          <w:p w14:paraId="7160E0A9" w14:textId="77777777" w:rsidR="006C165E" w:rsidRPr="005066A8" w:rsidRDefault="006C165E" w:rsidP="003B69C1">
            <w:pPr>
              <w:pStyle w:val="Standard"/>
            </w:pPr>
          </w:p>
          <w:p w14:paraId="2C979FF8" w14:textId="77777777" w:rsidR="006C165E" w:rsidRPr="005066A8" w:rsidRDefault="006C165E" w:rsidP="003B69C1">
            <w:pPr>
              <w:pStyle w:val="Standard"/>
            </w:pPr>
          </w:p>
        </w:tc>
        <w:tc>
          <w:tcPr>
            <w:tcW w:w="2823" w:type="dxa"/>
            <w:tcBorders>
              <w:bottom w:val="none" w:sz="0" w:space="0" w:color="auto"/>
            </w:tcBorders>
          </w:tcPr>
          <w:p w14:paraId="4FE0A836" w14:textId="2FDC13A5" w:rsidR="006C165E" w:rsidRPr="005066A8" w:rsidRDefault="006C165E" w:rsidP="003B69C1">
            <w:pPr>
              <w:pStyle w:val="Standar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5066A8">
              <w:rPr>
                <w:b w:val="0"/>
                <w:bCs w:val="0"/>
              </w:rPr>
              <w:t>CPF/CNPJ</w:t>
            </w:r>
          </w:p>
        </w:tc>
      </w:tr>
    </w:tbl>
    <w:p w14:paraId="5B8B5DC9" w14:textId="77777777" w:rsidR="005D2255" w:rsidRPr="005066A8" w:rsidRDefault="005D2255" w:rsidP="005D2255">
      <w:pPr>
        <w:jc w:val="both"/>
        <w:rPr>
          <w:rFonts w:ascii="Arial" w:hAnsi="Arial" w:cs="Arial"/>
          <w:sz w:val="20"/>
          <w:szCs w:val="20"/>
        </w:rPr>
      </w:pPr>
    </w:p>
    <w:p w14:paraId="43DA544B" w14:textId="77777777" w:rsidR="005D2255" w:rsidRDefault="005D2255" w:rsidP="00BB414E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deGrade1Clara"/>
        <w:tblW w:w="0" w:type="auto"/>
        <w:tblBorders>
          <w:top w:val="none" w:sz="0" w:space="0" w:color="auto"/>
        </w:tblBorders>
        <w:tblLook w:val="04A0" w:firstRow="1" w:lastRow="0" w:firstColumn="1" w:lastColumn="0" w:noHBand="0" w:noVBand="1"/>
      </w:tblPr>
      <w:tblGrid>
        <w:gridCol w:w="6224"/>
        <w:gridCol w:w="2837"/>
      </w:tblGrid>
      <w:tr w:rsidR="006C165E" w:rsidRPr="005066A8" w14:paraId="7ED48D78" w14:textId="77777777" w:rsidTr="006C165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24" w:type="dxa"/>
            <w:tcBorders>
              <w:bottom w:val="none" w:sz="0" w:space="0" w:color="auto"/>
            </w:tcBorders>
          </w:tcPr>
          <w:p w14:paraId="4AD62715" w14:textId="692ECDBB" w:rsidR="006C165E" w:rsidRPr="005066A8" w:rsidRDefault="006C165E" w:rsidP="003B69C1">
            <w:pPr>
              <w:pStyle w:val="Standard"/>
              <w:rPr>
                <w:b w:val="0"/>
                <w:bCs w:val="0"/>
              </w:rPr>
            </w:pPr>
            <w:r w:rsidRPr="005066A8">
              <w:rPr>
                <w:b w:val="0"/>
                <w:bCs w:val="0"/>
              </w:rPr>
              <w:t>Endereço</w:t>
            </w:r>
          </w:p>
          <w:p w14:paraId="14A61DBC" w14:textId="77777777" w:rsidR="006C165E" w:rsidRPr="005066A8" w:rsidRDefault="006C165E" w:rsidP="003B69C1">
            <w:pPr>
              <w:pStyle w:val="Standard"/>
            </w:pPr>
          </w:p>
          <w:p w14:paraId="43CF6540" w14:textId="77777777" w:rsidR="006C165E" w:rsidRPr="005066A8" w:rsidRDefault="006C165E" w:rsidP="003B69C1">
            <w:pPr>
              <w:pStyle w:val="Standard"/>
            </w:pPr>
          </w:p>
        </w:tc>
        <w:tc>
          <w:tcPr>
            <w:tcW w:w="2837" w:type="dxa"/>
            <w:tcBorders>
              <w:bottom w:val="none" w:sz="0" w:space="0" w:color="auto"/>
            </w:tcBorders>
          </w:tcPr>
          <w:p w14:paraId="066C2BAF" w14:textId="69BE77CF" w:rsidR="006C165E" w:rsidRPr="005066A8" w:rsidRDefault="006C165E" w:rsidP="003B69C1">
            <w:pPr>
              <w:pStyle w:val="Standar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5066A8">
              <w:rPr>
                <w:b w:val="0"/>
                <w:bCs w:val="0"/>
              </w:rPr>
              <w:t>Complemento</w:t>
            </w:r>
          </w:p>
        </w:tc>
      </w:tr>
    </w:tbl>
    <w:p w14:paraId="7CAB1874" w14:textId="77777777" w:rsidR="006C165E" w:rsidRPr="005066A8" w:rsidRDefault="006C165E" w:rsidP="00BB414E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deGrade1Clara"/>
        <w:tblW w:w="0" w:type="auto"/>
        <w:tblBorders>
          <w:top w:val="none" w:sz="0" w:space="0" w:color="auto"/>
        </w:tblBorders>
        <w:tblLook w:val="04A0" w:firstRow="1" w:lastRow="0" w:firstColumn="1" w:lastColumn="0" w:noHBand="0" w:noVBand="1"/>
      </w:tblPr>
      <w:tblGrid>
        <w:gridCol w:w="1383"/>
        <w:gridCol w:w="2613"/>
        <w:gridCol w:w="4076"/>
        <w:gridCol w:w="989"/>
      </w:tblGrid>
      <w:tr w:rsidR="006C165E" w:rsidRPr="005066A8" w14:paraId="73AAF81E" w14:textId="77777777" w:rsidTr="003B69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3" w:type="dxa"/>
          </w:tcPr>
          <w:p w14:paraId="2FC5312F" w14:textId="77777777" w:rsidR="006C165E" w:rsidRPr="005066A8" w:rsidRDefault="006C165E" w:rsidP="003B69C1">
            <w:pPr>
              <w:pStyle w:val="Standard"/>
              <w:rPr>
                <w:b w:val="0"/>
                <w:bCs w:val="0"/>
              </w:rPr>
            </w:pPr>
            <w:r w:rsidRPr="005066A8">
              <w:rPr>
                <w:b w:val="0"/>
                <w:bCs w:val="0"/>
              </w:rPr>
              <w:t>CEP</w:t>
            </w:r>
          </w:p>
          <w:p w14:paraId="3AFCB104" w14:textId="77777777" w:rsidR="006C165E" w:rsidRPr="005066A8" w:rsidRDefault="006C165E" w:rsidP="003B69C1">
            <w:pPr>
              <w:pStyle w:val="Standard"/>
            </w:pPr>
          </w:p>
          <w:p w14:paraId="0B1FB13C" w14:textId="00FD85F2" w:rsidR="006C165E" w:rsidRPr="005066A8" w:rsidRDefault="006C165E" w:rsidP="003B69C1">
            <w:pPr>
              <w:pStyle w:val="Standard"/>
              <w:rPr>
                <w:b w:val="0"/>
                <w:bCs w:val="0"/>
              </w:rPr>
            </w:pPr>
          </w:p>
        </w:tc>
        <w:tc>
          <w:tcPr>
            <w:tcW w:w="2613" w:type="dxa"/>
          </w:tcPr>
          <w:p w14:paraId="59DF08E9" w14:textId="77777777" w:rsidR="006C165E" w:rsidRPr="005066A8" w:rsidRDefault="006C165E" w:rsidP="003B69C1">
            <w:pPr>
              <w:pStyle w:val="Standar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5066A8">
              <w:rPr>
                <w:b w:val="0"/>
                <w:bCs w:val="0"/>
              </w:rPr>
              <w:lastRenderedPageBreak/>
              <w:t>Bairro</w:t>
            </w:r>
          </w:p>
        </w:tc>
        <w:tc>
          <w:tcPr>
            <w:tcW w:w="4076" w:type="dxa"/>
          </w:tcPr>
          <w:p w14:paraId="5C65C2BC" w14:textId="77777777" w:rsidR="006C165E" w:rsidRPr="005066A8" w:rsidRDefault="006C165E" w:rsidP="003B69C1">
            <w:pPr>
              <w:pStyle w:val="Standar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066A8">
              <w:rPr>
                <w:b w:val="0"/>
                <w:bCs w:val="0"/>
              </w:rPr>
              <w:t>Cidade</w:t>
            </w:r>
          </w:p>
          <w:p w14:paraId="46EC9C4F" w14:textId="77777777" w:rsidR="006C165E" w:rsidRPr="005066A8" w:rsidRDefault="006C165E" w:rsidP="003B69C1">
            <w:pPr>
              <w:pStyle w:val="Standar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E355FC2" w14:textId="19084FE3" w:rsidR="006C165E" w:rsidRPr="005066A8" w:rsidRDefault="006C165E" w:rsidP="003B69C1">
            <w:pPr>
              <w:pStyle w:val="Standar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</w:p>
        </w:tc>
        <w:tc>
          <w:tcPr>
            <w:tcW w:w="989" w:type="dxa"/>
          </w:tcPr>
          <w:p w14:paraId="60A7863E" w14:textId="77777777" w:rsidR="006C165E" w:rsidRPr="005066A8" w:rsidRDefault="006C165E" w:rsidP="003B69C1">
            <w:pPr>
              <w:pStyle w:val="Standar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066A8">
              <w:rPr>
                <w:b w:val="0"/>
                <w:bCs w:val="0"/>
              </w:rPr>
              <w:lastRenderedPageBreak/>
              <w:t>UF</w:t>
            </w:r>
          </w:p>
          <w:p w14:paraId="15D5E09A" w14:textId="77777777" w:rsidR="006C165E" w:rsidRPr="005066A8" w:rsidRDefault="006C165E" w:rsidP="003B69C1">
            <w:pPr>
              <w:pStyle w:val="Standar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491632E3" w14:textId="6EED6911" w:rsidR="006C165E" w:rsidRPr="005066A8" w:rsidRDefault="006C165E" w:rsidP="003B69C1">
            <w:pPr>
              <w:pStyle w:val="Standar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</w:p>
        </w:tc>
      </w:tr>
    </w:tbl>
    <w:p w14:paraId="49FC3BC0" w14:textId="70AB1EC2" w:rsidR="006C165E" w:rsidRPr="005066A8" w:rsidRDefault="006C165E" w:rsidP="00BB414E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deGrade1Clara"/>
        <w:tblW w:w="9066" w:type="dxa"/>
        <w:tblBorders>
          <w:top w:val="none" w:sz="0" w:space="0" w:color="auto"/>
        </w:tblBorders>
        <w:tblLook w:val="04A0" w:firstRow="1" w:lastRow="0" w:firstColumn="1" w:lastColumn="0" w:noHBand="0" w:noVBand="1"/>
      </w:tblPr>
      <w:tblGrid>
        <w:gridCol w:w="2109"/>
        <w:gridCol w:w="2380"/>
        <w:gridCol w:w="4577"/>
      </w:tblGrid>
      <w:tr w:rsidR="006C165E" w:rsidRPr="005066A8" w14:paraId="06E4A7A3" w14:textId="77777777" w:rsidTr="006C165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9" w:type="dxa"/>
          </w:tcPr>
          <w:p w14:paraId="65BD0B82" w14:textId="765832D7" w:rsidR="006C165E" w:rsidRPr="005066A8" w:rsidRDefault="006C165E" w:rsidP="003B69C1">
            <w:pPr>
              <w:pStyle w:val="Standard"/>
              <w:rPr>
                <w:b w:val="0"/>
                <w:bCs w:val="0"/>
              </w:rPr>
            </w:pPr>
            <w:r w:rsidRPr="005066A8">
              <w:rPr>
                <w:b w:val="0"/>
                <w:bCs w:val="0"/>
              </w:rPr>
              <w:t>Telefone fixo</w:t>
            </w:r>
          </w:p>
          <w:p w14:paraId="206F551E" w14:textId="77777777" w:rsidR="006C165E" w:rsidRPr="005066A8" w:rsidRDefault="006C165E" w:rsidP="003B69C1">
            <w:pPr>
              <w:pStyle w:val="Standard"/>
            </w:pPr>
          </w:p>
          <w:p w14:paraId="6A212009" w14:textId="77777777" w:rsidR="006C165E" w:rsidRPr="005066A8" w:rsidRDefault="006C165E" w:rsidP="003B69C1">
            <w:pPr>
              <w:pStyle w:val="Standard"/>
              <w:rPr>
                <w:b w:val="0"/>
                <w:bCs w:val="0"/>
              </w:rPr>
            </w:pPr>
          </w:p>
        </w:tc>
        <w:tc>
          <w:tcPr>
            <w:tcW w:w="2380" w:type="dxa"/>
          </w:tcPr>
          <w:p w14:paraId="65768EBE" w14:textId="5759850E" w:rsidR="006C165E" w:rsidRPr="005066A8" w:rsidRDefault="006C165E" w:rsidP="003B69C1">
            <w:pPr>
              <w:pStyle w:val="Standar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066A8">
              <w:rPr>
                <w:b w:val="0"/>
                <w:bCs w:val="0"/>
              </w:rPr>
              <w:t>Celular</w:t>
            </w:r>
          </w:p>
          <w:p w14:paraId="104EED70" w14:textId="77777777" w:rsidR="006C165E" w:rsidRPr="005066A8" w:rsidRDefault="006C165E" w:rsidP="003B69C1">
            <w:pPr>
              <w:pStyle w:val="Standar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</w:p>
        </w:tc>
        <w:tc>
          <w:tcPr>
            <w:tcW w:w="4577" w:type="dxa"/>
          </w:tcPr>
          <w:p w14:paraId="3EF79012" w14:textId="3F01733B" w:rsidR="006C165E" w:rsidRPr="005066A8" w:rsidRDefault="006C165E" w:rsidP="003B69C1">
            <w:pPr>
              <w:pStyle w:val="Standar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066A8">
              <w:rPr>
                <w:b w:val="0"/>
                <w:bCs w:val="0"/>
              </w:rPr>
              <w:t>e-mail</w:t>
            </w:r>
          </w:p>
          <w:p w14:paraId="3A5EC6B9" w14:textId="77777777" w:rsidR="006C165E" w:rsidRPr="005066A8" w:rsidRDefault="006C165E" w:rsidP="003B69C1">
            <w:pPr>
              <w:pStyle w:val="Standar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0FA8C49" w14:textId="77777777" w:rsidR="006C165E" w:rsidRPr="005066A8" w:rsidRDefault="006C165E" w:rsidP="003B69C1">
            <w:pPr>
              <w:pStyle w:val="Standar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</w:p>
        </w:tc>
      </w:tr>
    </w:tbl>
    <w:p w14:paraId="4B90A4D7" w14:textId="77777777" w:rsidR="005D2255" w:rsidRDefault="005D2255" w:rsidP="005D225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deGrade1Clara"/>
        <w:tblW w:w="0" w:type="auto"/>
        <w:tblBorders>
          <w:top w:val="none" w:sz="0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5D2255" w:rsidRPr="005066A8" w14:paraId="7BECB780" w14:textId="77777777" w:rsidTr="00655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1" w:type="dxa"/>
          </w:tcPr>
          <w:p w14:paraId="0710A546" w14:textId="45AA75DA" w:rsidR="005D2255" w:rsidRPr="005066A8" w:rsidRDefault="005D2255" w:rsidP="006556AE">
            <w:pPr>
              <w:pStyle w:val="Standard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E-mail</w:t>
            </w:r>
          </w:p>
          <w:p w14:paraId="24A127C0" w14:textId="77777777" w:rsidR="005D2255" w:rsidRPr="005066A8" w:rsidRDefault="005D2255" w:rsidP="006556AE">
            <w:pPr>
              <w:pStyle w:val="Standard"/>
            </w:pPr>
          </w:p>
          <w:p w14:paraId="557EC8DD" w14:textId="77777777" w:rsidR="005D2255" w:rsidRPr="005066A8" w:rsidRDefault="005D2255" w:rsidP="006556AE">
            <w:pPr>
              <w:pStyle w:val="Standard"/>
              <w:rPr>
                <w:b w:val="0"/>
                <w:bCs w:val="0"/>
              </w:rPr>
            </w:pPr>
          </w:p>
        </w:tc>
      </w:tr>
    </w:tbl>
    <w:p w14:paraId="3841171D" w14:textId="77777777" w:rsidR="005D2255" w:rsidRDefault="005D2255" w:rsidP="00BB414E">
      <w:pPr>
        <w:jc w:val="both"/>
        <w:rPr>
          <w:rFonts w:ascii="Arial" w:hAnsi="Arial" w:cs="Arial"/>
          <w:sz w:val="20"/>
          <w:szCs w:val="20"/>
        </w:rPr>
      </w:pPr>
    </w:p>
    <w:p w14:paraId="387E7EA5" w14:textId="67CD415A" w:rsidR="006C165E" w:rsidRPr="005066A8" w:rsidRDefault="006C165E" w:rsidP="00BB414E">
      <w:pPr>
        <w:jc w:val="both"/>
        <w:rPr>
          <w:rFonts w:ascii="Arial" w:hAnsi="Arial" w:cs="Arial"/>
          <w:sz w:val="20"/>
          <w:szCs w:val="20"/>
        </w:rPr>
      </w:pPr>
    </w:p>
    <w:p w14:paraId="67E5DA8C" w14:textId="37EBED08" w:rsidR="006C165E" w:rsidRPr="005066A8" w:rsidRDefault="006C165E" w:rsidP="006C165E">
      <w:pPr>
        <w:pStyle w:val="Standard"/>
        <w:rPr>
          <w:b/>
          <w:bCs/>
        </w:rPr>
      </w:pPr>
      <w:r w:rsidRPr="005066A8">
        <w:rPr>
          <w:b/>
          <w:bCs/>
        </w:rPr>
        <w:t>3 - FORMA DE PAGAMENTO</w:t>
      </w:r>
    </w:p>
    <w:p w14:paraId="77FE1A67" w14:textId="77777777" w:rsidR="006C165E" w:rsidRPr="005066A8" w:rsidRDefault="006C165E" w:rsidP="006C165E">
      <w:pPr>
        <w:pStyle w:val="Standard"/>
      </w:pPr>
    </w:p>
    <w:tbl>
      <w:tblPr>
        <w:tblStyle w:val="TabeladeGrade1Clara"/>
        <w:tblW w:w="9066" w:type="dxa"/>
        <w:tblBorders>
          <w:top w:val="none" w:sz="0" w:space="0" w:color="auto"/>
        </w:tblBorders>
        <w:tblLook w:val="04A0" w:firstRow="1" w:lastRow="0" w:firstColumn="1" w:lastColumn="0" w:noHBand="0" w:noVBand="1"/>
      </w:tblPr>
      <w:tblGrid>
        <w:gridCol w:w="9066"/>
      </w:tblGrid>
      <w:tr w:rsidR="00BD11AE" w:rsidRPr="005066A8" w14:paraId="6578A964" w14:textId="77777777" w:rsidTr="00BD11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6" w:type="dxa"/>
          </w:tcPr>
          <w:p w14:paraId="601DBFBC" w14:textId="6D81CC89" w:rsidR="00BD11AE" w:rsidRPr="005066A8" w:rsidRDefault="00EC4DD7" w:rsidP="003B69C1">
            <w:pPr>
              <w:pStyle w:val="Standard"/>
            </w:pPr>
            <w:r>
              <w:rPr>
                <w:b w:val="0"/>
                <w:bCs w:val="0"/>
              </w:rPr>
              <w:t>O valor integral será pago no prazo máximo de 5 (cinco) dias úteis contados da lavratura deste ato</w:t>
            </w:r>
          </w:p>
          <w:p w14:paraId="70517A4B" w14:textId="09839344" w:rsidR="00BD11AE" w:rsidRPr="005066A8" w:rsidRDefault="00BD11AE" w:rsidP="003B69C1">
            <w:pPr>
              <w:pStyle w:val="Standard"/>
            </w:pPr>
          </w:p>
        </w:tc>
      </w:tr>
    </w:tbl>
    <w:p w14:paraId="4851097D" w14:textId="4F51EFF6" w:rsidR="006C165E" w:rsidRPr="005066A8" w:rsidRDefault="006C165E" w:rsidP="00BB414E">
      <w:pPr>
        <w:jc w:val="both"/>
        <w:rPr>
          <w:rFonts w:ascii="Arial" w:hAnsi="Arial" w:cs="Arial"/>
          <w:sz w:val="20"/>
          <w:szCs w:val="20"/>
        </w:rPr>
      </w:pPr>
    </w:p>
    <w:p w14:paraId="5A2701D6" w14:textId="77777777" w:rsidR="00BD11AE" w:rsidRPr="005066A8" w:rsidRDefault="00BD11AE" w:rsidP="00BD11AE">
      <w:pPr>
        <w:pStyle w:val="Standard"/>
      </w:pPr>
    </w:p>
    <w:p w14:paraId="761A3CDD" w14:textId="77777777" w:rsidR="00BD11AE" w:rsidRPr="005066A8" w:rsidRDefault="00BD11AE" w:rsidP="00BB414E">
      <w:pPr>
        <w:jc w:val="both"/>
        <w:rPr>
          <w:rFonts w:ascii="Arial" w:hAnsi="Arial" w:cs="Arial"/>
          <w:sz w:val="20"/>
          <w:szCs w:val="20"/>
        </w:rPr>
      </w:pPr>
    </w:p>
    <w:p w14:paraId="7C16FEB6" w14:textId="4D9163FD" w:rsidR="00BD11AE" w:rsidRPr="005066A8" w:rsidRDefault="00BD11AE" w:rsidP="00EC4DD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5066A8">
        <w:rPr>
          <w:rFonts w:ascii="Arial" w:hAnsi="Arial" w:cs="Arial"/>
          <w:sz w:val="20"/>
          <w:szCs w:val="20"/>
        </w:rPr>
        <w:t xml:space="preserve">Declaro estar ciente </w:t>
      </w:r>
      <w:r w:rsidR="00EC4DD7">
        <w:rPr>
          <w:rFonts w:ascii="Arial" w:hAnsi="Arial" w:cs="Arial"/>
          <w:sz w:val="20"/>
          <w:szCs w:val="20"/>
        </w:rPr>
        <w:t>e de acordo com as características, dimensões, locais e demais condições do espaço</w:t>
      </w:r>
      <w:r w:rsidRPr="005066A8">
        <w:rPr>
          <w:rFonts w:ascii="Arial" w:hAnsi="Arial" w:cs="Arial"/>
          <w:sz w:val="20"/>
          <w:szCs w:val="20"/>
        </w:rPr>
        <w:t>.</w:t>
      </w:r>
    </w:p>
    <w:p w14:paraId="5473FBC7" w14:textId="230160E2" w:rsidR="00BD11AE" w:rsidRDefault="00BD11AE" w:rsidP="00BD11AE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06EE8669" w14:textId="2BDA39E8" w:rsidR="00EC4DD7" w:rsidRDefault="00EC4DD7" w:rsidP="00EC4DD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Declaro estar ciente da necessidade de cumprir todas as exigências do edital do leilão, e demais normas regulamentadoras do evento.</w:t>
      </w:r>
    </w:p>
    <w:p w14:paraId="6DEC4328" w14:textId="77777777" w:rsidR="00EC4DD7" w:rsidRPr="005066A8" w:rsidRDefault="00EC4DD7" w:rsidP="00BD11AE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3493378" w14:textId="4BCA17D7" w:rsidR="00BD11AE" w:rsidRPr="005066A8" w:rsidRDefault="00BD11AE" w:rsidP="00BD11AE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5066A8">
        <w:rPr>
          <w:rFonts w:ascii="Arial" w:hAnsi="Arial" w:cs="Arial"/>
          <w:sz w:val="20"/>
          <w:szCs w:val="20"/>
        </w:rPr>
        <w:t xml:space="preserve">Declaro, </w:t>
      </w:r>
      <w:r w:rsidR="00EC4DD7">
        <w:rPr>
          <w:rFonts w:ascii="Arial" w:hAnsi="Arial" w:cs="Arial"/>
          <w:sz w:val="20"/>
          <w:szCs w:val="20"/>
        </w:rPr>
        <w:t>ainda, estar ciente da irreversão do valor pago ao Município, no caso da desistência da arrematação</w:t>
      </w:r>
      <w:r w:rsidRPr="005066A8">
        <w:rPr>
          <w:rFonts w:ascii="Arial" w:hAnsi="Arial" w:cs="Arial"/>
          <w:sz w:val="20"/>
          <w:szCs w:val="20"/>
        </w:rPr>
        <w:t>.</w:t>
      </w:r>
    </w:p>
    <w:p w14:paraId="51F52192" w14:textId="7A65ACF9" w:rsidR="00BD11AE" w:rsidRPr="005066A8" w:rsidRDefault="00BD11AE" w:rsidP="00BD11AE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9A9C23F" w14:textId="00D7E5E3" w:rsidR="00BD11AE" w:rsidRPr="005066A8" w:rsidRDefault="00BD11AE" w:rsidP="00BD11AE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5066A8">
        <w:rPr>
          <w:rFonts w:ascii="Arial" w:hAnsi="Arial" w:cs="Arial"/>
          <w:sz w:val="20"/>
          <w:szCs w:val="20"/>
        </w:rPr>
        <w:t xml:space="preserve">Declaro não pertencer ao quadro de funcionários da Prefeitura do Município de Candói-PR, nem possuir vínculo de parentesco com dirigentes do órgão, </w:t>
      </w:r>
      <w:r w:rsidR="00C10228">
        <w:rPr>
          <w:rFonts w:ascii="Arial" w:hAnsi="Arial" w:cs="Arial"/>
          <w:sz w:val="20"/>
          <w:szCs w:val="20"/>
        </w:rPr>
        <w:t>l</w:t>
      </w:r>
      <w:r w:rsidRPr="005066A8">
        <w:rPr>
          <w:rFonts w:ascii="Arial" w:hAnsi="Arial" w:cs="Arial"/>
          <w:sz w:val="20"/>
          <w:szCs w:val="20"/>
        </w:rPr>
        <w:t>eiloeiro</w:t>
      </w:r>
      <w:r w:rsidR="00C10228">
        <w:rPr>
          <w:rFonts w:ascii="Arial" w:hAnsi="Arial" w:cs="Arial"/>
          <w:sz w:val="20"/>
          <w:szCs w:val="20"/>
        </w:rPr>
        <w:t>, agentes de contratação e equipe de apoio.</w:t>
      </w:r>
    </w:p>
    <w:p w14:paraId="5DCA3FBA" w14:textId="32FBACD2" w:rsidR="00BD11AE" w:rsidRPr="005066A8" w:rsidRDefault="00BD11AE" w:rsidP="00BD11AE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072FCEE8" w14:textId="48577F8A" w:rsidR="00BD11AE" w:rsidRPr="005066A8" w:rsidRDefault="00BD11AE" w:rsidP="00BD11AE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5066A8">
        <w:rPr>
          <w:rFonts w:ascii="Arial" w:hAnsi="Arial" w:cs="Arial"/>
          <w:sz w:val="20"/>
          <w:szCs w:val="20"/>
        </w:rPr>
        <w:t>Declaro ainda, que não possuo nenhum impedimento legal para participar de licitações públicas.</w:t>
      </w:r>
    </w:p>
    <w:p w14:paraId="2CD05E7D" w14:textId="77777777" w:rsidR="00BD11AE" w:rsidRPr="005066A8" w:rsidRDefault="00BD11AE" w:rsidP="0026518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7621EAF6" w14:textId="444D556C" w:rsidR="00BD11AE" w:rsidRPr="005066A8" w:rsidRDefault="00BD11AE" w:rsidP="00281DFE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5066A8">
        <w:rPr>
          <w:rFonts w:ascii="Arial" w:hAnsi="Arial" w:cs="Arial"/>
          <w:sz w:val="20"/>
          <w:szCs w:val="20"/>
        </w:rPr>
        <w:t>Declaro que os dados cadastrais ora informados são verdadeiros e AUTORIZO, desde já, o</w:t>
      </w:r>
      <w:r w:rsidR="005C59B9">
        <w:rPr>
          <w:rFonts w:ascii="Arial" w:hAnsi="Arial" w:cs="Arial"/>
          <w:sz w:val="20"/>
          <w:szCs w:val="20"/>
        </w:rPr>
        <w:t xml:space="preserve"> </w:t>
      </w:r>
      <w:r w:rsidRPr="005066A8">
        <w:rPr>
          <w:rFonts w:ascii="Arial" w:hAnsi="Arial" w:cs="Arial"/>
          <w:sz w:val="20"/>
          <w:szCs w:val="20"/>
        </w:rPr>
        <w:t xml:space="preserve">seu USO </w:t>
      </w:r>
      <w:r w:rsidR="00265189" w:rsidRPr="005066A8">
        <w:rPr>
          <w:rFonts w:ascii="Arial" w:hAnsi="Arial" w:cs="Arial"/>
          <w:sz w:val="20"/>
          <w:szCs w:val="20"/>
        </w:rPr>
        <w:t xml:space="preserve">pelo MUNICÍPIO DE CANDÓI - ESTADO DO PARANÁ, com sede social na Prefeitura Municipal, na Avenida </w:t>
      </w:r>
      <w:r w:rsidR="00265189" w:rsidRPr="005066A8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XV de Novembro, nº 1761, Bairro Cacique Candói, CEP 85140-000, CNPJ n</w:t>
      </w:r>
      <w:r w:rsidR="00265189" w:rsidRPr="005066A8">
        <w:rPr>
          <w:rFonts w:ascii="Arial" w:hAnsi="Arial" w:cs="Arial"/>
          <w:sz w:val="20"/>
          <w:szCs w:val="20"/>
        </w:rPr>
        <w:t>º 95.684.</w:t>
      </w:r>
      <w:r w:rsidR="00281DFE" w:rsidRPr="005066A8">
        <w:rPr>
          <w:rFonts w:ascii="Arial" w:hAnsi="Arial" w:cs="Arial"/>
          <w:sz w:val="20"/>
          <w:szCs w:val="20"/>
        </w:rPr>
        <w:t>478/0001-94 para as finalidades que se destina este edital.</w:t>
      </w:r>
    </w:p>
    <w:p w14:paraId="3AC9FED1" w14:textId="72416DCA" w:rsidR="00281DFE" w:rsidRPr="005066A8" w:rsidRDefault="00281DFE" w:rsidP="00281DFE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531DE4BA" w14:textId="5AFFE1CD" w:rsidR="00281DFE" w:rsidRPr="005066A8" w:rsidRDefault="00281DFE" w:rsidP="00281DFE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5066A8">
        <w:rPr>
          <w:rFonts w:ascii="Arial" w:hAnsi="Arial" w:cs="Arial"/>
          <w:sz w:val="20"/>
          <w:szCs w:val="20"/>
        </w:rPr>
        <w:t>Autorizo o MUNICÍPIO DE CANDÓI a utilizar o meu endereço eletrônico (e-mail), telefones e outros meios de comunicação para envio de notificações, informações e outros comunicados.</w:t>
      </w:r>
    </w:p>
    <w:p w14:paraId="25864B1E" w14:textId="2BFC88FA" w:rsidR="00281DFE" w:rsidRPr="005066A8" w:rsidRDefault="00281DFE" w:rsidP="00281DFE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121FB8D0" w14:textId="076802E7" w:rsidR="00281DFE" w:rsidRPr="005066A8" w:rsidRDefault="00281DFE" w:rsidP="00281DFE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5066A8">
        <w:rPr>
          <w:rFonts w:ascii="Arial" w:hAnsi="Arial" w:cs="Arial"/>
          <w:sz w:val="20"/>
          <w:szCs w:val="20"/>
        </w:rPr>
        <w:t>Candói, ___ de _______________ de 2023.</w:t>
      </w:r>
    </w:p>
    <w:p w14:paraId="3C44028D" w14:textId="1822C2A0" w:rsidR="00281DFE" w:rsidRPr="005066A8" w:rsidRDefault="00281DFE" w:rsidP="00281DFE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14:paraId="08914114" w14:textId="477A64A5" w:rsidR="00281DFE" w:rsidRPr="005066A8" w:rsidRDefault="00281DFE" w:rsidP="00281DFE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14:paraId="624B91A6" w14:textId="77777777" w:rsidR="00281DFE" w:rsidRPr="005066A8" w:rsidRDefault="00281DFE" w:rsidP="00281DFE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14:paraId="3D73F99D" w14:textId="081F7B3A" w:rsidR="00281DFE" w:rsidRPr="005066A8" w:rsidRDefault="00281DFE" w:rsidP="00281DFE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5066A8">
        <w:rPr>
          <w:rFonts w:ascii="Arial" w:hAnsi="Arial" w:cs="Arial"/>
          <w:sz w:val="20"/>
          <w:szCs w:val="20"/>
        </w:rPr>
        <w:t>Assinatura do Arrematante</w:t>
      </w:r>
    </w:p>
    <w:p w14:paraId="3AC72574" w14:textId="04F4B4A0" w:rsidR="00281DFE" w:rsidRPr="005066A8" w:rsidRDefault="00281DFE" w:rsidP="00281DFE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14:paraId="3AC21DAA" w14:textId="43F8DDCC" w:rsidR="00281DFE" w:rsidRPr="005066A8" w:rsidRDefault="00281DFE" w:rsidP="00281DFE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14:paraId="3D61A92F" w14:textId="66A45440" w:rsidR="00281DFE" w:rsidRPr="005066A8" w:rsidRDefault="00281DFE" w:rsidP="00281DFE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14:paraId="494115D5" w14:textId="2923D025" w:rsidR="00281DFE" w:rsidRPr="005066A8" w:rsidRDefault="00281DFE" w:rsidP="00281DFE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5066A8">
        <w:rPr>
          <w:rFonts w:ascii="Arial" w:hAnsi="Arial" w:cs="Arial"/>
          <w:sz w:val="20"/>
          <w:szCs w:val="20"/>
        </w:rPr>
        <w:t>Assinatura do Leiloeiro</w:t>
      </w:r>
    </w:p>
    <w:sectPr w:rsidR="00281DFE" w:rsidRPr="005066A8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7" w:h="16840" w:code="9"/>
      <w:pgMar w:top="2552" w:right="1418" w:bottom="1418" w:left="1418" w:header="5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0C6FF2" w14:textId="77777777" w:rsidR="00EA4790" w:rsidRDefault="00E6447B">
      <w:r>
        <w:separator/>
      </w:r>
    </w:p>
  </w:endnote>
  <w:endnote w:type="continuationSeparator" w:id="0">
    <w:p w14:paraId="35AC51CC" w14:textId="77777777" w:rsidR="00EA4790" w:rsidRDefault="00E64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3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WenQuanYi Micro Hei">
    <w:charset w:val="00"/>
    <w:family w:val="roman"/>
    <w:pitch w:val="default"/>
  </w:font>
  <w:font w:name="Lohit Hindi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roid Sans Fallback">
    <w:altName w:val="Times New Roman"/>
    <w:charset w:val="00"/>
    <w:family w:val="auto"/>
    <w:pitch w:val="variable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D908A" w14:textId="77777777" w:rsidR="00B05659" w:rsidRDefault="00B0565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89637" w14:textId="77777777" w:rsidR="00EA4790" w:rsidRDefault="00E6447B">
    <w:pPr>
      <w:widowControl w:val="0"/>
      <w:autoSpaceDE w:val="0"/>
      <w:autoSpaceDN w:val="0"/>
      <w:spacing w:before="241"/>
      <w:ind w:left="634" w:right="624"/>
      <w:jc w:val="center"/>
      <w:rPr>
        <w:sz w:val="22"/>
      </w:rPr>
    </w:pPr>
    <w:r>
      <w:rPr>
        <w:noProof/>
      </w:rPr>
      <w:drawing>
        <wp:inline distT="0" distB="0" distL="0" distR="0" wp14:anchorId="5BC7B58E" wp14:editId="178CDFF5">
          <wp:extent cx="5391785" cy="664210"/>
          <wp:effectExtent l="0" t="0" r="0" b="0"/>
          <wp:docPr id="17" name="Imagem 17" descr="p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785" cy="664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AF584" w14:textId="77777777" w:rsidR="00B05659" w:rsidRDefault="00B0565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C9D21" w14:textId="77777777" w:rsidR="00EA4790" w:rsidRDefault="00E6447B">
      <w:r>
        <w:separator/>
      </w:r>
    </w:p>
  </w:footnote>
  <w:footnote w:type="continuationSeparator" w:id="0">
    <w:p w14:paraId="6BA17FD8" w14:textId="77777777" w:rsidR="00EA4790" w:rsidRDefault="00E644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8116" w14:textId="2754E9F1" w:rsidR="00EA4790" w:rsidRDefault="00AA4C11">
    <w:pPr>
      <w:pStyle w:val="Cabealho"/>
    </w:pPr>
    <w:r>
      <w:rPr>
        <w:noProof/>
      </w:rPr>
      <w:pict w14:anchorId="3509A01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6" type="#_x0000_t136" style="position:absolute;margin-left:0;margin-top:0;width:497.35pt;height:142.1pt;rotation:315;z-index:-251658752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MINUT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0F994" w14:textId="7F9F8190" w:rsidR="00EA4790" w:rsidRDefault="00E6447B">
    <w:pPr>
      <w:tabs>
        <w:tab w:val="left" w:pos="3519"/>
      </w:tabs>
      <w:ind w:left="1732"/>
      <w:rPr>
        <w:sz w:val="20"/>
      </w:rPr>
    </w:pPr>
    <w:r>
      <w:rPr>
        <w:sz w:val="20"/>
      </w:rPr>
      <w:tab/>
    </w:r>
  </w:p>
  <w:p w14:paraId="47D3964E" w14:textId="77777777" w:rsidR="00EA4790" w:rsidRDefault="00E6447B">
    <w:pPr>
      <w:pStyle w:val="Corpodetexto"/>
      <w:spacing w:before="0" w:beforeAutospacing="0" w:after="0" w:afterAutospacing="0"/>
    </w:pPr>
    <w:r>
      <w:rPr>
        <w:noProof/>
      </w:rPr>
      <w:drawing>
        <wp:inline distT="0" distB="0" distL="0" distR="0" wp14:anchorId="7C8C0C96" wp14:editId="23CBC816">
          <wp:extent cx="5398770" cy="1327785"/>
          <wp:effectExtent l="0" t="0" r="0" b="5715"/>
          <wp:docPr id="16" name="Imagem 16" descr="p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1327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3A485" w14:textId="57EC8270" w:rsidR="00D45042" w:rsidRDefault="00D4504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DF81B80"/>
    <w:multiLevelType w:val="multilevel"/>
    <w:tmpl w:val="8D7447BA"/>
    <w:lvl w:ilvl="0">
      <w:start w:val="12"/>
      <w:numFmt w:val="decimal"/>
      <w:lvlText w:val="%1"/>
      <w:lvlJc w:val="left"/>
      <w:pPr>
        <w:ind w:left="218" w:hanging="5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218" w:hanging="550"/>
      </w:pPr>
      <w:rPr>
        <w:rFonts w:ascii="Arial" w:eastAsia="Arial" w:hAnsi="Arial" w:hint="default"/>
        <w:b/>
        <w:bCs/>
        <w:spacing w:val="-1"/>
        <w:sz w:val="22"/>
        <w:szCs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Arial" w:eastAsia="Arial" w:hAnsi="Arial" w:hint="default"/>
        <w:spacing w:val="-1"/>
        <w:sz w:val="22"/>
        <w:szCs w:val="22"/>
      </w:rPr>
    </w:lvl>
    <w:lvl w:ilvl="3">
      <w:start w:val="1"/>
      <w:numFmt w:val="bullet"/>
      <w:lvlText w:val="•"/>
      <w:lvlJc w:val="left"/>
      <w:pPr>
        <w:ind w:left="2269" w:hanging="73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294" w:hanging="73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320" w:hanging="73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345" w:hanging="73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370" w:hanging="73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95" w:hanging="735"/>
      </w:pPr>
      <w:rPr>
        <w:rFonts w:hint="default"/>
      </w:rPr>
    </w:lvl>
  </w:abstractNum>
  <w:abstractNum w:abstractNumId="2" w15:restartNumberingAfterBreak="0">
    <w:nsid w:val="157313A0"/>
    <w:multiLevelType w:val="multilevel"/>
    <w:tmpl w:val="1E3C62C2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  <w:b w:val="0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D5C100D"/>
    <w:multiLevelType w:val="multilevel"/>
    <w:tmpl w:val="9796CD56"/>
    <w:lvl w:ilvl="0">
      <w:start w:val="1"/>
      <w:numFmt w:val="decimal"/>
      <w:pStyle w:val="Nivel01"/>
      <w:suff w:val="space"/>
      <w:lvlText w:val="%1 - 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 - "/>
      <w:lvlJc w:val="left"/>
      <w:pPr>
        <w:ind w:left="0" w:firstLine="0"/>
      </w:pPr>
      <w:rPr>
        <w:rFonts w:ascii="Arial" w:hAnsi="Arial" w:cs="Arial" w:hint="default"/>
        <w:b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Arial" w:hAnsi="Arial" w:cs="Arial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b w:val="0"/>
        <w:color w:val="auto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92C4741"/>
    <w:multiLevelType w:val="hybridMultilevel"/>
    <w:tmpl w:val="AF0CF02A"/>
    <w:lvl w:ilvl="0" w:tplc="2D7AE898">
      <w:start w:val="1"/>
      <w:numFmt w:val="lowerLetter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CC7AB4"/>
    <w:multiLevelType w:val="multilevel"/>
    <w:tmpl w:val="FD48389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eastAsia="Arial" w:hAnsi="Arial" w:hint="default"/>
        <w:b/>
        <w:bCs/>
        <w:spacing w:val="4"/>
        <w:sz w:val="22"/>
        <w:szCs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Arial" w:eastAsia="Arial" w:hAnsi="Arial" w:hint="default"/>
        <w:b/>
        <w:bCs/>
        <w:spacing w:val="-1"/>
        <w:sz w:val="22"/>
        <w:szCs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Arial" w:eastAsia="Arial" w:hAnsi="Arial" w:hint="default"/>
        <w:spacing w:val="-1"/>
        <w:sz w:val="22"/>
        <w:szCs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Arial" w:eastAsia="Arial" w:hAnsi="Arial" w:hint="default"/>
        <w:spacing w:val="-1"/>
        <w:sz w:val="22"/>
        <w:szCs w:val="22"/>
      </w:rPr>
    </w:lvl>
    <w:lvl w:ilvl="4">
      <w:start w:val="1"/>
      <w:numFmt w:val="bullet"/>
      <w:lvlText w:val="•"/>
      <w:lvlJc w:val="left"/>
      <w:pPr>
        <w:ind w:left="218" w:hanging="79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18" w:hanging="79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18" w:hanging="79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218" w:hanging="79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8" w:hanging="795"/>
      </w:pPr>
      <w:rPr>
        <w:rFonts w:hint="default"/>
      </w:rPr>
    </w:lvl>
  </w:abstractNum>
  <w:abstractNum w:abstractNumId="6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37DD5E4A"/>
    <w:multiLevelType w:val="hybridMultilevel"/>
    <w:tmpl w:val="181AE836"/>
    <w:lvl w:ilvl="0" w:tplc="B0B82120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8A7162"/>
    <w:multiLevelType w:val="multilevel"/>
    <w:tmpl w:val="5F04A99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Verdana" w:hAnsi="Verdana" w:cs="Times New Roman" w:hint="default"/>
        <w:b/>
        <w:sz w:val="22"/>
        <w:szCs w:val="18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Verdana" w:hAnsi="Verdana" w:cs="Times New Roman" w:hint="default"/>
        <w:b/>
        <w:bCs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Arial" w:hAnsi="Arial" w:cs="Times New Roman" w:hint="default"/>
        <w:b w:val="0"/>
        <w:bCs/>
      </w:rPr>
    </w:lvl>
    <w:lvl w:ilvl="3">
      <w:start w:val="1"/>
      <w:numFmt w:val="decimal"/>
      <w:isLgl/>
      <w:lvlText w:val="%1.%2.%3.%4."/>
      <w:lvlJc w:val="left"/>
      <w:pPr>
        <w:ind w:left="938" w:hanging="720"/>
      </w:pPr>
      <w:rPr>
        <w:rFonts w:ascii="Arial" w:hAnsi="Arial"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1298" w:hanging="1080"/>
      </w:pPr>
      <w:rPr>
        <w:rFonts w:ascii="Arial" w:hAnsi="Arial"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1298" w:hanging="1080"/>
      </w:pPr>
      <w:rPr>
        <w:rFonts w:ascii="Arial" w:hAnsi="Arial"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658" w:hanging="1440"/>
      </w:pPr>
      <w:rPr>
        <w:rFonts w:ascii="Arial" w:hAnsi="Arial"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658" w:hanging="1440"/>
      </w:pPr>
      <w:rPr>
        <w:rFonts w:ascii="Arial" w:hAnsi="Arial"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018" w:hanging="1800"/>
      </w:pPr>
      <w:rPr>
        <w:rFonts w:ascii="Arial" w:hAnsi="Arial" w:cs="Times New Roman" w:hint="default"/>
        <w:b/>
      </w:rPr>
    </w:lvl>
  </w:abstractNum>
  <w:abstractNum w:abstractNumId="10" w15:restartNumberingAfterBreak="0">
    <w:nsid w:val="49340923"/>
    <w:multiLevelType w:val="multilevel"/>
    <w:tmpl w:val="1CF2D288"/>
    <w:lvl w:ilvl="0">
      <w:start w:val="16"/>
      <w:numFmt w:val="decimal"/>
      <w:lvlText w:val="%1"/>
      <w:lvlJc w:val="left"/>
      <w:pPr>
        <w:ind w:left="218" w:hanging="550"/>
      </w:pPr>
      <w:rPr>
        <w:rFonts w:hint="default"/>
      </w:rPr>
    </w:lvl>
    <w:lvl w:ilvl="1">
      <w:start w:val="2"/>
      <w:numFmt w:val="decimal"/>
      <w:suff w:val="space"/>
      <w:lvlText w:val="%1.%2."/>
      <w:lvlJc w:val="left"/>
      <w:pPr>
        <w:ind w:left="0" w:firstLine="0"/>
      </w:pPr>
      <w:rPr>
        <w:rFonts w:ascii="Arial" w:eastAsia="Arial" w:hAnsi="Arial" w:hint="default"/>
        <w:b/>
        <w:bCs/>
        <w:spacing w:val="-1"/>
        <w:sz w:val="22"/>
        <w:szCs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Arial" w:eastAsia="Arial" w:hAnsi="Arial" w:hint="default"/>
        <w:spacing w:val="-1"/>
        <w:sz w:val="22"/>
        <w:szCs w:val="22"/>
      </w:rPr>
    </w:lvl>
    <w:lvl w:ilvl="3">
      <w:start w:val="1"/>
      <w:numFmt w:val="bullet"/>
      <w:lvlText w:val="•"/>
      <w:lvlJc w:val="left"/>
      <w:pPr>
        <w:ind w:left="2987" w:hanging="73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09" w:hanging="73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832" w:hanging="73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55" w:hanging="73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78" w:hanging="73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00" w:hanging="735"/>
      </w:pPr>
      <w:rPr>
        <w:rFonts w:hint="default"/>
      </w:rPr>
    </w:lvl>
  </w:abstractNum>
  <w:abstractNum w:abstractNumId="11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545D353D"/>
    <w:multiLevelType w:val="hybridMultilevel"/>
    <w:tmpl w:val="23688E96"/>
    <w:lvl w:ilvl="0" w:tplc="FC54A75E">
      <w:start w:val="1"/>
      <w:numFmt w:val="bullet"/>
      <w:suff w:val="space"/>
      <w:lvlText w:val=""/>
      <w:lvlJc w:val="left"/>
      <w:pPr>
        <w:ind w:left="720" w:hanging="360"/>
      </w:pPr>
      <w:rPr>
        <w:rFonts w:ascii="Wingdings" w:hAnsi="Wingdings" w:hint="default"/>
        <w:color w:val="538135" w:themeColor="accent6" w:themeShade="BF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60916F7A"/>
    <w:multiLevelType w:val="hybridMultilevel"/>
    <w:tmpl w:val="A20E79EE"/>
    <w:lvl w:ilvl="0" w:tplc="FFFFFFFF">
      <w:start w:val="1"/>
      <w:numFmt w:val="decimal"/>
      <w:lvlText w:val="%1."/>
      <w:lvlJc w:val="left"/>
      <w:pPr>
        <w:ind w:left="1187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FFFFFFFF">
      <w:numFmt w:val="bullet"/>
      <w:lvlText w:val="•"/>
      <w:lvlJc w:val="left"/>
      <w:pPr>
        <w:ind w:left="1869" w:hanging="360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558" w:hanging="360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247" w:hanging="360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3936" w:hanging="360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4626" w:hanging="360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5315" w:hanging="360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6004" w:hanging="360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6693" w:hanging="360"/>
      </w:pPr>
      <w:rPr>
        <w:rFonts w:hint="default"/>
        <w:lang w:val="pt-PT" w:eastAsia="en-US" w:bidi="ar-SA"/>
      </w:rPr>
    </w:lvl>
  </w:abstractNum>
  <w:abstractNum w:abstractNumId="15" w15:restartNumberingAfterBreak="0">
    <w:nsid w:val="61263C43"/>
    <w:multiLevelType w:val="multilevel"/>
    <w:tmpl w:val="2CFAE7BA"/>
    <w:lvl w:ilvl="0">
      <w:start w:val="17"/>
      <w:numFmt w:val="decimal"/>
      <w:lvlText w:val="%1"/>
      <w:lvlJc w:val="left"/>
      <w:pPr>
        <w:ind w:left="218" w:hanging="550"/>
      </w:pPr>
      <w:rPr>
        <w:rFonts w:hint="default"/>
      </w:rPr>
    </w:lvl>
    <w:lvl w:ilvl="1">
      <w:start w:val="2"/>
      <w:numFmt w:val="decimal"/>
      <w:suff w:val="space"/>
      <w:lvlText w:val="%1.%2."/>
      <w:lvlJc w:val="left"/>
      <w:pPr>
        <w:ind w:left="0" w:firstLine="0"/>
      </w:pPr>
      <w:rPr>
        <w:rFonts w:ascii="Arial" w:eastAsia="Arial" w:hAnsi="Arial" w:hint="default"/>
        <w:b/>
        <w:bCs/>
        <w:spacing w:val="-1"/>
        <w:sz w:val="22"/>
        <w:szCs w:val="22"/>
      </w:rPr>
    </w:lvl>
    <w:lvl w:ilvl="2">
      <w:start w:val="1"/>
      <w:numFmt w:val="bullet"/>
      <w:lvlText w:val="•"/>
      <w:lvlJc w:val="left"/>
      <w:pPr>
        <w:ind w:left="2064" w:hanging="55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987" w:hanging="55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09" w:hanging="55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832" w:hanging="55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55" w:hanging="55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78" w:hanging="55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00" w:hanging="550"/>
      </w:pPr>
      <w:rPr>
        <w:rFonts w:hint="default"/>
      </w:rPr>
    </w:lvl>
  </w:abstractNum>
  <w:abstractNum w:abstractNumId="16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6A731267"/>
    <w:multiLevelType w:val="multilevel"/>
    <w:tmpl w:val="5F84BE62"/>
    <w:lvl w:ilvl="0">
      <w:start w:val="16"/>
      <w:numFmt w:val="decimal"/>
      <w:lvlText w:val="%1"/>
      <w:lvlJc w:val="left"/>
      <w:pPr>
        <w:ind w:left="768" w:hanging="550"/>
      </w:pPr>
      <w:rPr>
        <w:rFonts w:hint="default"/>
      </w:rPr>
    </w:lvl>
    <w:lvl w:ilvl="1">
      <w:start w:val="4"/>
      <w:numFmt w:val="decimal"/>
      <w:suff w:val="space"/>
      <w:lvlText w:val="%1.%2."/>
      <w:lvlJc w:val="left"/>
      <w:pPr>
        <w:ind w:left="0" w:firstLine="0"/>
      </w:pPr>
      <w:rPr>
        <w:rFonts w:ascii="Arial" w:eastAsia="Arial" w:hAnsi="Arial" w:hint="default"/>
        <w:b/>
        <w:bCs/>
        <w:spacing w:val="-1"/>
        <w:sz w:val="22"/>
        <w:szCs w:val="22"/>
      </w:rPr>
    </w:lvl>
    <w:lvl w:ilvl="2">
      <w:start w:val="1"/>
      <w:numFmt w:val="bullet"/>
      <w:lvlText w:val="•"/>
      <w:lvlJc w:val="left"/>
      <w:pPr>
        <w:ind w:left="1732" w:hanging="55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696" w:hanging="55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661" w:hanging="55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625" w:hanging="55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589" w:hanging="55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53" w:hanging="55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17" w:hanging="550"/>
      </w:pPr>
      <w:rPr>
        <w:rFonts w:hint="default"/>
      </w:rPr>
    </w:lvl>
  </w:abstractNum>
  <w:abstractNum w:abstractNumId="18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19" w15:restartNumberingAfterBreak="0">
    <w:nsid w:val="77704A8A"/>
    <w:multiLevelType w:val="hybridMultilevel"/>
    <w:tmpl w:val="A20E79EE"/>
    <w:lvl w:ilvl="0" w:tplc="FFFFFFFF">
      <w:start w:val="1"/>
      <w:numFmt w:val="decimal"/>
      <w:lvlText w:val="%1."/>
      <w:lvlJc w:val="left"/>
      <w:pPr>
        <w:ind w:left="1187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1" w:tplc="FFFFFFFF">
      <w:numFmt w:val="bullet"/>
      <w:lvlText w:val="•"/>
      <w:lvlJc w:val="left"/>
      <w:pPr>
        <w:ind w:left="1869" w:hanging="360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558" w:hanging="360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247" w:hanging="360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3936" w:hanging="360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4626" w:hanging="360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5315" w:hanging="360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6004" w:hanging="360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6693" w:hanging="360"/>
      </w:pPr>
      <w:rPr>
        <w:rFonts w:hint="default"/>
        <w:lang w:val="pt-PT" w:eastAsia="en-US" w:bidi="ar-SA"/>
      </w:rPr>
    </w:lvl>
  </w:abstractNum>
  <w:abstractNum w:abstractNumId="20" w15:restartNumberingAfterBreak="0">
    <w:nsid w:val="79D3778B"/>
    <w:multiLevelType w:val="multilevel"/>
    <w:tmpl w:val="C4BCFAB4"/>
    <w:lvl w:ilvl="0">
      <w:start w:val="1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1" w15:restartNumberingAfterBreak="0">
    <w:nsid w:val="7C0051B4"/>
    <w:multiLevelType w:val="multilevel"/>
    <w:tmpl w:val="9A7E6E1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eastAsia="Arial" w:hAnsi="Arial" w:hint="default"/>
        <w:b/>
        <w:bCs/>
        <w:spacing w:val="-1"/>
        <w:sz w:val="22"/>
        <w:szCs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Arial" w:eastAsia="Arial" w:hAnsi="Arial" w:hint="default"/>
        <w:b/>
        <w:bCs/>
        <w:spacing w:val="-1"/>
        <w:sz w:val="22"/>
        <w:szCs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Arial" w:eastAsia="Arial" w:hAnsi="Arial" w:hint="default"/>
        <w:spacing w:val="-1"/>
        <w:sz w:val="22"/>
        <w:szCs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Arial" w:eastAsia="Arial" w:hAnsi="Arial" w:hint="default"/>
        <w:spacing w:val="-1"/>
        <w:sz w:val="22"/>
        <w:szCs w:val="22"/>
      </w:rPr>
    </w:lvl>
    <w:lvl w:ilvl="4">
      <w:start w:val="1"/>
      <w:numFmt w:val="bullet"/>
      <w:lvlText w:val="•"/>
      <w:lvlJc w:val="left"/>
      <w:pPr>
        <w:ind w:left="218" w:hanging="91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18" w:hanging="91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18" w:hanging="91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218" w:hanging="91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63" w:hanging="917"/>
      </w:pPr>
      <w:rPr>
        <w:rFonts w:hint="default"/>
      </w:rPr>
    </w:lvl>
  </w:abstractNum>
  <w:abstractNum w:abstractNumId="22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377584629">
    <w:abstractNumId w:val="3"/>
  </w:num>
  <w:num w:numId="2" w16cid:durableId="2097706747">
    <w:abstractNumId w:val="0"/>
  </w:num>
  <w:num w:numId="3" w16cid:durableId="1957981993">
    <w:abstractNumId w:val="18"/>
  </w:num>
  <w:num w:numId="4" w16cid:durableId="582688697">
    <w:abstractNumId w:val="22"/>
  </w:num>
  <w:num w:numId="5" w16cid:durableId="1809281701">
    <w:abstractNumId w:val="8"/>
  </w:num>
  <w:num w:numId="6" w16cid:durableId="665475236">
    <w:abstractNumId w:val="6"/>
  </w:num>
  <w:num w:numId="7" w16cid:durableId="1926987329">
    <w:abstractNumId w:val="11"/>
  </w:num>
  <w:num w:numId="8" w16cid:durableId="1204559428">
    <w:abstractNumId w:val="16"/>
  </w:num>
  <w:num w:numId="9" w16cid:durableId="1285312526">
    <w:abstractNumId w:val="3"/>
    <w:lvlOverride w:ilvl="0">
      <w:startOverride w:val="20"/>
    </w:lvlOverride>
  </w:num>
  <w:num w:numId="10" w16cid:durableId="73013104">
    <w:abstractNumId w:val="20"/>
  </w:num>
  <w:num w:numId="11" w16cid:durableId="337581876">
    <w:abstractNumId w:val="3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67535758">
    <w:abstractNumId w:val="13"/>
  </w:num>
  <w:num w:numId="13" w16cid:durableId="168254834">
    <w:abstractNumId w:val="2"/>
  </w:num>
  <w:num w:numId="14" w16cid:durableId="716704774">
    <w:abstractNumId w:val="7"/>
  </w:num>
  <w:num w:numId="15" w16cid:durableId="1760637075">
    <w:abstractNumId w:val="21"/>
  </w:num>
  <w:num w:numId="16" w16cid:durableId="389034453">
    <w:abstractNumId w:val="15"/>
  </w:num>
  <w:num w:numId="17" w16cid:durableId="445580939">
    <w:abstractNumId w:val="17"/>
  </w:num>
  <w:num w:numId="18" w16cid:durableId="1237210007">
    <w:abstractNumId w:val="10"/>
  </w:num>
  <w:num w:numId="19" w16cid:durableId="1628781540">
    <w:abstractNumId w:val="1"/>
  </w:num>
  <w:num w:numId="20" w16cid:durableId="1963534058">
    <w:abstractNumId w:val="9"/>
  </w:num>
  <w:num w:numId="21" w16cid:durableId="2282386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2742527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654984950">
    <w:abstractNumId w:val="12"/>
  </w:num>
  <w:num w:numId="24" w16cid:durableId="1726292409">
    <w:abstractNumId w:val="3"/>
  </w:num>
  <w:num w:numId="25" w16cid:durableId="1413698546">
    <w:abstractNumId w:val="3"/>
  </w:num>
  <w:num w:numId="26" w16cid:durableId="217984776">
    <w:abstractNumId w:val="3"/>
  </w:num>
  <w:num w:numId="27" w16cid:durableId="31150255">
    <w:abstractNumId w:val="5"/>
  </w:num>
  <w:num w:numId="28" w16cid:durableId="924261208">
    <w:abstractNumId w:val="4"/>
  </w:num>
  <w:num w:numId="29" w16cid:durableId="842013709">
    <w:abstractNumId w:val="3"/>
  </w:num>
  <w:num w:numId="30" w16cid:durableId="243344068">
    <w:abstractNumId w:val="14"/>
  </w:num>
  <w:num w:numId="31" w16cid:durableId="1507328128">
    <w:abstractNumId w:val="19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790"/>
    <w:rsid w:val="00004960"/>
    <w:rsid w:val="00010A39"/>
    <w:rsid w:val="000262C7"/>
    <w:rsid w:val="00047D0C"/>
    <w:rsid w:val="00053C51"/>
    <w:rsid w:val="00061FEB"/>
    <w:rsid w:val="00066204"/>
    <w:rsid w:val="00070E2F"/>
    <w:rsid w:val="00077F73"/>
    <w:rsid w:val="00082782"/>
    <w:rsid w:val="000861C8"/>
    <w:rsid w:val="000B2EB8"/>
    <w:rsid w:val="000B3B31"/>
    <w:rsid w:val="000D1E0C"/>
    <w:rsid w:val="000D4D65"/>
    <w:rsid w:val="000E0314"/>
    <w:rsid w:val="000E2706"/>
    <w:rsid w:val="000F7335"/>
    <w:rsid w:val="00105AA7"/>
    <w:rsid w:val="00105E5B"/>
    <w:rsid w:val="00106212"/>
    <w:rsid w:val="00107B62"/>
    <w:rsid w:val="00110ECA"/>
    <w:rsid w:val="00127930"/>
    <w:rsid w:val="00130CB3"/>
    <w:rsid w:val="001337F5"/>
    <w:rsid w:val="0014263B"/>
    <w:rsid w:val="00143C69"/>
    <w:rsid w:val="0014431E"/>
    <w:rsid w:val="0015182D"/>
    <w:rsid w:val="00160DA5"/>
    <w:rsid w:val="00161D64"/>
    <w:rsid w:val="00163B43"/>
    <w:rsid w:val="00165DE8"/>
    <w:rsid w:val="001708E1"/>
    <w:rsid w:val="00173999"/>
    <w:rsid w:val="0018694A"/>
    <w:rsid w:val="001919A7"/>
    <w:rsid w:val="00196764"/>
    <w:rsid w:val="001A2653"/>
    <w:rsid w:val="001A30D3"/>
    <w:rsid w:val="001C2C47"/>
    <w:rsid w:val="001D171A"/>
    <w:rsid w:val="001E1D91"/>
    <w:rsid w:val="001E4558"/>
    <w:rsid w:val="001E76C8"/>
    <w:rsid w:val="001F0298"/>
    <w:rsid w:val="00202ECE"/>
    <w:rsid w:val="0021713A"/>
    <w:rsid w:val="00223CCA"/>
    <w:rsid w:val="00223EC0"/>
    <w:rsid w:val="002257D9"/>
    <w:rsid w:val="00225B57"/>
    <w:rsid w:val="00237E4E"/>
    <w:rsid w:val="00252ECF"/>
    <w:rsid w:val="00265189"/>
    <w:rsid w:val="00273AFE"/>
    <w:rsid w:val="00274ED9"/>
    <w:rsid w:val="00281DFE"/>
    <w:rsid w:val="00286A0B"/>
    <w:rsid w:val="00290264"/>
    <w:rsid w:val="002928C4"/>
    <w:rsid w:val="002A2AAA"/>
    <w:rsid w:val="002A321C"/>
    <w:rsid w:val="002B0029"/>
    <w:rsid w:val="002D0E7E"/>
    <w:rsid w:val="002D66FD"/>
    <w:rsid w:val="002D7763"/>
    <w:rsid w:val="002E1761"/>
    <w:rsid w:val="002E3426"/>
    <w:rsid w:val="002F0A75"/>
    <w:rsid w:val="00301F6E"/>
    <w:rsid w:val="0031030C"/>
    <w:rsid w:val="003135DA"/>
    <w:rsid w:val="003164B9"/>
    <w:rsid w:val="00323CA2"/>
    <w:rsid w:val="0033259D"/>
    <w:rsid w:val="003477B1"/>
    <w:rsid w:val="00355214"/>
    <w:rsid w:val="00390790"/>
    <w:rsid w:val="0039427A"/>
    <w:rsid w:val="003A2A6D"/>
    <w:rsid w:val="003A56E9"/>
    <w:rsid w:val="003C5CB7"/>
    <w:rsid w:val="003C7E94"/>
    <w:rsid w:val="003D5905"/>
    <w:rsid w:val="003D603A"/>
    <w:rsid w:val="003F31FF"/>
    <w:rsid w:val="00410CE4"/>
    <w:rsid w:val="00411919"/>
    <w:rsid w:val="00413E23"/>
    <w:rsid w:val="004158E0"/>
    <w:rsid w:val="00416DBF"/>
    <w:rsid w:val="00421708"/>
    <w:rsid w:val="00424C2D"/>
    <w:rsid w:val="0043159A"/>
    <w:rsid w:val="00432395"/>
    <w:rsid w:val="00433CD3"/>
    <w:rsid w:val="00435472"/>
    <w:rsid w:val="004450D2"/>
    <w:rsid w:val="0045564D"/>
    <w:rsid w:val="0045774F"/>
    <w:rsid w:val="004635EA"/>
    <w:rsid w:val="0046786B"/>
    <w:rsid w:val="00476C70"/>
    <w:rsid w:val="00485372"/>
    <w:rsid w:val="00491C65"/>
    <w:rsid w:val="00492FE7"/>
    <w:rsid w:val="00496D34"/>
    <w:rsid w:val="0049738D"/>
    <w:rsid w:val="004A0633"/>
    <w:rsid w:val="004A1F68"/>
    <w:rsid w:val="004E0F0C"/>
    <w:rsid w:val="004E209A"/>
    <w:rsid w:val="004E7E63"/>
    <w:rsid w:val="004F165E"/>
    <w:rsid w:val="004F1F23"/>
    <w:rsid w:val="004F308F"/>
    <w:rsid w:val="005066A8"/>
    <w:rsid w:val="00521AEE"/>
    <w:rsid w:val="005240EC"/>
    <w:rsid w:val="0052524E"/>
    <w:rsid w:val="00526C68"/>
    <w:rsid w:val="00526E66"/>
    <w:rsid w:val="0054032D"/>
    <w:rsid w:val="0054331C"/>
    <w:rsid w:val="0055556E"/>
    <w:rsid w:val="00556605"/>
    <w:rsid w:val="00570CE3"/>
    <w:rsid w:val="00571C75"/>
    <w:rsid w:val="005720D0"/>
    <w:rsid w:val="00580C79"/>
    <w:rsid w:val="00582D46"/>
    <w:rsid w:val="005937BC"/>
    <w:rsid w:val="005A5A2D"/>
    <w:rsid w:val="005B172A"/>
    <w:rsid w:val="005B256D"/>
    <w:rsid w:val="005C13D4"/>
    <w:rsid w:val="005C59B9"/>
    <w:rsid w:val="005D2255"/>
    <w:rsid w:val="005D3FB3"/>
    <w:rsid w:val="005D67A0"/>
    <w:rsid w:val="005E795B"/>
    <w:rsid w:val="00601642"/>
    <w:rsid w:val="00602213"/>
    <w:rsid w:val="006069CB"/>
    <w:rsid w:val="006107C9"/>
    <w:rsid w:val="006147DA"/>
    <w:rsid w:val="00614A02"/>
    <w:rsid w:val="00615306"/>
    <w:rsid w:val="0064440C"/>
    <w:rsid w:val="00650A9E"/>
    <w:rsid w:val="006528B3"/>
    <w:rsid w:val="00677D2B"/>
    <w:rsid w:val="0069569A"/>
    <w:rsid w:val="006A1197"/>
    <w:rsid w:val="006B7CA3"/>
    <w:rsid w:val="006C165E"/>
    <w:rsid w:val="006C2994"/>
    <w:rsid w:val="006C6CA0"/>
    <w:rsid w:val="006D209C"/>
    <w:rsid w:val="006D3A1F"/>
    <w:rsid w:val="006D5948"/>
    <w:rsid w:val="006E3CFE"/>
    <w:rsid w:val="006E7680"/>
    <w:rsid w:val="006F7B47"/>
    <w:rsid w:val="0070166E"/>
    <w:rsid w:val="007073A9"/>
    <w:rsid w:val="00713E09"/>
    <w:rsid w:val="007160A8"/>
    <w:rsid w:val="00722E0D"/>
    <w:rsid w:val="007230B7"/>
    <w:rsid w:val="00723914"/>
    <w:rsid w:val="00723ACE"/>
    <w:rsid w:val="00727D78"/>
    <w:rsid w:val="00727EAD"/>
    <w:rsid w:val="00732A9D"/>
    <w:rsid w:val="00751804"/>
    <w:rsid w:val="007529EC"/>
    <w:rsid w:val="007958E7"/>
    <w:rsid w:val="007B08E9"/>
    <w:rsid w:val="007C42CE"/>
    <w:rsid w:val="007D00E9"/>
    <w:rsid w:val="007D4249"/>
    <w:rsid w:val="007D5DBA"/>
    <w:rsid w:val="007D752E"/>
    <w:rsid w:val="007F15F4"/>
    <w:rsid w:val="007F35AF"/>
    <w:rsid w:val="007F5395"/>
    <w:rsid w:val="00817130"/>
    <w:rsid w:val="00817320"/>
    <w:rsid w:val="00821C7A"/>
    <w:rsid w:val="008304ED"/>
    <w:rsid w:val="008323E5"/>
    <w:rsid w:val="00832D6F"/>
    <w:rsid w:val="00833559"/>
    <w:rsid w:val="00835653"/>
    <w:rsid w:val="00840DC7"/>
    <w:rsid w:val="00852C24"/>
    <w:rsid w:val="00860661"/>
    <w:rsid w:val="00861112"/>
    <w:rsid w:val="00865E7C"/>
    <w:rsid w:val="00867373"/>
    <w:rsid w:val="00881F76"/>
    <w:rsid w:val="008861D1"/>
    <w:rsid w:val="008863BE"/>
    <w:rsid w:val="00887606"/>
    <w:rsid w:val="0089717C"/>
    <w:rsid w:val="0089759E"/>
    <w:rsid w:val="008A179A"/>
    <w:rsid w:val="008A2AE7"/>
    <w:rsid w:val="008B245A"/>
    <w:rsid w:val="008D04ED"/>
    <w:rsid w:val="008D11C7"/>
    <w:rsid w:val="008F3760"/>
    <w:rsid w:val="008F5FB1"/>
    <w:rsid w:val="0091260B"/>
    <w:rsid w:val="00914DFE"/>
    <w:rsid w:val="009154B4"/>
    <w:rsid w:val="009245D1"/>
    <w:rsid w:val="00933BF1"/>
    <w:rsid w:val="00951BA4"/>
    <w:rsid w:val="00956A10"/>
    <w:rsid w:val="00961C53"/>
    <w:rsid w:val="00977EF6"/>
    <w:rsid w:val="00986ABE"/>
    <w:rsid w:val="0099080B"/>
    <w:rsid w:val="009931DF"/>
    <w:rsid w:val="00994DA6"/>
    <w:rsid w:val="00997035"/>
    <w:rsid w:val="009A018F"/>
    <w:rsid w:val="009A56B5"/>
    <w:rsid w:val="009A585B"/>
    <w:rsid w:val="009A7786"/>
    <w:rsid w:val="009B5975"/>
    <w:rsid w:val="009D4259"/>
    <w:rsid w:val="009D7BE3"/>
    <w:rsid w:val="009E1E43"/>
    <w:rsid w:val="009E3258"/>
    <w:rsid w:val="009E5F58"/>
    <w:rsid w:val="009F65AF"/>
    <w:rsid w:val="00A03BFD"/>
    <w:rsid w:val="00A07386"/>
    <w:rsid w:val="00A13BD1"/>
    <w:rsid w:val="00A26D97"/>
    <w:rsid w:val="00A27FDD"/>
    <w:rsid w:val="00A429A3"/>
    <w:rsid w:val="00A45605"/>
    <w:rsid w:val="00A4599C"/>
    <w:rsid w:val="00A505FD"/>
    <w:rsid w:val="00A51CDD"/>
    <w:rsid w:val="00A5246F"/>
    <w:rsid w:val="00A5550A"/>
    <w:rsid w:val="00A6717E"/>
    <w:rsid w:val="00A722CF"/>
    <w:rsid w:val="00A9491A"/>
    <w:rsid w:val="00A952FE"/>
    <w:rsid w:val="00AA07FD"/>
    <w:rsid w:val="00AA4C11"/>
    <w:rsid w:val="00AB5BEF"/>
    <w:rsid w:val="00AB6924"/>
    <w:rsid w:val="00AB7F4E"/>
    <w:rsid w:val="00AC0FE5"/>
    <w:rsid w:val="00AC5889"/>
    <w:rsid w:val="00AC735D"/>
    <w:rsid w:val="00AD713A"/>
    <w:rsid w:val="00AE6E5F"/>
    <w:rsid w:val="00AF02E2"/>
    <w:rsid w:val="00B05659"/>
    <w:rsid w:val="00B14DD1"/>
    <w:rsid w:val="00B230CA"/>
    <w:rsid w:val="00B32027"/>
    <w:rsid w:val="00B3216E"/>
    <w:rsid w:val="00B36A33"/>
    <w:rsid w:val="00B422CF"/>
    <w:rsid w:val="00B422DE"/>
    <w:rsid w:val="00B437A9"/>
    <w:rsid w:val="00B50B3F"/>
    <w:rsid w:val="00B53735"/>
    <w:rsid w:val="00B5415B"/>
    <w:rsid w:val="00B6655B"/>
    <w:rsid w:val="00B91F54"/>
    <w:rsid w:val="00B96C97"/>
    <w:rsid w:val="00BA493C"/>
    <w:rsid w:val="00BA4A7D"/>
    <w:rsid w:val="00BA5C76"/>
    <w:rsid w:val="00BA6DDC"/>
    <w:rsid w:val="00BB022D"/>
    <w:rsid w:val="00BB166B"/>
    <w:rsid w:val="00BB2C72"/>
    <w:rsid w:val="00BB4090"/>
    <w:rsid w:val="00BB414E"/>
    <w:rsid w:val="00BB4370"/>
    <w:rsid w:val="00BB56D5"/>
    <w:rsid w:val="00BC08CF"/>
    <w:rsid w:val="00BD074B"/>
    <w:rsid w:val="00BD11AE"/>
    <w:rsid w:val="00BD2660"/>
    <w:rsid w:val="00BE3ABC"/>
    <w:rsid w:val="00BE7D16"/>
    <w:rsid w:val="00BF263F"/>
    <w:rsid w:val="00BF2D14"/>
    <w:rsid w:val="00C04E5D"/>
    <w:rsid w:val="00C10228"/>
    <w:rsid w:val="00C12B5A"/>
    <w:rsid w:val="00C15E75"/>
    <w:rsid w:val="00C21953"/>
    <w:rsid w:val="00C26DC9"/>
    <w:rsid w:val="00C35620"/>
    <w:rsid w:val="00C3614B"/>
    <w:rsid w:val="00C3677A"/>
    <w:rsid w:val="00C50468"/>
    <w:rsid w:val="00C63BA9"/>
    <w:rsid w:val="00C71FFD"/>
    <w:rsid w:val="00C73D16"/>
    <w:rsid w:val="00C77A04"/>
    <w:rsid w:val="00C8578E"/>
    <w:rsid w:val="00C95767"/>
    <w:rsid w:val="00CA6D95"/>
    <w:rsid w:val="00CA7B25"/>
    <w:rsid w:val="00D11300"/>
    <w:rsid w:val="00D16C54"/>
    <w:rsid w:val="00D225FD"/>
    <w:rsid w:val="00D233B5"/>
    <w:rsid w:val="00D27E9B"/>
    <w:rsid w:val="00D309DA"/>
    <w:rsid w:val="00D36E6D"/>
    <w:rsid w:val="00D45042"/>
    <w:rsid w:val="00D53522"/>
    <w:rsid w:val="00D6072D"/>
    <w:rsid w:val="00D6127C"/>
    <w:rsid w:val="00D61826"/>
    <w:rsid w:val="00D6318B"/>
    <w:rsid w:val="00D65FAC"/>
    <w:rsid w:val="00D7070C"/>
    <w:rsid w:val="00D82666"/>
    <w:rsid w:val="00D872FB"/>
    <w:rsid w:val="00D87CEB"/>
    <w:rsid w:val="00D950F4"/>
    <w:rsid w:val="00D959BB"/>
    <w:rsid w:val="00DA3F82"/>
    <w:rsid w:val="00DB367E"/>
    <w:rsid w:val="00DB4455"/>
    <w:rsid w:val="00DE4603"/>
    <w:rsid w:val="00DF396F"/>
    <w:rsid w:val="00E005A3"/>
    <w:rsid w:val="00E2100B"/>
    <w:rsid w:val="00E30FC7"/>
    <w:rsid w:val="00E34E70"/>
    <w:rsid w:val="00E35554"/>
    <w:rsid w:val="00E423E1"/>
    <w:rsid w:val="00E42409"/>
    <w:rsid w:val="00E43837"/>
    <w:rsid w:val="00E43CAC"/>
    <w:rsid w:val="00E5002C"/>
    <w:rsid w:val="00E530BA"/>
    <w:rsid w:val="00E53A32"/>
    <w:rsid w:val="00E60068"/>
    <w:rsid w:val="00E6447B"/>
    <w:rsid w:val="00E738C3"/>
    <w:rsid w:val="00E73FF9"/>
    <w:rsid w:val="00E74E5C"/>
    <w:rsid w:val="00E75D85"/>
    <w:rsid w:val="00E76485"/>
    <w:rsid w:val="00E84377"/>
    <w:rsid w:val="00E96AFC"/>
    <w:rsid w:val="00EA4790"/>
    <w:rsid w:val="00EB1DC8"/>
    <w:rsid w:val="00EB357D"/>
    <w:rsid w:val="00EC4DD7"/>
    <w:rsid w:val="00ED0E97"/>
    <w:rsid w:val="00ED572A"/>
    <w:rsid w:val="00EF2F2A"/>
    <w:rsid w:val="00F019D4"/>
    <w:rsid w:val="00F02CF8"/>
    <w:rsid w:val="00F07A52"/>
    <w:rsid w:val="00F11104"/>
    <w:rsid w:val="00F14993"/>
    <w:rsid w:val="00F1554C"/>
    <w:rsid w:val="00F25CDC"/>
    <w:rsid w:val="00F33693"/>
    <w:rsid w:val="00F4444F"/>
    <w:rsid w:val="00F52F09"/>
    <w:rsid w:val="00F5416B"/>
    <w:rsid w:val="00F56F56"/>
    <w:rsid w:val="00F63EA7"/>
    <w:rsid w:val="00F71990"/>
    <w:rsid w:val="00F82A42"/>
    <w:rsid w:val="00F91352"/>
    <w:rsid w:val="00F96985"/>
    <w:rsid w:val="00FA16C1"/>
    <w:rsid w:val="00FB10AB"/>
    <w:rsid w:val="00FC0C27"/>
    <w:rsid w:val="00FC2038"/>
    <w:rsid w:val="00FD3A8E"/>
    <w:rsid w:val="00FF0189"/>
    <w:rsid w:val="00FF2F77"/>
    <w:rsid w:val="00FF5EF0"/>
    <w:rsid w:val="00FF7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DC2711"/>
  <w15:docId w15:val="{ABA20093-EA04-4FBF-8568-BDD2E102F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Times New Roman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/>
      <w:sz w:val="24"/>
      <w:lang w:eastAsia="pt-BR"/>
    </w:rPr>
  </w:style>
  <w:style w:type="paragraph" w:styleId="Ttulo1">
    <w:name w:val="heading 1"/>
    <w:basedOn w:val="Normal"/>
    <w:next w:val="Normal"/>
    <w:link w:val="Ttulo1Char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pPr>
      <w:keepNext/>
      <w:tabs>
        <w:tab w:val="left" w:pos="1701"/>
      </w:tabs>
      <w:ind w:right="-1"/>
      <w:jc w:val="center"/>
      <w:outlineLvl w:val="1"/>
    </w:pPr>
    <w:rPr>
      <w:rFonts w:eastAsiaTheme="minorEastAsia"/>
      <w:b/>
      <w:color w:val="000000"/>
      <w:szCs w:val="20"/>
    </w:rPr>
  </w:style>
  <w:style w:type="paragraph" w:styleId="Ttulo4">
    <w:name w:val="heading 4"/>
    <w:basedOn w:val="Normal"/>
    <w:next w:val="Normal"/>
    <w:link w:val="Ttulo4Char"/>
    <w:semiHidden/>
    <w:unhideWhenUsed/>
    <w:qFormat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Pr-formataoHTML">
    <w:name w:val="HTML Preformatted"/>
    <w:basedOn w:val="Normal"/>
    <w:link w:val="Pr-formataoHTMLChar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Pr>
      <w:rFonts w:ascii="Courier New" w:eastAsia="Times New Roman" w:hAnsi="Courier New" w:cs="Courier New"/>
      <w:szCs w:val="20"/>
      <w:lang w:eastAsia="pt-BR"/>
    </w:rPr>
  </w:style>
  <w:style w:type="paragraph" w:styleId="PargrafodaLista">
    <w:name w:val="List Paragraph"/>
    <w:basedOn w:val="Normal"/>
    <w:link w:val="PargrafodaListaChar"/>
    <w:uiPriority w:val="1"/>
    <w:qFormat/>
    <w:pPr>
      <w:ind w:left="708"/>
    </w:pPr>
  </w:style>
  <w:style w:type="paragraph" w:styleId="Textodebalo">
    <w:name w:val="Balloon Text"/>
    <w:basedOn w:val="Normal"/>
    <w:link w:val="TextodebaloChar"/>
    <w:uiPriority w:val="99"/>
    <w:unhideWhenUsed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Pr>
      <w:rFonts w:ascii="Segoe UI" w:eastAsia="Times New Roman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Style">
    <w:name w:val="Paragraph Style"/>
    <w:pPr>
      <w:autoSpaceDE w:val="0"/>
      <w:autoSpaceDN w:val="0"/>
      <w:adjustRightInd w:val="0"/>
      <w:spacing w:after="0" w:line="240" w:lineRule="auto"/>
    </w:pPr>
    <w:rPr>
      <w:rFonts w:cs="Arial"/>
      <w:sz w:val="24"/>
      <w:lang w:val="x-none"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character" w:customStyle="1" w:styleId="UnresolvedMention1">
    <w:name w:val="Unresolved Mention1"/>
    <w:basedOn w:val="Fontepargpadro"/>
    <w:uiPriority w:val="99"/>
    <w:semiHidden/>
    <w:unhideWhenUsed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link w:val="Ttulo2"/>
    <w:rPr>
      <w:rFonts w:ascii="Times New Roman" w:eastAsiaTheme="minorEastAsia" w:hAnsi="Times New Roman"/>
      <w:b/>
      <w:color w:val="000000"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semiHidden/>
    <w:rPr>
      <w:rFonts w:asciiTheme="majorHAnsi" w:eastAsiaTheme="majorEastAsia" w:hAnsiTheme="majorHAnsi" w:cstheme="majorBidi"/>
      <w:i/>
      <w:iCs/>
      <w:color w:val="2E74B5" w:themeColor="accent1" w:themeShade="BF"/>
      <w:sz w:val="24"/>
      <w:lang w:eastAsia="pt-BR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rFonts w:eastAsiaTheme="minorEastAsia"/>
    </w:rPr>
  </w:style>
  <w:style w:type="paragraph" w:customStyle="1" w:styleId="Nvel2">
    <w:name w:val="Nível 2"/>
    <w:basedOn w:val="Normal"/>
    <w:next w:val="Normal"/>
    <w:pPr>
      <w:spacing w:after="120"/>
      <w:jc w:val="both"/>
    </w:pPr>
    <w:rPr>
      <w:rFonts w:ascii="Arial" w:eastAsiaTheme="minorEastAsia" w:hAnsi="Arial"/>
      <w:b/>
      <w:szCs w:val="20"/>
    </w:rPr>
  </w:style>
  <w:style w:type="character" w:customStyle="1" w:styleId="normalchar1">
    <w:name w:val="normal__char1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</w:style>
  <w:style w:type="paragraph" w:styleId="Citao">
    <w:name w:val="Quote"/>
    <w:basedOn w:val="Normal"/>
    <w:next w:val="Normal"/>
    <w:link w:val="CitaoChar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ahoma"/>
      <w:i/>
      <w:iCs/>
      <w:color w:val="000000"/>
      <w:sz w:val="20"/>
      <w:lang w:eastAsia="en-US"/>
    </w:rPr>
  </w:style>
  <w:style w:type="character" w:customStyle="1" w:styleId="QuoteChar">
    <w:name w:val="Quote Char"/>
    <w:basedOn w:val="Fontepargpadro"/>
    <w:link w:val="Citao1"/>
    <w:rPr>
      <w:rFonts w:ascii="Times New Roman" w:eastAsia="Times New Roman" w:hAnsi="Times New Roman"/>
      <w:i/>
      <w:iCs/>
      <w:color w:val="404040" w:themeColor="text1" w:themeTint="BF"/>
      <w:sz w:val="24"/>
      <w:lang w:eastAsia="pt-BR"/>
    </w:rPr>
  </w:style>
  <w:style w:type="character" w:customStyle="1" w:styleId="CitaoChar">
    <w:name w:val="Citação Char"/>
    <w:basedOn w:val="Fontepargpadro"/>
    <w:link w:val="Citao"/>
    <w:rPr>
      <w:rFonts w:eastAsia="Calibri" w:cs="Tahoma"/>
      <w:i/>
      <w:iCs/>
      <w:color w:val="000000"/>
      <w:shd w:val="clear" w:color="auto" w:fill="FFFFCC"/>
    </w:rPr>
  </w:style>
  <w:style w:type="paragraph" w:styleId="Commarcadores5">
    <w:name w:val="List Bullet 5"/>
    <w:basedOn w:val="Normal"/>
    <w:pPr>
      <w:numPr>
        <w:numId w:val="2"/>
      </w:numPr>
      <w:contextualSpacing/>
    </w:pPr>
    <w:rPr>
      <w:rFonts w:ascii="Ecofont_Spranq_eco_Sans" w:eastAsiaTheme="minorEastAsia" w:hAnsi="Ecofont_Spranq_eco_Sans" w:cs="Tahoma"/>
    </w:rPr>
  </w:style>
  <w:style w:type="paragraph" w:customStyle="1" w:styleId="citao2">
    <w:name w:val="citação 2"/>
    <w:basedOn w:val="Citao"/>
    <w:link w:val="citao2Char"/>
    <w:qFormat/>
    <w:rPr>
      <w:szCs w:val="20"/>
    </w:rPr>
  </w:style>
  <w:style w:type="character" w:customStyle="1" w:styleId="citao2Char">
    <w:name w:val="citação 2 Char"/>
    <w:basedOn w:val="CitaoChar"/>
    <w:link w:val="citao2"/>
    <w:rPr>
      <w:rFonts w:eastAsia="Calibri" w:cs="Tahoma"/>
      <w:i/>
      <w:iCs/>
      <w:color w:val="000000"/>
      <w:szCs w:val="20"/>
      <w:shd w:val="clear" w:color="auto" w:fill="FFFFCC"/>
    </w:rPr>
  </w:style>
  <w:style w:type="numbering" w:customStyle="1" w:styleId="Estilo1">
    <w:name w:val="Estilo1"/>
    <w:uiPriority w:val="99"/>
    <w:pPr>
      <w:numPr>
        <w:numId w:val="3"/>
      </w:numPr>
    </w:pPr>
  </w:style>
  <w:style w:type="numbering" w:customStyle="1" w:styleId="Estilo2">
    <w:name w:val="Estilo2"/>
    <w:uiPriority w:val="99"/>
    <w:pPr>
      <w:numPr>
        <w:numId w:val="4"/>
      </w:numPr>
    </w:pPr>
  </w:style>
  <w:style w:type="numbering" w:customStyle="1" w:styleId="Estilo3">
    <w:name w:val="Estilo3"/>
    <w:uiPriority w:val="99"/>
    <w:pPr>
      <w:numPr>
        <w:numId w:val="5"/>
      </w:numPr>
    </w:pPr>
  </w:style>
  <w:style w:type="numbering" w:customStyle="1" w:styleId="Estilo4">
    <w:name w:val="Estilo4"/>
    <w:uiPriority w:val="99"/>
    <w:pPr>
      <w:numPr>
        <w:numId w:val="6"/>
      </w:numPr>
    </w:pPr>
  </w:style>
  <w:style w:type="numbering" w:customStyle="1" w:styleId="Estilo5">
    <w:name w:val="Estilo5"/>
    <w:uiPriority w:val="99"/>
    <w:pPr>
      <w:numPr>
        <w:numId w:val="7"/>
      </w:numPr>
    </w:pPr>
  </w:style>
  <w:style w:type="numbering" w:customStyle="1" w:styleId="Estilo6">
    <w:name w:val="Estilo6"/>
    <w:uiPriority w:val="99"/>
    <w:pPr>
      <w:numPr>
        <w:numId w:val="8"/>
      </w:numPr>
    </w:pPr>
  </w:style>
  <w:style w:type="character" w:styleId="Refdecomentrio">
    <w:name w:val="annotation reference"/>
    <w:basedOn w:val="Fontepargpadro"/>
    <w:uiPriority w:val="99"/>
    <w:unhideWhenUsed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Pr>
      <w:rFonts w:ascii="Ecofont_Spranq_eco_Sans" w:eastAsiaTheme="minorEastAsia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Pr>
      <w:rFonts w:ascii="Ecofont_Spranq_eco_Sans" w:eastAsiaTheme="minorEastAsia" w:hAnsi="Ecofont_Spranq_eco_Sans" w:cs="Tahoma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Pr>
      <w:rFonts w:ascii="Ecofont_Spranq_eco_Sans" w:eastAsiaTheme="minorEastAsia" w:hAnsi="Ecofont_Spranq_eco_Sans" w:cs="Tahoma"/>
      <w:b/>
      <w:bCs/>
      <w:szCs w:val="20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pPr>
      <w:numPr>
        <w:numId w:val="1"/>
      </w:numPr>
      <w:tabs>
        <w:tab w:val="left" w:pos="567"/>
      </w:tabs>
      <w:spacing w:before="240"/>
      <w:jc w:val="both"/>
    </w:pPr>
    <w:rPr>
      <w:rFonts w:ascii="Ecofont_Spranq_eco_Sans" w:hAnsi="Ecofont_Spranq_eco_Sans"/>
      <w:color w:val="000000"/>
      <w:spacing w:val="5"/>
      <w:kern w:val="28"/>
      <w:sz w:val="52"/>
      <w:szCs w:val="20"/>
    </w:rPr>
  </w:style>
  <w:style w:type="paragraph" w:customStyle="1" w:styleId="Nivel01Titulo">
    <w:name w:val="Nivel_01_Titulo"/>
    <w:basedOn w:val="Nivel01"/>
    <w:link w:val="Nivel01TituloChar"/>
    <w:pPr>
      <w:jc w:val="left"/>
    </w:pPr>
    <w:rPr>
      <w:color w:val="000000" w:themeColor="text1"/>
      <w:szCs w:val="52"/>
    </w:rPr>
  </w:style>
  <w:style w:type="paragraph" w:styleId="Ttulo">
    <w:name w:val="Title"/>
    <w:basedOn w:val="Normal"/>
    <w:next w:val="Normal"/>
    <w:link w:val="TtuloChar"/>
    <w:uiPriority w:val="10"/>
    <w:qFormat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Pr>
      <w:rFonts w:ascii="Ecofont_Spranq_eco_Sans" w:eastAsiaTheme="majorEastAsia" w:hAnsi="Ecofont_Spranq_eco_Sans" w:cstheme="majorBidi"/>
      <w:b/>
      <w:bCs/>
      <w:color w:val="000000"/>
      <w:spacing w:val="5"/>
      <w:kern w:val="28"/>
      <w:sz w:val="52"/>
      <w:szCs w:val="20"/>
      <w:lang w:eastAsia="pt-BR"/>
    </w:rPr>
  </w:style>
  <w:style w:type="character" w:customStyle="1" w:styleId="Nivel01TituloChar">
    <w:name w:val="Nivel_01_Titulo Char"/>
    <w:basedOn w:val="Nivel01Char"/>
    <w:link w:val="Nivel01Titulo"/>
    <w:rPr>
      <w:rFonts w:ascii="Ecofont_Spranq_eco_Sans" w:eastAsiaTheme="majorEastAsia" w:hAnsi="Ecofont_Spranq_eco_Sans" w:cstheme="majorBidi"/>
      <w:b/>
      <w:bCs/>
      <w:color w:val="000000" w:themeColor="text1"/>
      <w:spacing w:val="5"/>
      <w:kern w:val="28"/>
      <w:sz w:val="52"/>
      <w:szCs w:val="52"/>
      <w:lang w:eastAsia="pt-BR"/>
    </w:rPr>
  </w:style>
  <w:style w:type="paragraph" w:customStyle="1" w:styleId="PADRO">
    <w:name w:val="PADRÃO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lang w:eastAsia="zh-CN" w:bidi="hi-IN"/>
    </w:rPr>
  </w:style>
  <w:style w:type="paragraph" w:customStyle="1" w:styleId="Citao1">
    <w:name w:val="Citação1"/>
    <w:basedOn w:val="Normal"/>
    <w:next w:val="Normal"/>
    <w:link w:val="QuoteChar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i/>
      <w:iCs/>
      <w:color w:val="404040" w:themeColor="text1" w:themeTint="BF"/>
    </w:rPr>
  </w:style>
  <w:style w:type="paragraph" w:customStyle="1" w:styleId="paragraph">
    <w:name w:val="paragraph"/>
    <w:basedOn w:val="Normal"/>
    <w:pPr>
      <w:spacing w:before="100" w:beforeAutospacing="1" w:after="100" w:afterAutospacing="1"/>
    </w:pPr>
  </w:style>
  <w:style w:type="character" w:customStyle="1" w:styleId="normaltextrun">
    <w:name w:val="normaltextrun"/>
    <w:basedOn w:val="Fontepargpadro"/>
  </w:style>
  <w:style w:type="character" w:customStyle="1" w:styleId="eop">
    <w:name w:val="eop"/>
    <w:basedOn w:val="Fontepargpadro"/>
  </w:style>
  <w:style w:type="character" w:customStyle="1" w:styleId="spellingerror">
    <w:name w:val="spellingerror"/>
    <w:basedOn w:val="Fontepargpadro"/>
  </w:style>
  <w:style w:type="paragraph" w:styleId="Corpodetexto">
    <w:name w:val="Body Text"/>
    <w:basedOn w:val="Normal"/>
    <w:link w:val="CorpodetextoChar"/>
    <w:uiPriority w:val="99"/>
    <w:unhideWhenUsed/>
    <w:qFormat/>
    <w:pPr>
      <w:spacing w:before="100" w:beforeAutospacing="1" w:after="100" w:afterAutospacing="1"/>
    </w:pPr>
  </w:style>
  <w:style w:type="character" w:customStyle="1" w:styleId="CorpodetextoChar">
    <w:name w:val="Corpo de texto Char"/>
    <w:basedOn w:val="Fontepargpadro"/>
    <w:link w:val="Corpodetexto"/>
    <w:uiPriority w:val="99"/>
    <w:rPr>
      <w:rFonts w:ascii="Times New Roman" w:eastAsia="Times New Roman" w:hAnsi="Times New Roman"/>
      <w:sz w:val="24"/>
      <w:lang w:eastAsia="pt-BR"/>
    </w:rPr>
  </w:style>
  <w:style w:type="paragraph" w:customStyle="1" w:styleId="Nivel10">
    <w:name w:val="Nivel1"/>
    <w:basedOn w:val="Ttulo1"/>
    <w:link w:val="Nivel1Char"/>
    <w:qFormat/>
    <w:pPr>
      <w:spacing w:line="276" w:lineRule="auto"/>
      <w:ind w:left="357" w:hanging="357"/>
      <w:jc w:val="both"/>
    </w:pPr>
    <w:rPr>
      <w:bCs w:val="0"/>
      <w:color w:val="000000"/>
    </w:rPr>
  </w:style>
  <w:style w:type="character" w:customStyle="1" w:styleId="Nivel1Char">
    <w:name w:val="Nivel1 Char"/>
    <w:basedOn w:val="Ttulo1Char"/>
    <w:link w:val="Nivel10"/>
    <w:rPr>
      <w:rFonts w:asciiTheme="majorHAnsi" w:eastAsiaTheme="majorEastAsia" w:hAnsiTheme="majorHAnsi" w:cstheme="majorBidi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qFormat/>
    <w:pPr>
      <w:ind w:left="720"/>
    </w:pPr>
    <w:rPr>
      <w:rFonts w:ascii="Ecofont_Spranq_eco_Sans" w:hAnsi="Ecofont_Spranq_eco_Sans" w:cs="Ecofont_Spranq_eco_Sans"/>
    </w:rPr>
  </w:style>
  <w:style w:type="paragraph" w:customStyle="1" w:styleId="Nivel2">
    <w:name w:val="Nivel 2"/>
    <w:qFormat/>
    <w:pPr>
      <w:numPr>
        <w:ilvl w:val="1"/>
        <w:numId w:val="12"/>
      </w:numPr>
      <w:spacing w:before="120" w:after="120" w:line="276" w:lineRule="auto"/>
      <w:jc w:val="both"/>
    </w:pPr>
    <w:rPr>
      <w:rFonts w:ascii="Ecofont_Spranq_eco_Sans" w:eastAsia="Arial Unicode MS" w:hAnsi="Ecofont_Spranq_eco_Sans"/>
      <w:szCs w:val="20"/>
      <w:lang w:eastAsia="pt-BR"/>
    </w:rPr>
  </w:style>
  <w:style w:type="paragraph" w:customStyle="1" w:styleId="Nivel1">
    <w:name w:val="Nivel 1"/>
    <w:basedOn w:val="Nivel2"/>
    <w:next w:val="Nivel2"/>
    <w:qFormat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pPr>
      <w:numPr>
        <w:ilvl w:val="4"/>
      </w:numPr>
      <w:tabs>
        <w:tab w:val="num" w:pos="360"/>
      </w:tabs>
      <w:ind w:left="3348" w:hanging="1080"/>
    </w:pPr>
  </w:style>
  <w:style w:type="character" w:customStyle="1" w:styleId="Nivel4Char">
    <w:name w:val="Nivel 4 Char"/>
    <w:basedOn w:val="Fontepargpadro"/>
    <w:link w:val="Nivel4"/>
    <w:rPr>
      <w:rFonts w:ascii="Ecofont_Spranq_eco_Sans" w:eastAsia="Arial Unicode MS" w:hAnsi="Ecofont_Spranq_eco_Sans" w:cs="Arial"/>
      <w:szCs w:val="20"/>
      <w:lang w:eastAsia="pt-BR"/>
    </w:rPr>
  </w:style>
  <w:style w:type="paragraph" w:customStyle="1" w:styleId="textbody">
    <w:name w:val="textbody"/>
    <w:basedOn w:val="Normal"/>
    <w:pPr>
      <w:spacing w:before="100" w:beforeAutospacing="1" w:after="100" w:afterAutospacing="1"/>
    </w:pPr>
  </w:style>
  <w:style w:type="paragraph" w:customStyle="1" w:styleId="Standard">
    <w:name w:val="Standard"/>
    <w:qFormat/>
    <w:pPr>
      <w:widowControl w:val="0"/>
      <w:suppressAutoHyphens/>
      <w:autoSpaceDN w:val="0"/>
      <w:spacing w:after="0" w:line="240" w:lineRule="auto"/>
      <w:textAlignment w:val="baseline"/>
    </w:pPr>
    <w:rPr>
      <w:rFonts w:eastAsia="Droid Sans Fallback" w:cs="Arial"/>
      <w:color w:val="000000"/>
      <w:kern w:val="3"/>
      <w:szCs w:val="20"/>
      <w:lang w:eastAsia="zh-CN" w:bidi="hi-IN"/>
    </w:rPr>
  </w:style>
  <w:style w:type="paragraph" w:customStyle="1" w:styleId="Default">
    <w:name w:val="Default"/>
    <w:qFormat/>
    <w:pPr>
      <w:autoSpaceDE w:val="0"/>
      <w:autoSpaceDN w:val="0"/>
      <w:adjustRightInd w:val="0"/>
      <w:spacing w:after="0" w:line="240" w:lineRule="auto"/>
    </w:pPr>
    <w:rPr>
      <w:rFonts w:eastAsia="Calibri" w:cs="Arial"/>
      <w:color w:val="000000"/>
      <w:sz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954F72" w:themeColor="followedHyperlink"/>
      <w:u w:val="single"/>
    </w:rPr>
  </w:style>
  <w:style w:type="paragraph" w:customStyle="1" w:styleId="Centered">
    <w:name w:val="Centered"/>
    <w:uiPriority w:val="99"/>
    <w:pPr>
      <w:autoSpaceDE w:val="0"/>
      <w:autoSpaceDN w:val="0"/>
      <w:adjustRightInd w:val="0"/>
      <w:spacing w:after="0" w:line="240" w:lineRule="auto"/>
      <w:jc w:val="center"/>
    </w:pPr>
    <w:rPr>
      <w:rFonts w:cs="Arial"/>
      <w:sz w:val="24"/>
      <w:lang w:val="x-none"/>
    </w:rPr>
  </w:style>
  <w:style w:type="character" w:customStyle="1" w:styleId="Sobrescrito">
    <w:name w:val="Sobrescrito"/>
    <w:uiPriority w:val="99"/>
    <w:rPr>
      <w:position w:val="8"/>
      <w:sz w:val="16"/>
      <w:szCs w:val="16"/>
    </w:rPr>
  </w:style>
  <w:style w:type="character" w:customStyle="1" w:styleId="Subscrito">
    <w:name w:val="Subscrito"/>
    <w:uiPriority w:val="99"/>
    <w:rPr>
      <w:position w:val="-8"/>
      <w:sz w:val="16"/>
      <w:szCs w:val="16"/>
    </w:rPr>
  </w:style>
  <w:style w:type="character" w:customStyle="1" w:styleId="Tag">
    <w:name w:val="Tag"/>
    <w:uiPriority w:val="99"/>
    <w:rPr>
      <w:sz w:val="20"/>
      <w:szCs w:val="20"/>
      <w:shd w:val="clear" w:color="auto" w:fill="FFFFFF"/>
    </w:rPr>
  </w:style>
  <w:style w:type="paragraph" w:styleId="Cabealhodamensagem">
    <w:name w:val="Message Header"/>
    <w:basedOn w:val="Corpodetexto"/>
    <w:link w:val="CabealhodamensagemChar"/>
    <w:semiHidden/>
    <w:unhideWhenUsed/>
    <w:pPr>
      <w:keepLines/>
      <w:spacing w:before="0" w:beforeAutospacing="0" w:after="120" w:afterAutospacing="0" w:line="180" w:lineRule="atLeast"/>
      <w:ind w:left="1555" w:right="835" w:hanging="720"/>
    </w:pPr>
    <w:rPr>
      <w:rFonts w:ascii="Arial" w:hAnsi="Arial"/>
      <w:spacing w:val="-5"/>
      <w:sz w:val="20"/>
      <w:szCs w:val="20"/>
      <w:lang w:val="x-none" w:eastAsia="x-none"/>
    </w:rPr>
  </w:style>
  <w:style w:type="character" w:customStyle="1" w:styleId="CabealhodamensagemChar">
    <w:name w:val="Cabeçalho da mensagem Char"/>
    <w:basedOn w:val="Fontepargpadro"/>
    <w:link w:val="Cabealhodamensagem"/>
    <w:semiHidden/>
    <w:rPr>
      <w:rFonts w:eastAsia="Times New Roman"/>
      <w:spacing w:val="-5"/>
      <w:szCs w:val="20"/>
      <w:lang w:val="x-none" w:eastAsia="x-none"/>
    </w:rPr>
  </w:style>
  <w:style w:type="paragraph" w:customStyle="1" w:styleId="Cabedamensagemantes">
    <w:name w:val="Cabeç. da mensagem antes"/>
    <w:basedOn w:val="Cabealhodamensagem"/>
    <w:next w:val="Cabealhodamensagem"/>
    <w:pPr>
      <w:spacing w:before="220"/>
    </w:pPr>
  </w:style>
  <w:style w:type="paragraph" w:customStyle="1" w:styleId="Cabedamensagemdepois">
    <w:name w:val="Cabeç. da mensagem depois"/>
    <w:basedOn w:val="Cabealhodamensagem"/>
    <w:next w:val="Corpodetexto"/>
    <w:pPr>
      <w:pBdr>
        <w:bottom w:val="single" w:sz="6" w:space="15" w:color="auto"/>
      </w:pBdr>
      <w:spacing w:after="320"/>
    </w:pPr>
  </w:style>
  <w:style w:type="character" w:customStyle="1" w:styleId="Ttulodecabedamensagem">
    <w:name w:val="Título de cabeç. da mensagem"/>
    <w:rPr>
      <w:rFonts w:ascii="Arial Black" w:hAnsi="Arial Black" w:hint="default"/>
      <w:spacing w:val="-10"/>
      <w:sz w:val="18"/>
    </w:rPr>
  </w:style>
  <w:style w:type="table" w:customStyle="1" w:styleId="TableNormal">
    <w:name w:val="Table Normal"/>
    <w:uiPriority w:val="2"/>
    <w:semiHidden/>
    <w:unhideWhenUsed/>
    <w:qFormat/>
    <w:pPr>
      <w:widowControl w:val="0"/>
      <w:spacing w:after="0" w:line="240" w:lineRule="auto"/>
    </w:pPr>
    <w:rPr>
      <w:rFonts w:ascii="Calibri" w:eastAsia="Calibri" w:hAnsi="Calibr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styleId="MenoPendente">
    <w:name w:val="Unresolved Mention"/>
    <w:basedOn w:val="Fontepargpadro"/>
    <w:uiPriority w:val="99"/>
    <w:semiHidden/>
    <w:unhideWhenUsed/>
    <w:rsid w:val="0018694A"/>
    <w:rPr>
      <w:color w:val="605E5C"/>
      <w:shd w:val="clear" w:color="auto" w:fill="E1DFDD"/>
    </w:rPr>
  </w:style>
  <w:style w:type="table" w:styleId="TabeladeGrade1Clara">
    <w:name w:val="Grid Table 1 Light"/>
    <w:basedOn w:val="Tabelanormal"/>
    <w:uiPriority w:val="46"/>
    <w:rsid w:val="006C165E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PargrafodaListaChar">
    <w:name w:val="Parágrafo da Lista Char"/>
    <w:basedOn w:val="Fontepargpadro"/>
    <w:link w:val="PargrafodaLista"/>
    <w:uiPriority w:val="1"/>
    <w:locked/>
    <w:rsid w:val="00DE4603"/>
    <w:rPr>
      <w:rFonts w:ascii="Times New Roman" w:eastAsia="Times New Roman" w:hAnsi="Times New Roman"/>
      <w:sz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99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4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8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8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5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5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licitacao@candoi.pr.gov.br" TargetMode="External"/><Relationship Id="rId18" Type="http://schemas.openxmlformats.org/officeDocument/2006/relationships/hyperlink" Target="http://www.candoi.pr.gov.br" TargetMode="External"/><Relationship Id="rId26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hyperlink" Target="mailto:licitacao@candoi.pr.gov.br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candoi.pr.gov" TargetMode="External"/><Relationship Id="rId17" Type="http://schemas.openxmlformats.org/officeDocument/2006/relationships/hyperlink" Target="mailto:licitacao@candoi.pr.gov.br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hyperlink" Target="http://www.candoi.pr.gov.br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diariomunicipal.com.br/amp" TargetMode="External"/><Relationship Id="rId24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hyperlink" Target="http://www.candoi.pr.gov.br" TargetMode="External"/><Relationship Id="rId19" Type="http://schemas.openxmlformats.org/officeDocument/2006/relationships/hyperlink" Target="mailto:licitacao@candoi.pr.gov.b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icitacao@candoi.pr.gov.br" TargetMode="External"/><Relationship Id="rId14" Type="http://schemas.openxmlformats.org/officeDocument/2006/relationships/image" Target="media/image2.png"/><Relationship Id="rId22" Type="http://schemas.openxmlformats.org/officeDocument/2006/relationships/hyperlink" Target="http://www.candoi.pr.gov.br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BA8E5E-82DF-4051-AAAD-9FFE8DC43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18</Pages>
  <Words>4487</Words>
  <Characters>24234</Characters>
  <Application>Microsoft Office Word</Application>
  <DocSecurity>0</DocSecurity>
  <Lines>201</Lines>
  <Paragraphs>57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Setor de Licitações e Contratos</dc:creator>
  <cp:keywords/>
  <dc:description/>
  <cp:lastModifiedBy>Usuário</cp:lastModifiedBy>
  <cp:revision>149</cp:revision>
  <cp:lastPrinted>2023-06-23T14:18:00Z</cp:lastPrinted>
  <dcterms:created xsi:type="dcterms:W3CDTF">2023-02-17T19:12:00Z</dcterms:created>
  <dcterms:modified xsi:type="dcterms:W3CDTF">2023-07-04T11:45:00Z</dcterms:modified>
</cp:coreProperties>
</file>