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5AF7C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 xml:space="preserve">ANEXO II </w:t>
      </w:r>
    </w:p>
    <w:p w14:paraId="7719EF73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PROPOSTA FINAL</w:t>
      </w:r>
    </w:p>
    <w:p w14:paraId="390412F4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2"/>
          <w:szCs w:val="22"/>
        </w:rPr>
      </w:pPr>
      <w:r w:rsidRPr="00F16D90">
        <w:rPr>
          <w:rFonts w:ascii="Arial" w:eastAsia="Arial Unicode MS" w:hAnsi="Arial" w:cs="Arial"/>
          <w:bCs/>
          <w:sz w:val="22"/>
          <w:szCs w:val="22"/>
        </w:rPr>
        <w:t>(timbre da empresa)</w:t>
      </w:r>
    </w:p>
    <w:p w14:paraId="6C57DE00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(local e data)</w:t>
      </w:r>
    </w:p>
    <w:p w14:paraId="01EC8B28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</w:p>
    <w:p w14:paraId="6AA33966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Ao </w:t>
      </w:r>
    </w:p>
    <w:p w14:paraId="12DDDCEB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Município de Candói - Estado do Paraná</w:t>
      </w:r>
    </w:p>
    <w:p w14:paraId="6470EC33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Ref.: Processo nº </w:t>
      </w:r>
      <w:r>
        <w:rPr>
          <w:rFonts w:ascii="Arial" w:eastAsia="Arial Unicode MS" w:hAnsi="Arial" w:cs="Arial"/>
          <w:sz w:val="22"/>
          <w:szCs w:val="22"/>
        </w:rPr>
        <w:t>1.987/2026</w:t>
      </w:r>
      <w:r w:rsidRPr="00F16D90">
        <w:rPr>
          <w:rFonts w:ascii="Arial" w:eastAsia="Arial Unicode MS" w:hAnsi="Arial" w:cs="Arial"/>
          <w:sz w:val="22"/>
          <w:szCs w:val="22"/>
        </w:rPr>
        <w:t xml:space="preserve"> de Pregão Eletrônico nº </w:t>
      </w:r>
      <w:r>
        <w:rPr>
          <w:rFonts w:ascii="Arial" w:eastAsia="Arial Unicode MS" w:hAnsi="Arial" w:cs="Arial"/>
          <w:sz w:val="22"/>
          <w:szCs w:val="22"/>
        </w:rPr>
        <w:t>90.042/2026</w:t>
      </w:r>
      <w:r w:rsidRPr="00F16D90">
        <w:rPr>
          <w:rFonts w:ascii="Arial" w:eastAsia="Arial Unicode MS" w:hAnsi="Arial" w:cs="Arial"/>
          <w:sz w:val="22"/>
          <w:szCs w:val="22"/>
        </w:rPr>
        <w:t>.</w:t>
      </w:r>
    </w:p>
    <w:p w14:paraId="5B224FA5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4E565517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7C210F" w:rsidRPr="00F16D90" w14:paraId="71F0B43B" w14:textId="77777777" w:rsidTr="00732E68">
        <w:trPr>
          <w:trHeight w:val="454"/>
        </w:trPr>
        <w:tc>
          <w:tcPr>
            <w:tcW w:w="1885" w:type="dxa"/>
            <w:vAlign w:val="center"/>
          </w:tcPr>
          <w:p w14:paraId="610B3FA0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0794C907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7C210F" w:rsidRPr="00F16D90" w14:paraId="05761C00" w14:textId="77777777" w:rsidTr="00732E68">
        <w:trPr>
          <w:trHeight w:val="454"/>
        </w:trPr>
        <w:tc>
          <w:tcPr>
            <w:tcW w:w="1885" w:type="dxa"/>
            <w:vAlign w:val="center"/>
          </w:tcPr>
          <w:p w14:paraId="3A3F3F75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CNPJ:</w:t>
            </w:r>
          </w:p>
        </w:tc>
        <w:tc>
          <w:tcPr>
            <w:tcW w:w="2788" w:type="dxa"/>
            <w:vAlign w:val="center"/>
          </w:tcPr>
          <w:p w14:paraId="27724771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62B8F04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01A8BE8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(    )          -</w:t>
            </w:r>
          </w:p>
        </w:tc>
      </w:tr>
      <w:tr w:rsidR="007C210F" w:rsidRPr="00F16D90" w14:paraId="7B505229" w14:textId="77777777" w:rsidTr="00732E68">
        <w:trPr>
          <w:trHeight w:val="454"/>
        </w:trPr>
        <w:tc>
          <w:tcPr>
            <w:tcW w:w="1885" w:type="dxa"/>
            <w:vAlign w:val="center"/>
          </w:tcPr>
          <w:p w14:paraId="1F1CE1E0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321218DB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536CEF78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152BC31C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2. Identificação do Representante Legal para assinatura do Contrato/Ata: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7C210F" w:rsidRPr="00F16D90" w14:paraId="793AC5F3" w14:textId="77777777" w:rsidTr="00732E68">
        <w:trPr>
          <w:trHeight w:val="454"/>
        </w:trPr>
        <w:tc>
          <w:tcPr>
            <w:tcW w:w="1885" w:type="dxa"/>
            <w:vAlign w:val="center"/>
          </w:tcPr>
          <w:p w14:paraId="4AE8CDF5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032001A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7C210F" w:rsidRPr="00F16D90" w14:paraId="78B03A76" w14:textId="77777777" w:rsidTr="00732E68">
        <w:trPr>
          <w:trHeight w:val="454"/>
        </w:trPr>
        <w:tc>
          <w:tcPr>
            <w:tcW w:w="1885" w:type="dxa"/>
            <w:vAlign w:val="center"/>
          </w:tcPr>
          <w:p w14:paraId="5EC8F9AE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CPF:</w:t>
            </w:r>
          </w:p>
        </w:tc>
        <w:tc>
          <w:tcPr>
            <w:tcW w:w="2590" w:type="dxa"/>
            <w:vAlign w:val="center"/>
          </w:tcPr>
          <w:p w14:paraId="5F1F7288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2466" w:type="dxa"/>
            <w:vAlign w:val="center"/>
          </w:tcPr>
          <w:p w14:paraId="5479C1F1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5E122206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7C210F" w:rsidRPr="00F16D90" w14:paraId="08272D5F" w14:textId="77777777" w:rsidTr="00732E68">
        <w:trPr>
          <w:trHeight w:val="454"/>
        </w:trPr>
        <w:tc>
          <w:tcPr>
            <w:tcW w:w="1885" w:type="dxa"/>
            <w:vAlign w:val="center"/>
          </w:tcPr>
          <w:p w14:paraId="1BBFAB7E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2322C689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  <w:tr w:rsidR="007C210F" w:rsidRPr="00F16D90" w14:paraId="3F7C7CFC" w14:textId="77777777" w:rsidTr="00732E68">
        <w:trPr>
          <w:trHeight w:val="454"/>
        </w:trPr>
        <w:tc>
          <w:tcPr>
            <w:tcW w:w="1885" w:type="dxa"/>
            <w:vAlign w:val="center"/>
          </w:tcPr>
          <w:p w14:paraId="62044072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16D90">
              <w:rPr>
                <w:rFonts w:ascii="Arial" w:eastAsia="Arial Unicode MS" w:hAnsi="Arial" w:cs="Arial"/>
                <w:bCs/>
                <w:sz w:val="22"/>
                <w:szCs w:val="22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58293253" w14:textId="77777777" w:rsidR="007C210F" w:rsidRPr="00F16D90" w:rsidRDefault="007C210F" w:rsidP="00732E68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14:paraId="25D3996E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</w:p>
    <w:p w14:paraId="41B1C82F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3. Objeto da Proposta:</w:t>
      </w:r>
    </w:p>
    <w:p w14:paraId="5C5987E4" w14:textId="77777777" w:rsidR="007C210F" w:rsidRPr="00F16D90" w:rsidRDefault="007C210F" w:rsidP="007C210F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2"/>
          <w:szCs w:val="22"/>
        </w:rPr>
        <w:t>90.042/2026</w:t>
      </w:r>
      <w:r w:rsidRPr="00F16D90">
        <w:rPr>
          <w:rFonts w:ascii="Arial" w:eastAsia="Arial Unicode MS" w:hAnsi="Arial" w:cs="Arial"/>
          <w:sz w:val="22"/>
          <w:szCs w:val="22"/>
        </w:rPr>
        <w:t xml:space="preserve"> e seus anexos, apresenta formalmente sua proposta </w:t>
      </w:r>
      <w:r>
        <w:rPr>
          <w:rFonts w:ascii="Arial" w:eastAsia="Arial Unicode MS" w:hAnsi="Arial" w:cs="Arial"/>
          <w:sz w:val="22"/>
          <w:szCs w:val="22"/>
        </w:rPr>
        <w:t xml:space="preserve">referente ao </w:t>
      </w:r>
      <w:r w:rsidRPr="00DC29C4">
        <w:rPr>
          <w:rFonts w:ascii="Arial" w:eastAsia="Arial Unicode MS" w:hAnsi="Arial" w:cs="Arial"/>
          <w:sz w:val="22"/>
          <w:szCs w:val="22"/>
        </w:rPr>
        <w:t>registro de preços de gêneros alimentícios</w:t>
      </w:r>
      <w:r w:rsidRPr="00F16D90">
        <w:rPr>
          <w:rFonts w:ascii="Arial" w:eastAsia="Arial Unicode MS" w:hAnsi="Arial" w:cs="Arial"/>
          <w:sz w:val="22"/>
          <w:szCs w:val="22"/>
        </w:rPr>
        <w:t>, conforme as especificações detalhadas no item 4 desta proposta.</w:t>
      </w:r>
    </w:p>
    <w:p w14:paraId="71BF2757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4. Proposta Financeira e Especificações dos Itens:</w:t>
      </w:r>
    </w:p>
    <w:p w14:paraId="4D553BED" w14:textId="77777777" w:rsidR="007C210F" w:rsidRPr="00F16D90" w:rsidRDefault="007C210F" w:rsidP="007C210F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 xml:space="preserve">O valor GLOBAL da presente proposta é de </w:t>
      </w:r>
      <w:r w:rsidRPr="00F16D90">
        <w:rPr>
          <w:rFonts w:ascii="Arial" w:eastAsia="Arial Unicode MS" w:hAnsi="Arial" w:cs="Arial"/>
          <w:b/>
          <w:bCs/>
          <w:sz w:val="22"/>
          <w:szCs w:val="22"/>
        </w:rPr>
        <w:t>R$ ......</w:t>
      </w:r>
      <w:r w:rsidRPr="00F16D90">
        <w:rPr>
          <w:rFonts w:ascii="Arial" w:eastAsia="Arial Unicode MS" w:hAnsi="Arial" w:cs="Arial"/>
          <w:sz w:val="22"/>
          <w:szCs w:val="22"/>
        </w:rPr>
        <w:t xml:space="preserve"> (..........).</w:t>
      </w:r>
    </w:p>
    <w:tbl>
      <w:tblPr>
        <w:tblW w:w="5004" w:type="pct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2"/>
        <w:gridCol w:w="4226"/>
        <w:gridCol w:w="1115"/>
        <w:gridCol w:w="828"/>
        <w:gridCol w:w="1102"/>
        <w:gridCol w:w="1198"/>
      </w:tblGrid>
      <w:tr w:rsidR="007C210F" w:rsidRPr="00531984" w14:paraId="15183506" w14:textId="77777777" w:rsidTr="00732E68"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9E8CEBC" w14:textId="77777777" w:rsidR="007C210F" w:rsidRPr="00F16D90" w:rsidRDefault="007C210F" w:rsidP="00732E68">
            <w:pPr>
              <w:pStyle w:val="ParagraphStyle"/>
              <w:rPr>
                <w:sz w:val="20"/>
                <w:szCs w:val="20"/>
              </w:rPr>
            </w:pPr>
            <w:r w:rsidRPr="00F16D90">
              <w:rPr>
                <w:sz w:val="20"/>
                <w:szCs w:val="20"/>
              </w:rPr>
              <w:t>Item</w:t>
            </w:r>
          </w:p>
        </w:tc>
        <w:tc>
          <w:tcPr>
            <w:tcW w:w="23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34FE1C1" w14:textId="77777777" w:rsidR="007C210F" w:rsidRPr="00F16D90" w:rsidRDefault="007C210F" w:rsidP="00732E68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61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A9492B0" w14:textId="77777777" w:rsidR="007C210F" w:rsidRPr="00F16D90" w:rsidRDefault="007C210F" w:rsidP="00732E68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 w:rsidRPr="00F16D90">
              <w:rPr>
                <w:sz w:val="20"/>
                <w:szCs w:val="20"/>
                <w:lang w:val="pt-BR"/>
              </w:rPr>
              <w:t>Qtde</w:t>
            </w:r>
            <w:proofErr w:type="spellEnd"/>
            <w:r w:rsidRPr="00F16D90">
              <w:rPr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4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0CC4127" w14:textId="77777777" w:rsidR="007C210F" w:rsidRPr="00F16D90" w:rsidRDefault="007C210F" w:rsidP="00732E68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 xml:space="preserve">Marca </w:t>
            </w:r>
            <w:proofErr w:type="gramStart"/>
            <w:r w:rsidRPr="00F16D90">
              <w:rPr>
                <w:sz w:val="20"/>
                <w:szCs w:val="20"/>
                <w:lang w:val="pt-BR"/>
              </w:rPr>
              <w:t>/  Modelo</w:t>
            </w:r>
            <w:proofErr w:type="gramEnd"/>
          </w:p>
        </w:tc>
        <w:tc>
          <w:tcPr>
            <w:tcW w:w="12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6EC5F7D" w14:textId="77777777" w:rsidR="007C210F" w:rsidRPr="00F16D90" w:rsidRDefault="007C210F" w:rsidP="00732E68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Valor Proposto (R$)</w:t>
            </w:r>
          </w:p>
        </w:tc>
      </w:tr>
      <w:tr w:rsidR="007C210F" w:rsidRPr="00531984" w14:paraId="7F5BC56C" w14:textId="77777777" w:rsidTr="00732E68"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5CB6EF42" w14:textId="77777777" w:rsidR="007C210F" w:rsidRPr="00F16D90" w:rsidRDefault="007C210F" w:rsidP="00732E68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233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105AD23" w14:textId="77777777" w:rsidR="007C210F" w:rsidRPr="00F16D90" w:rsidRDefault="007C210F" w:rsidP="00732E68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1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1D002B7" w14:textId="77777777" w:rsidR="007C210F" w:rsidRPr="00F16D90" w:rsidRDefault="007C210F" w:rsidP="00732E68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2404E8A5" w14:textId="77777777" w:rsidR="007C210F" w:rsidRPr="00F16D90" w:rsidRDefault="007C210F" w:rsidP="00732E68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B5DC454" w14:textId="77777777" w:rsidR="007C210F" w:rsidRPr="00F16D90" w:rsidRDefault="007C210F" w:rsidP="00732E68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Unitário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741B8D0" w14:textId="77777777" w:rsidR="007C210F" w:rsidRPr="00F16D90" w:rsidRDefault="007C210F" w:rsidP="00732E68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F16D90">
              <w:rPr>
                <w:sz w:val="20"/>
                <w:szCs w:val="20"/>
                <w:lang w:val="pt-BR"/>
              </w:rPr>
              <w:t>Total</w:t>
            </w:r>
          </w:p>
        </w:tc>
      </w:tr>
      <w:tr w:rsidR="007C210F" w:rsidRPr="0079518E" w14:paraId="5A925213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B378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F16D90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F10E3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Barra de Chocolate Branco 1kg  Nobre Contendo açúcar, leite em pó, manteiga de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cacau,gordura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 vegetal, emulsificante lectina de soja e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poliglicerol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polirricinoleato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 e aromatizante, prazo de validade mínimo de 12 meses.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77858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47,00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AFE5D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1099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9D1E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4FCF57FB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39C5D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2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601F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Barra de chocolate preto 1kg Nobre. Contendo Açúcar, leite em pó, massa de cacau, manteiga de cacau, gordura vegetal, cacau em pó, gordura anidra de leite, emulsificantes lecitina de soja e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poliglicerol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polirricinoleato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 e aromatizante.Com prazo de validade de </w:t>
            </w: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lastRenderedPageBreak/>
              <w:t xml:space="preserve">no mínimo 6 meses, com registro no órgão competente.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DE51EA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lastRenderedPageBreak/>
              <w:t>70,00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950E1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D89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436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4E7BF845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188A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3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569A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Confeito mini cereal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ball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: crocante branco embalagem 300g,  prazo de validade no mínimo 3 meses no momento da entrega, com registro no órgão competente. 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C01E13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40,00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875C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BA0B4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C96C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5423A157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4636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4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2429D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Cookies de Amendoim Crocante  Com Açúcar Mascavo Em embalagem íntegra de 120 gramas a 200 gramas, com prazo de validade de no mínimo 6 meses no momento da entrega, com registro no órgão competente.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822EF8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500,00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A0D5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E2D2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6B28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7F94C92C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6F34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5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40D9C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Corante soft gel: corante em gel super concentrado,  cor a ser definida no momento do pedido, embalagem  25g , prazo de validade no mínimo 3 meses no momento da entrega, com registro no órgão competente. 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CAECE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40,00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C5A5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E0F5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C352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70632040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9985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6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3298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Doce de leite . Pastoso, sem adição de amido, puro, produzido, sem acréscimo de soro de leite, de boa qualidade, com aspecto, sabor e odor próprios, acondicionado em embalagem íntegra de 400g. Com prazo de validade mínimo de 4 meses no momento da entrega. Com registro no órgão competente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DDE2A9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800,00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D4762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85A35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9AC3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4CD65B32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294B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7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E768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Fígado bovino congelado, sem pele, com cor característica do produto, isento de aditivos e substâncias estranhas impróprias ao consumo e que alterem suas características naturais (físicas, químicas e organolépticas), embalado em saco plástico atóxico transparente, contendo 1 Kg, com etiqueta constando identificação do produto, peso, nome do fornecedor, data de fabricação, prazo de validade e número do registro no SIM, SIP ou SIF, com temperatura não superior à -12º C no momento da entrega e com prazo de validade mínima de 3 meses a contar da entrega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E74D5C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300,00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8E53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3E012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7C4D1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35A3A061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5BC3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8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E366E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Gel de brilho incolor, frasco de 70g,  indicado para aplicação em papel arroz, embalagem íntegra de 70g, prazo de validade de no mínimo 6 meses, com registro no órgão competente.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8B1E10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100,00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0848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37C0A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42DA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244FD6CC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C7464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9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0149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Grissini integral de grãos.   De boa qualidade, em embalagem integra de 300 gramas, com prazo de validade de no mínimo 6 meses no momento de entrega, com registro no órgão competente.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B02901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800,00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033F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79B5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C4EE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3FC5FA6D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01F03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lastRenderedPageBreak/>
              <w:t>10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73D6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Laranja lima em ponto de consumo, isento de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putridez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, de parasitas, de larvas, de sujidades, de resíduos de defensivos agrícolas, de cortes ou perfurações, de odor e de sabor estranho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827FA2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1.000,00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27BE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7F35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16A1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00866226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FC91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11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1FC5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Leite: em pó integral,  Embalagem de 350 a 400g, de boa qualidade, sem adição de açúcar. Com os seguintes ingredientes: leite integral, ferro, zinco, cálcio, vitaminas A, C, D e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E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. Não deverá ser composto lácteo. Na embalagem deverá constar as informações nutricionais, além de data de fabricação e prazo de validade, sendo que o prazo de validade deverá ser de no mínimo 6 meses no momento da entrega. Com registro no órgão competente.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A17AE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750,00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659C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7DC26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8CC6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3A1115A3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F398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12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D301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Mini pizza assada pronta para consumo.   Produção 100% artesanal . Sabores variados (calabresa, lombo com creme de requeijão, frango com queijo ).Embalada individualmente, </w:t>
            </w:r>
            <w:proofErr w:type="spellStart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á</w:t>
            </w:r>
            <w:proofErr w:type="spellEnd"/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 vácuo em saco de nylon 25x25x0,12 NH.  Peso unitário de 250 a 300g. Embalagem secundária em caixa de papelão com 30 a 40 unidades cada. Com validade de 90 dias. Na embalagem deverão constar as informações nutricionais, data de fabricação e prazo de validade e dados do fornecedor.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0BA8ED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5.000,00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6496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BC30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F5448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69328808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F2FE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13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DFE0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Nhoque de soja tradicional congelado( cozido),  não contem ovos e nem derivados de leite, sem conservantes. Em embalagem íntegra de 1 kg, com prazo de validade de no mínimo 4 meses no momento da entrega, com registro no órgão competente.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679E8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1.000,00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F7179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3800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3A61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7B6AA5CD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9138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14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4E3EA" w14:textId="77777777" w:rsidR="007C210F" w:rsidRPr="00767C4C" w:rsidRDefault="007C210F" w:rsidP="00732E6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x-none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Pão sem leite e ovos: produzido artesanalmente, fatiado,  isento de ovos e leite. Destinado ao atendimento de alunos intolerantes à lactose, alérgicos à proteína do leite de vaca e alérgicos a ovo. Deverá ser embalado em saco plástico transparente, próprio para alimentos. Com rotulagem contendo informações conforme legislação vigente. Cada unidade deverá pesar entre 500 a 700g. 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88684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500,00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5C861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27D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6A9BD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48D95803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AA20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15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62D2" w14:textId="77777777" w:rsidR="007C210F" w:rsidRPr="00767C4C" w:rsidRDefault="007C210F" w:rsidP="00732E6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x-none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Pasta integral de amendoim: sem adição de açúcar,  ingredientes amendoim torrado. Embalagem 500 gramas, prazo de validade no mínimo 3 meses no momento da entrega, com registro no órgão competente. 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39D9E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50,00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9FF17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BCC6D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5ED8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  <w:tr w:rsidR="007C210F" w:rsidRPr="0079518E" w14:paraId="0380F73E" w14:textId="77777777" w:rsidTr="00732E68"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2593C" w14:textId="77777777" w:rsidR="007C210F" w:rsidRPr="00F16D90" w:rsidRDefault="007C210F" w:rsidP="00732E6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lastRenderedPageBreak/>
              <w:t>16</w:t>
            </w:r>
          </w:p>
        </w:tc>
        <w:tc>
          <w:tcPr>
            <w:tcW w:w="2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2D16" w14:textId="77777777" w:rsidR="007C210F" w:rsidRPr="00767C4C" w:rsidRDefault="007C210F" w:rsidP="00732E6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x-none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 xml:space="preserve">Picolé de fruta 100% natural  sem conservantes sabores variados .Em embalagem íntegra de 60 gramas a 70 gramas, com prazo de validade de no mínimo 3 meses no momento da entrega, com registro no órgão competente.  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2C7A1C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767C4C">
              <w:rPr>
                <w:rFonts w:ascii="Arial" w:hAnsi="Arial" w:cs="Arial"/>
                <w:sz w:val="22"/>
                <w:szCs w:val="22"/>
                <w:lang w:val="x-none"/>
              </w:rPr>
              <w:t>5.000,00</w:t>
            </w:r>
          </w:p>
        </w:tc>
        <w:tc>
          <w:tcPr>
            <w:tcW w:w="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6B33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5413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40DB" w14:textId="77777777" w:rsidR="007C210F" w:rsidRPr="00F16D90" w:rsidRDefault="007C210F" w:rsidP="00732E68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</w:p>
        </w:tc>
      </w:tr>
    </w:tbl>
    <w:p w14:paraId="0599A55F" w14:textId="77777777" w:rsidR="007C210F" w:rsidRPr="009F7D8E" w:rsidRDefault="007C210F" w:rsidP="007C210F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7269E88D" w14:textId="77777777" w:rsidR="007C210F" w:rsidRPr="00F16D90" w:rsidRDefault="007C210F" w:rsidP="007C210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2"/>
          <w:szCs w:val="22"/>
        </w:rPr>
      </w:pPr>
      <w:r w:rsidRPr="00F16D90">
        <w:rPr>
          <w:rFonts w:ascii="Arial" w:eastAsia="Arial Unicode MS" w:hAnsi="Arial" w:cs="Arial"/>
          <w:b/>
          <w:sz w:val="22"/>
          <w:szCs w:val="22"/>
        </w:rPr>
        <w:t>5. VALIDADE DA PROPOSTA:</w:t>
      </w:r>
    </w:p>
    <w:p w14:paraId="640B6E85" w14:textId="77777777" w:rsidR="007C210F" w:rsidRPr="00F16D90" w:rsidRDefault="007C210F" w:rsidP="007C210F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A presente proposta possui validade de 90 (noventa) dias, contados a partir da data de sua apresentação.</w:t>
      </w:r>
    </w:p>
    <w:p w14:paraId="259BC38D" w14:textId="77777777" w:rsidR="007C210F" w:rsidRPr="00F16D90" w:rsidRDefault="007C210F" w:rsidP="007C210F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  <w:r w:rsidRPr="00F16D90">
        <w:rPr>
          <w:rFonts w:ascii="Arial" w:eastAsia="Arial Unicode MS" w:hAnsi="Arial" w:cs="Arial"/>
          <w:sz w:val="22"/>
          <w:szCs w:val="22"/>
        </w:rPr>
        <w:t>Atenciosamente,</w:t>
      </w:r>
    </w:p>
    <w:p w14:paraId="63A9CCE4" w14:textId="77777777" w:rsidR="007C210F" w:rsidRPr="00F16D90" w:rsidRDefault="007C210F" w:rsidP="007C210F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04262A69" w14:textId="77777777" w:rsidR="007C210F" w:rsidRPr="00F16D90" w:rsidRDefault="007C210F" w:rsidP="007C210F">
      <w:pPr>
        <w:spacing w:before="240" w:after="240"/>
        <w:jc w:val="both"/>
        <w:rPr>
          <w:rFonts w:ascii="Arial" w:eastAsia="Arial Unicode MS" w:hAnsi="Arial" w:cs="Arial"/>
          <w:sz w:val="22"/>
          <w:szCs w:val="22"/>
        </w:rPr>
      </w:pPr>
    </w:p>
    <w:p w14:paraId="4735C0FB" w14:textId="77777777" w:rsidR="007C210F" w:rsidRPr="00F16D90" w:rsidRDefault="007C210F" w:rsidP="007C210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</w:p>
    <w:p w14:paraId="743937EB" w14:textId="77777777" w:rsidR="007C210F" w:rsidRPr="00F16D90" w:rsidRDefault="007C210F" w:rsidP="007C210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16D90">
        <w:rPr>
          <w:rFonts w:ascii="Arial" w:hAnsi="Arial" w:cs="Arial"/>
          <w:bCs/>
          <w:iCs/>
          <w:color w:val="000000"/>
          <w:sz w:val="22"/>
          <w:szCs w:val="22"/>
        </w:rPr>
        <w:t xml:space="preserve">(Identificação e assinatura do responsável legal ou </w:t>
      </w:r>
    </w:p>
    <w:p w14:paraId="5223314D" w14:textId="77777777" w:rsidR="007C210F" w:rsidRPr="00F16D90" w:rsidRDefault="007C210F" w:rsidP="007C210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2"/>
          <w:szCs w:val="22"/>
        </w:rPr>
      </w:pPr>
      <w:r w:rsidRPr="00F16D90">
        <w:rPr>
          <w:rFonts w:ascii="Arial" w:hAnsi="Arial" w:cs="Arial"/>
          <w:bCs/>
          <w:iCs/>
          <w:color w:val="000000"/>
          <w:sz w:val="22"/>
          <w:szCs w:val="22"/>
        </w:rPr>
        <w:t>Procurador, neste caso encaminhar procuração</w:t>
      </w:r>
    </w:p>
    <w:p w14:paraId="2B27256D" w14:textId="77777777" w:rsidR="007C210F" w:rsidRPr="009F7D8E" w:rsidRDefault="007C210F" w:rsidP="007C210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7D380E5" w14:textId="77777777" w:rsidR="007C210F" w:rsidRDefault="007C210F" w:rsidP="007C210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280490CF" w14:textId="77777777" w:rsidR="007C210F" w:rsidRDefault="007C210F" w:rsidP="007C210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23410D7" w14:textId="77777777" w:rsidR="007C210F" w:rsidRDefault="007C210F" w:rsidP="007C210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1EA5BB1" w14:textId="77777777" w:rsidR="007020C8" w:rsidRPr="007C210F" w:rsidRDefault="007020C8" w:rsidP="007C210F"/>
    <w:sectPr w:rsidR="007020C8" w:rsidRPr="007C210F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7C210F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02673D82" w:rsidR="00DB07D8" w:rsidRDefault="005F7C25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B4CF53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66DF72" w14:textId="77777777" w:rsidR="005F7C25" w:rsidRDefault="005F7C25" w:rsidP="005F7C2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566DF72" w14:textId="77777777" w:rsidR="005F7C25" w:rsidRDefault="005F7C25" w:rsidP="005F7C2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288E7CC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0BC41" w14:textId="77777777" w:rsidR="005F7C25" w:rsidRDefault="005F7C25" w:rsidP="005F7C2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6E70BC41" w14:textId="77777777" w:rsidR="005F7C25" w:rsidRDefault="005F7C25" w:rsidP="005F7C2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15416">
    <w:abstractNumId w:val="3"/>
  </w:num>
  <w:num w:numId="2" w16cid:durableId="531308735">
    <w:abstractNumId w:val="0"/>
  </w:num>
  <w:num w:numId="3" w16cid:durableId="2098750539">
    <w:abstractNumId w:val="12"/>
  </w:num>
  <w:num w:numId="4" w16cid:durableId="157425324">
    <w:abstractNumId w:val="16"/>
  </w:num>
  <w:num w:numId="5" w16cid:durableId="493879754">
    <w:abstractNumId w:val="7"/>
  </w:num>
  <w:num w:numId="6" w16cid:durableId="1561406377">
    <w:abstractNumId w:val="4"/>
  </w:num>
  <w:num w:numId="7" w16cid:durableId="889876745">
    <w:abstractNumId w:val="8"/>
  </w:num>
  <w:num w:numId="8" w16cid:durableId="958222803">
    <w:abstractNumId w:val="11"/>
  </w:num>
  <w:num w:numId="9" w16cid:durableId="1272054386">
    <w:abstractNumId w:val="3"/>
  </w:num>
  <w:num w:numId="10" w16cid:durableId="534655434">
    <w:abstractNumId w:val="9"/>
  </w:num>
  <w:num w:numId="11" w16cid:durableId="2118480496">
    <w:abstractNumId w:val="13"/>
  </w:num>
  <w:num w:numId="12" w16cid:durableId="1449545703">
    <w:abstractNumId w:val="2"/>
  </w:num>
  <w:num w:numId="13" w16cid:durableId="550388617">
    <w:abstractNumId w:val="15"/>
  </w:num>
  <w:num w:numId="14" w16cid:durableId="18699527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4030350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1991461">
    <w:abstractNumId w:val="14"/>
  </w:num>
  <w:num w:numId="17" w16cid:durableId="1342703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5904737">
    <w:abstractNumId w:val="17"/>
  </w:num>
  <w:num w:numId="19" w16cid:durableId="1234580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913480">
    <w:abstractNumId w:val="3"/>
  </w:num>
  <w:num w:numId="21" w16cid:durableId="1573929367">
    <w:abstractNumId w:val="6"/>
  </w:num>
  <w:num w:numId="22" w16cid:durableId="21156336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0238551">
    <w:abstractNumId w:val="3"/>
  </w:num>
  <w:num w:numId="24" w16cid:durableId="11527952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969744865">
    <w:abstractNumId w:val="3"/>
  </w:num>
  <w:num w:numId="26" w16cid:durableId="9058616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6F86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C25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4F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10F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4C9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3AB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21EC0D-9052-45EE-97E7-003614ED4D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913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2026-05-26T16:57:00Z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