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86674" w14:textId="77777777" w:rsidR="00751E04" w:rsidRPr="00EC532F" w:rsidRDefault="00751E04" w:rsidP="00751E04">
      <w:pPr>
        <w:pStyle w:val="Standard"/>
        <w:ind w:left="56"/>
        <w:jc w:val="center"/>
        <w:rPr>
          <w:rFonts w:ascii="Arial" w:hAnsi="Arial" w:cs="Arial"/>
          <w:b/>
        </w:rPr>
      </w:pPr>
      <w:r w:rsidRPr="00EC532F">
        <w:rPr>
          <w:rFonts w:ascii="Arial" w:hAnsi="Arial" w:cs="Arial"/>
          <w:b/>
        </w:rPr>
        <w:t>ANEXO V</w:t>
      </w:r>
    </w:p>
    <w:p w14:paraId="324F5020" w14:textId="77777777" w:rsidR="00751E04" w:rsidRPr="00EC532F" w:rsidRDefault="00751E04" w:rsidP="00751E04">
      <w:pPr>
        <w:pStyle w:val="Standard"/>
        <w:ind w:left="56"/>
        <w:jc w:val="center"/>
        <w:rPr>
          <w:rFonts w:ascii="Arial" w:hAnsi="Arial" w:cs="Arial"/>
          <w:b/>
        </w:rPr>
      </w:pPr>
      <w:r w:rsidRPr="00EC532F">
        <w:rPr>
          <w:rFonts w:ascii="Arial" w:hAnsi="Arial" w:cs="Arial"/>
          <w:b/>
        </w:rPr>
        <w:t>DECLARAÇÃO UNIFICADA</w:t>
      </w:r>
    </w:p>
    <w:p w14:paraId="27C1A941" w14:textId="77777777" w:rsidR="00751E04" w:rsidRPr="00EC532F" w:rsidRDefault="00751E04" w:rsidP="00751E04">
      <w:pPr>
        <w:pStyle w:val="Standard"/>
        <w:ind w:left="56"/>
        <w:jc w:val="center"/>
        <w:rPr>
          <w:rFonts w:ascii="Arial" w:hAnsi="Arial" w:cs="Arial"/>
          <w:b/>
        </w:rPr>
      </w:pPr>
      <w:r w:rsidRPr="00EC532F">
        <w:rPr>
          <w:rFonts w:ascii="Arial" w:hAnsi="Arial" w:cs="Arial"/>
          <w:b/>
        </w:rPr>
        <w:t>(papel timbrado do licitante)</w:t>
      </w:r>
    </w:p>
    <w:p w14:paraId="4B86DCFB" w14:textId="77777777" w:rsidR="00751E04" w:rsidRPr="00EC532F" w:rsidRDefault="00751E04" w:rsidP="00751E04">
      <w:pPr>
        <w:pStyle w:val="Standard"/>
        <w:ind w:left="56"/>
        <w:jc w:val="center"/>
        <w:rPr>
          <w:rFonts w:ascii="Arial" w:hAnsi="Arial" w:cs="Arial"/>
          <w:b/>
        </w:rPr>
      </w:pPr>
    </w:p>
    <w:p w14:paraId="0FD87622" w14:textId="77777777" w:rsidR="00751E04" w:rsidRPr="00EC532F" w:rsidRDefault="00751E04" w:rsidP="00751E04">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Pr>
          <w:rFonts w:ascii="Arial" w:eastAsia="Times New Roman" w:hAnsi="Arial" w:cs="Arial"/>
        </w:rPr>
        <w:t>1.745/2026</w:t>
      </w:r>
      <w:r w:rsidRPr="00EC532F">
        <w:rPr>
          <w:rFonts w:ascii="Arial" w:eastAsia="Times New Roman" w:hAnsi="Arial" w:cs="Arial"/>
        </w:rPr>
        <w:br/>
        <w:t xml:space="preserve">Pregão Eletrônico nº </w:t>
      </w:r>
      <w:r>
        <w:rPr>
          <w:rFonts w:ascii="Arial" w:eastAsia="Times New Roman" w:hAnsi="Arial" w:cs="Arial"/>
        </w:rPr>
        <w:t>90.046/2026</w:t>
      </w:r>
    </w:p>
    <w:p w14:paraId="7E38ADDF" w14:textId="77777777" w:rsidR="00751E04" w:rsidRPr="00EC532F" w:rsidRDefault="00751E04" w:rsidP="00751E04">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5F7334B4" w14:textId="77777777" w:rsidR="00751E04" w:rsidRPr="00EC532F" w:rsidRDefault="00751E04" w:rsidP="00751E04">
      <w:pPr>
        <w:rPr>
          <w:rFonts w:ascii="Arial" w:eastAsia="Times New Roman" w:hAnsi="Arial" w:cs="Arial"/>
        </w:rPr>
      </w:pPr>
    </w:p>
    <w:p w14:paraId="61B9BE6C" w14:textId="77777777" w:rsidR="00751E04" w:rsidRPr="00EC532F" w:rsidRDefault="00751E04" w:rsidP="00751E04">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bookmarkStart w:id="7" w:name="_Toc226387646"/>
      <w:bookmarkStart w:id="8" w:name="_Toc230076591"/>
      <w:r w:rsidRPr="00EC532F">
        <w:rPr>
          <w:rFonts w:ascii="Arial" w:eastAsia="Times New Roman" w:hAnsi="Arial" w:cs="Arial"/>
          <w:b/>
          <w:bCs/>
        </w:rPr>
        <w:t>I – Declarações Específicas</w:t>
      </w:r>
      <w:bookmarkEnd w:id="0"/>
      <w:bookmarkEnd w:id="1"/>
      <w:bookmarkEnd w:id="2"/>
      <w:bookmarkEnd w:id="3"/>
      <w:bookmarkEnd w:id="4"/>
      <w:bookmarkEnd w:id="5"/>
      <w:bookmarkEnd w:id="6"/>
      <w:bookmarkEnd w:id="7"/>
      <w:bookmarkEnd w:id="8"/>
    </w:p>
    <w:p w14:paraId="2DCB17B1" w14:textId="77777777" w:rsidR="00751E04" w:rsidRPr="00EC532F" w:rsidRDefault="00751E04" w:rsidP="00751E04">
      <w:pPr>
        <w:numPr>
          <w:ilvl w:val="0"/>
          <w:numId w:val="27"/>
        </w:numPr>
        <w:suppressAutoHyphens/>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6358AEB3" w14:textId="77777777" w:rsidR="00751E04" w:rsidRPr="00EC532F" w:rsidRDefault="00751E04" w:rsidP="00751E04">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5C32FB37" w14:textId="77777777" w:rsidR="00751E04" w:rsidRPr="00EC532F" w:rsidRDefault="00751E04" w:rsidP="00751E04">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2ADC664A" w14:textId="77777777" w:rsidR="00751E04" w:rsidRPr="00EC532F" w:rsidRDefault="00751E04" w:rsidP="00751E04">
      <w:pPr>
        <w:spacing w:before="100" w:beforeAutospacing="1" w:after="100" w:afterAutospacing="1"/>
        <w:jc w:val="both"/>
        <w:outlineLvl w:val="2"/>
        <w:rPr>
          <w:rFonts w:ascii="Arial" w:eastAsia="Times New Roman" w:hAnsi="Arial" w:cs="Arial"/>
          <w:b/>
          <w:bCs/>
        </w:rPr>
      </w:pPr>
      <w:bookmarkStart w:id="9" w:name="_Toc204873553"/>
      <w:bookmarkStart w:id="10" w:name="_Toc206506732"/>
      <w:bookmarkStart w:id="11" w:name="_Toc211581792"/>
      <w:bookmarkStart w:id="12" w:name="_Toc215060504"/>
      <w:bookmarkStart w:id="13" w:name="_Toc222925786"/>
      <w:bookmarkStart w:id="14" w:name="_Toc224552297"/>
      <w:bookmarkStart w:id="15" w:name="_Toc224908739"/>
      <w:bookmarkStart w:id="16" w:name="_Toc226387647"/>
      <w:bookmarkStart w:id="17" w:name="_Toc230076592"/>
      <w:r w:rsidRPr="00EC532F">
        <w:rPr>
          <w:rFonts w:ascii="Arial" w:eastAsia="Times New Roman" w:hAnsi="Arial" w:cs="Arial"/>
          <w:b/>
          <w:bCs/>
        </w:rPr>
        <w:t>II – Declarações Gerais</w:t>
      </w:r>
      <w:bookmarkEnd w:id="9"/>
      <w:bookmarkEnd w:id="10"/>
      <w:bookmarkEnd w:id="11"/>
      <w:bookmarkEnd w:id="12"/>
      <w:bookmarkEnd w:id="13"/>
      <w:bookmarkEnd w:id="14"/>
      <w:bookmarkEnd w:id="15"/>
      <w:bookmarkEnd w:id="16"/>
      <w:bookmarkEnd w:id="17"/>
    </w:p>
    <w:p w14:paraId="644D01A4" w14:textId="77777777" w:rsidR="00751E04" w:rsidRPr="00EC532F" w:rsidRDefault="00751E04" w:rsidP="00751E0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7944EBD5" w14:textId="77777777" w:rsidR="00751E04" w:rsidRDefault="00751E04" w:rsidP="00751E04">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das mudas de bananeira e araucária,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641842DD" w14:textId="77777777" w:rsidR="00751E04" w:rsidRPr="00EC532F" w:rsidRDefault="00751E04" w:rsidP="00751E0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11C9F520" w14:textId="77777777" w:rsidR="00751E04" w:rsidRPr="00EC532F" w:rsidRDefault="00751E04" w:rsidP="00751E04">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0BCD8221" w14:textId="77777777" w:rsidR="00751E04" w:rsidRPr="00EC532F" w:rsidRDefault="00751E04" w:rsidP="00751E0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6605D3A0" w14:textId="77777777" w:rsidR="00751E04" w:rsidRPr="00EC532F" w:rsidRDefault="00751E04" w:rsidP="00751E04">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Federal, nas leis e normas infralegais, convenções coletivas de trabalho e </w:t>
      </w:r>
      <w:r w:rsidRPr="00EC532F">
        <w:rPr>
          <w:rFonts w:ascii="Arial" w:eastAsia="Times New Roman" w:hAnsi="Arial" w:cs="Arial"/>
        </w:rPr>
        <w:lastRenderedPageBreak/>
        <w:t>termos de ajustamento de conduta vigentes, nos termos do art. 63, § 1º da Lei nº 14.133/2021.</w:t>
      </w:r>
    </w:p>
    <w:p w14:paraId="08947E57" w14:textId="77777777" w:rsidR="00751E04" w:rsidRPr="00EC532F" w:rsidRDefault="00751E04" w:rsidP="00751E0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43BF8195" w14:textId="77777777" w:rsidR="00751E04" w:rsidRPr="00EC532F" w:rsidRDefault="00751E04" w:rsidP="00751E04">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24DB10E4" w14:textId="77777777" w:rsidR="00751E04" w:rsidRPr="00EC532F" w:rsidRDefault="00751E04" w:rsidP="00751E04">
      <w:pPr>
        <w:numPr>
          <w:ilvl w:val="0"/>
          <w:numId w:val="28"/>
        </w:numPr>
        <w:suppressAutoHyphens/>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0323B38E" w14:textId="77777777" w:rsidR="00751E04" w:rsidRDefault="00751E04" w:rsidP="00751E04">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0BABEEF5" w14:textId="77777777" w:rsidR="00751E04" w:rsidRPr="00EC532F" w:rsidRDefault="00751E04" w:rsidP="00751E0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5DFAF277" w14:textId="77777777" w:rsidR="00751E04" w:rsidRDefault="00751E04" w:rsidP="00751E04">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7F34984F" w14:textId="77777777" w:rsidR="00751E04" w:rsidRPr="00EC532F" w:rsidRDefault="00751E04" w:rsidP="00751E04">
      <w:pPr>
        <w:numPr>
          <w:ilvl w:val="0"/>
          <w:numId w:val="28"/>
        </w:numPr>
        <w:suppressAutoHyphens/>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1FC3FE7F" w14:textId="77777777" w:rsidR="00751E04" w:rsidRPr="00EC532F" w:rsidRDefault="00751E04" w:rsidP="00751E04">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 xml:space="preserve">através do e-mail </w:t>
      </w:r>
      <w:r w:rsidRPr="003B2F19">
        <w:rPr>
          <w:rFonts w:ascii="Arial" w:eastAsia="Times New Roman" w:hAnsi="Arial" w:cs="Arial"/>
          <w:highlight w:val="green"/>
        </w:rPr>
        <w:t>[</w:t>
      </w:r>
      <w:r w:rsidRPr="003B2F19">
        <w:rPr>
          <w:rFonts w:ascii="Arial" w:eastAsia="Times New Roman" w:hAnsi="Arial" w:cs="Arial"/>
          <w:b/>
          <w:bCs/>
          <w:highlight w:val="green"/>
        </w:rPr>
        <w:t>inserir e-mail para contato</w:t>
      </w:r>
      <w:r w:rsidRPr="003B2F19">
        <w:rPr>
          <w:rFonts w:ascii="Arial" w:eastAsia="Times New Roman" w:hAnsi="Arial" w:cs="Arial"/>
          <w:highlight w:val="green"/>
        </w:rPr>
        <w:t>]</w:t>
      </w:r>
      <w:r w:rsidRPr="00EC532F">
        <w:rPr>
          <w:rFonts w:ascii="Arial" w:eastAsia="Times New Roman" w:hAnsi="Arial" w:cs="Arial"/>
        </w:rPr>
        <w:t>, reconhecendo sua plena validade jurídica.</w:t>
      </w:r>
    </w:p>
    <w:p w14:paraId="3D0701EA" w14:textId="77777777" w:rsidR="00751E04" w:rsidRPr="00EC532F" w:rsidRDefault="00751E04" w:rsidP="00751E04">
      <w:pPr>
        <w:pStyle w:val="Standard"/>
        <w:ind w:left="56"/>
        <w:jc w:val="center"/>
        <w:rPr>
          <w:rFonts w:ascii="Arial" w:hAnsi="Arial" w:cs="Arial"/>
          <w:bCs/>
        </w:rPr>
      </w:pPr>
      <w:r w:rsidRPr="00EC532F">
        <w:rPr>
          <w:rFonts w:ascii="Arial" w:hAnsi="Arial" w:cs="Arial"/>
          <w:bCs/>
        </w:rPr>
        <w:t>local e data</w:t>
      </w:r>
    </w:p>
    <w:p w14:paraId="50E13530" w14:textId="77777777" w:rsidR="00751E04" w:rsidRDefault="00751E04" w:rsidP="00751E04">
      <w:pPr>
        <w:pStyle w:val="Standard"/>
        <w:ind w:left="56"/>
        <w:jc w:val="center"/>
        <w:rPr>
          <w:rFonts w:ascii="Arial" w:hAnsi="Arial" w:cs="Arial"/>
          <w:bCs/>
        </w:rPr>
      </w:pPr>
    </w:p>
    <w:p w14:paraId="6AC261B4" w14:textId="77777777" w:rsidR="00751E04" w:rsidRPr="00EC532F" w:rsidRDefault="00751E04" w:rsidP="00751E04">
      <w:pPr>
        <w:pStyle w:val="Standard"/>
        <w:ind w:left="56"/>
        <w:jc w:val="center"/>
        <w:rPr>
          <w:rFonts w:ascii="Arial" w:hAnsi="Arial" w:cs="Arial"/>
          <w:bCs/>
        </w:rPr>
      </w:pPr>
    </w:p>
    <w:p w14:paraId="3E2B2C7A" w14:textId="77777777" w:rsidR="00751E04" w:rsidRPr="00EC532F" w:rsidRDefault="00751E04" w:rsidP="00751E04">
      <w:pPr>
        <w:pStyle w:val="Standard"/>
        <w:ind w:left="56"/>
        <w:jc w:val="center"/>
        <w:rPr>
          <w:rFonts w:ascii="Arial" w:hAnsi="Arial" w:cs="Arial"/>
          <w:bCs/>
        </w:rPr>
      </w:pPr>
    </w:p>
    <w:p w14:paraId="1956285A" w14:textId="77777777" w:rsidR="00751E04" w:rsidRPr="00EC532F" w:rsidRDefault="00751E04" w:rsidP="00751E04">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1956CAFB" w14:textId="77777777" w:rsidR="00751E04" w:rsidRPr="00EC532F" w:rsidRDefault="00751E04" w:rsidP="00751E04">
      <w:pPr>
        <w:spacing w:line="276" w:lineRule="auto"/>
        <w:jc w:val="center"/>
        <w:rPr>
          <w:rFonts w:ascii="Arial" w:hAnsi="Arial" w:cs="Arial"/>
          <w:color w:val="000000"/>
        </w:rPr>
      </w:pPr>
      <w:r w:rsidRPr="00EC532F">
        <w:rPr>
          <w:rFonts w:ascii="Arial" w:hAnsi="Arial" w:cs="Arial"/>
          <w:bCs/>
          <w:iCs/>
          <w:color w:val="000000"/>
        </w:rPr>
        <w:t>Procurador, neste caso encaminhar procuração)</w:t>
      </w:r>
    </w:p>
    <w:p w14:paraId="3AEA4CA3" w14:textId="77777777" w:rsidR="004F1F13" w:rsidRPr="00751E04" w:rsidRDefault="004F1F13" w:rsidP="00751E04"/>
    <w:sectPr w:rsidR="004F1F13" w:rsidRPr="00751E04"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751E04"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6588655">
    <w:abstractNumId w:val="3"/>
  </w:num>
  <w:num w:numId="2" w16cid:durableId="263222303">
    <w:abstractNumId w:val="0"/>
  </w:num>
  <w:num w:numId="3" w16cid:durableId="1882013655">
    <w:abstractNumId w:val="13"/>
  </w:num>
  <w:num w:numId="4" w16cid:durableId="316806286">
    <w:abstractNumId w:val="18"/>
  </w:num>
  <w:num w:numId="5" w16cid:durableId="1914077063">
    <w:abstractNumId w:val="7"/>
  </w:num>
  <w:num w:numId="6" w16cid:durableId="952323461">
    <w:abstractNumId w:val="4"/>
  </w:num>
  <w:num w:numId="7" w16cid:durableId="324554824">
    <w:abstractNumId w:val="8"/>
  </w:num>
  <w:num w:numId="8" w16cid:durableId="103156942">
    <w:abstractNumId w:val="11"/>
  </w:num>
  <w:num w:numId="9" w16cid:durableId="994648497">
    <w:abstractNumId w:val="3"/>
  </w:num>
  <w:num w:numId="10" w16cid:durableId="2041977307">
    <w:abstractNumId w:val="9"/>
  </w:num>
  <w:num w:numId="11" w16cid:durableId="1029112728">
    <w:abstractNumId w:val="15"/>
  </w:num>
  <w:num w:numId="12" w16cid:durableId="1528789369">
    <w:abstractNumId w:val="2"/>
  </w:num>
  <w:num w:numId="13" w16cid:durableId="90005042">
    <w:abstractNumId w:val="17"/>
  </w:num>
  <w:num w:numId="14" w16cid:durableId="569929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8689206">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407687">
    <w:abstractNumId w:val="16"/>
  </w:num>
  <w:num w:numId="17" w16cid:durableId="1602833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5612919">
    <w:abstractNumId w:val="19"/>
  </w:num>
  <w:num w:numId="19" w16cid:durableId="17074836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5800597">
    <w:abstractNumId w:val="3"/>
  </w:num>
  <w:num w:numId="21" w16cid:durableId="906383210">
    <w:abstractNumId w:val="6"/>
  </w:num>
  <w:num w:numId="22" w16cid:durableId="18178697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3705584">
    <w:abstractNumId w:val="3"/>
  </w:num>
  <w:num w:numId="24" w16cid:durableId="481898023">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278994505">
    <w:abstractNumId w:val="3"/>
  </w:num>
  <w:num w:numId="26" w16cid:durableId="1326861962">
    <w:abstractNumId w:val="10"/>
  </w:num>
  <w:num w:numId="27" w16cid:durableId="1705716190">
    <w:abstractNumId w:val="12"/>
  </w:num>
  <w:num w:numId="28" w16cid:durableId="74966721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A32"/>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F13"/>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579"/>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1E04"/>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709"/>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346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9D7"/>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774"/>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6FCE"/>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2DA2"/>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9B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302697B-9696-4FFF-BE54-1F73DAD8AF72}">
  <ds:schemaRefs>
    <ds:schemaRef ds:uri="http://schemas.openxmlformats.org/officeDocument/2006/bibliography"/>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2899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3429</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2026-06-10T17:24:00Z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