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F5C" w:rsidRPr="00965A9C" w:rsidRDefault="00965A9C" w:rsidP="00965A9C">
      <w:pPr>
        <w:ind w:right="-232"/>
        <w:rPr>
          <w:sz w:val="24"/>
          <w:szCs w:val="24"/>
        </w:rPr>
      </w:pPr>
      <w:r w:rsidRPr="00965A9C">
        <w:t xml:space="preserve">                                                   </w:t>
      </w:r>
      <w:r>
        <w:rPr>
          <w:b/>
          <w:u w:val="single"/>
        </w:rPr>
        <w:t xml:space="preserve"> </w:t>
      </w:r>
      <w:r w:rsidR="00B91216" w:rsidRPr="00965A9C">
        <w:rPr>
          <w:b/>
          <w:sz w:val="24"/>
          <w:szCs w:val="24"/>
          <w:u w:val="single"/>
        </w:rPr>
        <w:t>PROCESSO LICITATÓRIO Nº 59/2023</w:t>
      </w:r>
    </w:p>
    <w:p w:rsidR="00D53F5C" w:rsidRPr="00965A9C" w:rsidRDefault="00D53F5C">
      <w:pPr>
        <w:ind w:right="-232"/>
        <w:jc w:val="center"/>
        <w:rPr>
          <w:b/>
          <w:sz w:val="24"/>
          <w:szCs w:val="24"/>
          <w:u w:val="single"/>
        </w:rPr>
      </w:pPr>
    </w:p>
    <w:p w:rsidR="00D53F5C" w:rsidRPr="00965A9C" w:rsidRDefault="00B91216">
      <w:pPr>
        <w:ind w:right="-232"/>
        <w:jc w:val="center"/>
        <w:rPr>
          <w:sz w:val="24"/>
          <w:szCs w:val="24"/>
        </w:rPr>
      </w:pPr>
      <w:r w:rsidRPr="00965A9C">
        <w:rPr>
          <w:b/>
          <w:sz w:val="24"/>
          <w:szCs w:val="24"/>
          <w:u w:val="single"/>
        </w:rPr>
        <w:t xml:space="preserve">DISPENSA </w:t>
      </w:r>
      <w:r w:rsidR="00965A9C" w:rsidRPr="00965A9C">
        <w:rPr>
          <w:b/>
          <w:sz w:val="24"/>
          <w:szCs w:val="24"/>
          <w:u w:val="single"/>
        </w:rPr>
        <w:t>DE LICITAÇÃO</w:t>
      </w:r>
      <w:r w:rsidRPr="00965A9C">
        <w:rPr>
          <w:b/>
          <w:sz w:val="24"/>
          <w:szCs w:val="24"/>
          <w:u w:val="single"/>
        </w:rPr>
        <w:t xml:space="preserve"> Nº 27/2023</w:t>
      </w:r>
      <w:r w:rsidRPr="00965A9C">
        <w:rPr>
          <w:sz w:val="24"/>
          <w:szCs w:val="24"/>
        </w:rPr>
        <w:t xml:space="preserve"> </w:t>
      </w:r>
    </w:p>
    <w:p w:rsidR="00D53F5C" w:rsidRPr="00965A9C" w:rsidRDefault="00B91216">
      <w:pPr>
        <w:ind w:right="-232"/>
        <w:jc w:val="both"/>
        <w:rPr>
          <w:b/>
          <w:sz w:val="24"/>
          <w:szCs w:val="24"/>
        </w:rPr>
      </w:pPr>
      <w:r w:rsidRPr="00965A9C">
        <w:rPr>
          <w:b/>
          <w:sz w:val="24"/>
          <w:szCs w:val="24"/>
        </w:rPr>
        <w:t> </w:t>
      </w:r>
    </w:p>
    <w:p w:rsidR="00D53F5C" w:rsidRPr="00965A9C" w:rsidRDefault="00B91216">
      <w:pPr>
        <w:ind w:right="-232"/>
        <w:jc w:val="both"/>
        <w:rPr>
          <w:sz w:val="24"/>
          <w:szCs w:val="24"/>
        </w:rPr>
      </w:pPr>
      <w:r w:rsidRPr="00965A9C">
        <w:rPr>
          <w:sz w:val="24"/>
          <w:szCs w:val="24"/>
        </w:rPr>
        <w:t> </w:t>
      </w:r>
    </w:p>
    <w:p w:rsidR="00D53F5C" w:rsidRPr="00965A9C" w:rsidRDefault="00B91216">
      <w:pPr>
        <w:ind w:left="57" w:right="-227"/>
        <w:jc w:val="both"/>
        <w:rPr>
          <w:b/>
          <w:sz w:val="24"/>
          <w:szCs w:val="24"/>
          <w:u w:val="single"/>
        </w:rPr>
      </w:pPr>
      <w:r w:rsidRPr="00965A9C">
        <w:rPr>
          <w:b/>
          <w:sz w:val="24"/>
          <w:szCs w:val="24"/>
          <w:u w:val="single"/>
        </w:rPr>
        <w:t xml:space="preserve">1 - DESCRIÇÃO DA SITUAÇÃO:  </w:t>
      </w:r>
    </w:p>
    <w:p w:rsidR="00D53F5C" w:rsidRPr="00405433" w:rsidRDefault="00B91216" w:rsidP="00965A9C">
      <w:pPr>
        <w:ind w:right="-232"/>
        <w:jc w:val="both"/>
        <w:rPr>
          <w:sz w:val="24"/>
          <w:szCs w:val="24"/>
        </w:rPr>
      </w:pPr>
      <w:r w:rsidRPr="00965A9C">
        <w:rPr>
          <w:sz w:val="24"/>
          <w:szCs w:val="24"/>
        </w:rPr>
        <w:t xml:space="preserve"> </w:t>
      </w:r>
      <w:r w:rsidR="00965A9C" w:rsidRPr="00965A9C">
        <w:rPr>
          <w:color w:val="000000"/>
          <w:sz w:val="24"/>
          <w:szCs w:val="24"/>
        </w:rPr>
        <w:t>A montagem de uma brinquedoteca surge como uma alternativa ao brincar infantil. Brinquedoteca, é um espaço preparado para estimular a criança a brincar, possibilitando o acesso a um espaço diferenciado, dentro de um ambiente especialmente lúdico A brinquedoteca constitui-se em um ambiente físico dotado com brinquedos variados com finalidade de possibilitar à criança interações. Chama a atenção de que a brinquedoteca não pode ser confundida com uma sala de aula, a brinquedoteca deve ser construída com um objetivo claro e com um</w:t>
      </w:r>
      <w:r w:rsidR="00405433">
        <w:rPr>
          <w:color w:val="000000"/>
          <w:sz w:val="24"/>
          <w:szCs w:val="24"/>
        </w:rPr>
        <w:t xml:space="preserve">a finalidade específica. Sobre </w:t>
      </w:r>
      <w:r w:rsidR="00965A9C" w:rsidRPr="00965A9C">
        <w:rPr>
          <w:color w:val="000000"/>
          <w:sz w:val="24"/>
          <w:szCs w:val="24"/>
        </w:rPr>
        <w:t>essa finalidade específica ou função da brinquedoteca, aponta ser um meio de descobrir e construir conhecimentos sobre o mundo. A brinquedoteca incentiva a autonomia e desenvolve a capacidade crítica e de escolha da criança, além de promover o trabalho em equipe, a socialização, o desenvolvimento infantil, a comunicação, a criatividade, a imaginação e o desenvolvimento de atividades lúdicas</w:t>
      </w:r>
      <w:r w:rsidR="00965A9C">
        <w:rPr>
          <w:b/>
          <w:sz w:val="24"/>
          <w:szCs w:val="24"/>
        </w:rPr>
        <w:t>.</w:t>
      </w:r>
      <w:r w:rsidR="00405433">
        <w:rPr>
          <w:b/>
          <w:sz w:val="24"/>
          <w:szCs w:val="24"/>
        </w:rPr>
        <w:t xml:space="preserve"> </w:t>
      </w:r>
      <w:r w:rsidR="00405433" w:rsidRPr="00405433">
        <w:rPr>
          <w:sz w:val="24"/>
          <w:szCs w:val="24"/>
        </w:rPr>
        <w:t xml:space="preserve">Dispensa de Licitação por Limite em conformidade com o estabelecido na Lei 14.133/2021 artigo 75 inciso II, sendo dispensável licitar. Foi escolhido a dispensa de licitação considerando a redução dos custos operacionais associados a agilidade no processo de aquisição dos brinquedos. </w:t>
      </w:r>
    </w:p>
    <w:p w:rsidR="00965A9C" w:rsidRPr="00405433" w:rsidRDefault="00965A9C" w:rsidP="00965A9C">
      <w:pPr>
        <w:ind w:right="-232"/>
        <w:jc w:val="both"/>
        <w:rPr>
          <w:sz w:val="24"/>
          <w:szCs w:val="24"/>
        </w:rPr>
      </w:pPr>
    </w:p>
    <w:p w:rsidR="00D53F5C" w:rsidRPr="00965A9C" w:rsidRDefault="00B91216">
      <w:pPr>
        <w:ind w:left="1134" w:right="-232"/>
        <w:jc w:val="both"/>
        <w:rPr>
          <w:sz w:val="24"/>
          <w:szCs w:val="24"/>
        </w:rPr>
      </w:pPr>
      <w:r w:rsidRPr="00965A9C">
        <w:rPr>
          <w:sz w:val="24"/>
          <w:szCs w:val="24"/>
        </w:rPr>
        <w:t> </w:t>
      </w:r>
    </w:p>
    <w:p w:rsidR="00D53F5C" w:rsidRPr="00965A9C" w:rsidRDefault="00B91216">
      <w:pPr>
        <w:ind w:right="-227"/>
        <w:jc w:val="both"/>
        <w:rPr>
          <w:b/>
          <w:sz w:val="24"/>
          <w:szCs w:val="24"/>
          <w:u w:val="single"/>
        </w:rPr>
      </w:pPr>
      <w:r w:rsidRPr="00965A9C">
        <w:rPr>
          <w:b/>
          <w:sz w:val="24"/>
          <w:szCs w:val="24"/>
          <w:u w:val="single"/>
        </w:rPr>
        <w:t>2 - DESCRIÇÃO DO OBJETO:</w:t>
      </w:r>
    </w:p>
    <w:p w:rsidR="00D53F5C" w:rsidRPr="00965A9C" w:rsidRDefault="00D53F5C">
      <w:pPr>
        <w:ind w:left="1134" w:right="-232"/>
        <w:jc w:val="both"/>
        <w:rPr>
          <w:b/>
          <w:sz w:val="24"/>
          <w:szCs w:val="24"/>
          <w:u w:val="single"/>
        </w:rPr>
      </w:pPr>
    </w:p>
    <w:p w:rsidR="00D53F5C" w:rsidRPr="00965A9C" w:rsidRDefault="00B91216">
      <w:pPr>
        <w:ind w:right="-227"/>
        <w:jc w:val="both"/>
        <w:rPr>
          <w:sz w:val="24"/>
          <w:szCs w:val="24"/>
        </w:rPr>
      </w:pPr>
      <w:r w:rsidRPr="00965A9C">
        <w:rPr>
          <w:sz w:val="24"/>
          <w:szCs w:val="24"/>
        </w:rPr>
        <w:t xml:space="preserve"> Aquisição de brinquedos em madeira para a construção da brinquedoteca no Centro Municipal de Ensino Infantil Aquarela.</w:t>
      </w:r>
    </w:p>
    <w:p w:rsidR="00D53F5C" w:rsidRPr="00965A9C" w:rsidRDefault="00B91216">
      <w:pPr>
        <w:ind w:right="-232"/>
        <w:jc w:val="both"/>
        <w:rPr>
          <w:sz w:val="24"/>
          <w:szCs w:val="24"/>
        </w:rPr>
      </w:pPr>
      <w:r w:rsidRPr="00965A9C">
        <w:rPr>
          <w:sz w:val="24"/>
          <w:szCs w:val="24"/>
        </w:rPr>
        <w:t> </w:t>
      </w:r>
    </w:p>
    <w:p w:rsidR="00D53F5C" w:rsidRPr="00965A9C" w:rsidRDefault="00B91216">
      <w:pPr>
        <w:ind w:left="57" w:right="-227"/>
        <w:jc w:val="both"/>
        <w:rPr>
          <w:sz w:val="24"/>
          <w:szCs w:val="24"/>
        </w:rPr>
      </w:pPr>
      <w:r w:rsidRPr="00965A9C">
        <w:rPr>
          <w:sz w:val="24"/>
          <w:szCs w:val="24"/>
        </w:rPr>
        <w:t>3 - EXECUTOR:</w:t>
      </w:r>
    </w:p>
    <w:tbl>
      <w:tblPr>
        <w:tblW w:w="9705" w:type="dxa"/>
        <w:tblInd w:w="144" w:type="dxa"/>
        <w:tblLook w:val="0000" w:firstRow="0" w:lastRow="0" w:firstColumn="0" w:lastColumn="0" w:noHBand="0" w:noVBand="0"/>
      </w:tblPr>
      <w:tblGrid>
        <w:gridCol w:w="5115"/>
        <w:gridCol w:w="4590"/>
      </w:tblGrid>
      <w:tr w:rsidR="00D53F5C" w:rsidRPr="00965A9C">
        <w:tc>
          <w:tcPr>
            <w:tcW w:w="5115" w:type="dxa"/>
          </w:tcPr>
          <w:p w:rsidR="00D53F5C" w:rsidRPr="00965A9C" w:rsidRDefault="00B91216">
            <w:pPr>
              <w:tabs>
                <w:tab w:val="left" w:pos="284"/>
              </w:tabs>
              <w:ind w:left="-108" w:right="-249"/>
              <w:jc w:val="both"/>
              <w:rPr>
                <w:sz w:val="24"/>
                <w:szCs w:val="24"/>
              </w:rPr>
            </w:pPr>
            <w:r w:rsidRPr="00965A9C">
              <w:rPr>
                <w:sz w:val="24"/>
                <w:szCs w:val="24"/>
              </w:rPr>
              <w:t xml:space="preserve">Fornecedor: </w:t>
            </w:r>
            <w:r w:rsidR="003B78EF" w:rsidRPr="00965A9C">
              <w:rPr>
                <w:sz w:val="24"/>
                <w:szCs w:val="24"/>
              </w:rPr>
              <w:t>Marcelo da Silva Bernardo</w:t>
            </w:r>
          </w:p>
        </w:tc>
        <w:tc>
          <w:tcPr>
            <w:tcW w:w="4590" w:type="dxa"/>
          </w:tcPr>
          <w:p w:rsidR="00D53F5C" w:rsidRPr="00965A9C" w:rsidRDefault="00B91216">
            <w:pPr>
              <w:ind w:right="-1"/>
              <w:jc w:val="both"/>
              <w:rPr>
                <w:sz w:val="24"/>
                <w:szCs w:val="24"/>
              </w:rPr>
            </w:pPr>
            <w:r w:rsidRPr="00965A9C">
              <w:rPr>
                <w:sz w:val="24"/>
                <w:szCs w:val="24"/>
              </w:rPr>
              <w:t xml:space="preserve">CNPJ/CPF:  </w:t>
            </w:r>
            <w:r w:rsidR="003B78EF" w:rsidRPr="00965A9C">
              <w:rPr>
                <w:sz w:val="24"/>
                <w:szCs w:val="24"/>
              </w:rPr>
              <w:t>26.286.832/0001-00</w:t>
            </w:r>
          </w:p>
        </w:tc>
      </w:tr>
      <w:tr w:rsidR="00D53F5C" w:rsidRPr="00965A9C">
        <w:tc>
          <w:tcPr>
            <w:tcW w:w="5115" w:type="dxa"/>
          </w:tcPr>
          <w:p w:rsidR="00D53F5C" w:rsidRPr="00965A9C" w:rsidRDefault="00D53F5C">
            <w:pPr>
              <w:tabs>
                <w:tab w:val="left" w:pos="284"/>
              </w:tabs>
              <w:ind w:left="-108" w:right="-249"/>
              <w:jc w:val="both"/>
              <w:rPr>
                <w:sz w:val="24"/>
                <w:szCs w:val="24"/>
              </w:rPr>
            </w:pPr>
          </w:p>
        </w:tc>
        <w:tc>
          <w:tcPr>
            <w:tcW w:w="4590" w:type="dxa"/>
          </w:tcPr>
          <w:p w:rsidR="00D53F5C" w:rsidRPr="00965A9C" w:rsidRDefault="00D53F5C">
            <w:pPr>
              <w:ind w:right="-1"/>
              <w:jc w:val="both"/>
              <w:rPr>
                <w:sz w:val="24"/>
                <w:szCs w:val="24"/>
              </w:rPr>
            </w:pPr>
          </w:p>
        </w:tc>
      </w:tr>
    </w:tbl>
    <w:p w:rsidR="00D53F5C" w:rsidRPr="00965A9C" w:rsidRDefault="00B91216">
      <w:pPr>
        <w:ind w:left="1134" w:right="-232"/>
        <w:jc w:val="both"/>
        <w:rPr>
          <w:sz w:val="24"/>
          <w:szCs w:val="24"/>
          <w:lang w:val="en-US"/>
        </w:rPr>
      </w:pPr>
      <w:r w:rsidRPr="00965A9C">
        <w:rPr>
          <w:sz w:val="24"/>
          <w:szCs w:val="24"/>
          <w:lang w:val="en-US"/>
        </w:rPr>
        <w:t xml:space="preserve">                   </w:t>
      </w:r>
    </w:p>
    <w:p w:rsidR="00D53F5C" w:rsidRPr="00965A9C" w:rsidRDefault="00B91216">
      <w:pPr>
        <w:ind w:right="-227"/>
        <w:jc w:val="both"/>
        <w:rPr>
          <w:b/>
          <w:sz w:val="24"/>
          <w:szCs w:val="24"/>
          <w:u w:val="single"/>
        </w:rPr>
      </w:pPr>
      <w:r w:rsidRPr="00965A9C">
        <w:rPr>
          <w:b/>
          <w:sz w:val="24"/>
          <w:szCs w:val="24"/>
          <w:u w:val="single"/>
        </w:rPr>
        <w:t>4 - RAZÃO DA ESCOLHA:</w:t>
      </w:r>
    </w:p>
    <w:p w:rsidR="00965A9C" w:rsidRPr="00965A9C" w:rsidRDefault="00965A9C">
      <w:pPr>
        <w:ind w:right="-227"/>
        <w:jc w:val="both"/>
        <w:rPr>
          <w:b/>
          <w:sz w:val="24"/>
          <w:szCs w:val="24"/>
          <w:u w:val="single"/>
        </w:rPr>
      </w:pPr>
      <w:r w:rsidRPr="00965A9C">
        <w:rPr>
          <w:sz w:val="24"/>
          <w:szCs w:val="24"/>
        </w:rPr>
        <w:t>Foi pesquisado e adquirido três orçamentos referentes a esses matérias para a construção da nossa brinquedoteca na CMEI AQUARELA. Melhor qualidade dos produtos todo em madeira de pinus, sem parafusos aparentes para o uso</w:t>
      </w:r>
      <w:r w:rsidR="00405433">
        <w:rPr>
          <w:sz w:val="24"/>
          <w:szCs w:val="24"/>
        </w:rPr>
        <w:t xml:space="preserve"> das crianças. Dos orçamentos a</w:t>
      </w:r>
      <w:r w:rsidRPr="00965A9C">
        <w:rPr>
          <w:sz w:val="24"/>
          <w:szCs w:val="24"/>
        </w:rPr>
        <w:t xml:space="preserve"> empresa Marcelo da Silva Bernardo apresentou o menor valor para fornecimento dos brinquedos.</w:t>
      </w:r>
    </w:p>
    <w:p w:rsidR="00D53F5C" w:rsidRPr="00965A9C" w:rsidRDefault="00B91216">
      <w:pPr>
        <w:ind w:left="1134" w:right="-232"/>
        <w:jc w:val="both"/>
        <w:rPr>
          <w:sz w:val="24"/>
          <w:szCs w:val="24"/>
        </w:rPr>
      </w:pPr>
      <w:r w:rsidRPr="00965A9C">
        <w:rPr>
          <w:sz w:val="24"/>
          <w:szCs w:val="24"/>
        </w:rPr>
        <w:t xml:space="preserve"> </w:t>
      </w:r>
    </w:p>
    <w:p w:rsidR="00D53F5C" w:rsidRPr="00965A9C" w:rsidRDefault="00B91216">
      <w:pPr>
        <w:ind w:left="1134" w:right="-232"/>
        <w:jc w:val="both"/>
        <w:rPr>
          <w:sz w:val="24"/>
          <w:szCs w:val="24"/>
        </w:rPr>
      </w:pPr>
      <w:r w:rsidRPr="00965A9C">
        <w:rPr>
          <w:sz w:val="24"/>
          <w:szCs w:val="24"/>
        </w:rPr>
        <w:t> </w:t>
      </w:r>
    </w:p>
    <w:p w:rsidR="00D53F5C" w:rsidRPr="00965A9C" w:rsidRDefault="00B91216">
      <w:pPr>
        <w:ind w:right="-227"/>
        <w:jc w:val="both"/>
        <w:rPr>
          <w:b/>
          <w:sz w:val="24"/>
          <w:szCs w:val="24"/>
          <w:u w:val="single"/>
        </w:rPr>
      </w:pPr>
      <w:bookmarkStart w:id="0" w:name="_GoBack"/>
      <w:bookmarkEnd w:id="0"/>
      <w:r w:rsidRPr="00965A9C">
        <w:rPr>
          <w:b/>
          <w:sz w:val="24"/>
          <w:szCs w:val="24"/>
          <w:u w:val="single"/>
        </w:rPr>
        <w:t xml:space="preserve">5 - PREÇO: </w:t>
      </w:r>
    </w:p>
    <w:p w:rsidR="00D53F5C" w:rsidRPr="00965A9C" w:rsidRDefault="00B91216">
      <w:pPr>
        <w:tabs>
          <w:tab w:val="left" w:pos="576"/>
          <w:tab w:val="left" w:pos="1296"/>
          <w:tab w:val="left" w:pos="2016"/>
          <w:tab w:val="left" w:pos="2736"/>
          <w:tab w:val="left" w:pos="3456"/>
          <w:tab w:val="left" w:pos="4176"/>
          <w:tab w:val="left" w:pos="4896"/>
          <w:tab w:val="left" w:pos="5616"/>
          <w:tab w:val="left" w:pos="6336"/>
          <w:tab w:val="left" w:pos="7056"/>
        </w:tabs>
        <w:ind w:left="1134" w:right="-232"/>
        <w:jc w:val="both"/>
        <w:rPr>
          <w:sz w:val="24"/>
          <w:szCs w:val="24"/>
        </w:rPr>
      </w:pPr>
      <w:r w:rsidRPr="00965A9C">
        <w:rPr>
          <w:sz w:val="24"/>
          <w:szCs w:val="24"/>
        </w:rPr>
        <w:t> </w:t>
      </w:r>
    </w:p>
    <w:tbl>
      <w:tblPr>
        <w:tblW w:w="9163" w:type="dxa"/>
        <w:tblInd w:w="159" w:type="dxa"/>
        <w:tblLook w:val="0000" w:firstRow="0" w:lastRow="0" w:firstColumn="0" w:lastColumn="0" w:noHBand="0" w:noVBand="0"/>
      </w:tblPr>
      <w:tblGrid>
        <w:gridCol w:w="9163"/>
      </w:tblGrid>
      <w:tr w:rsidR="00D53F5C" w:rsidRPr="00965A9C">
        <w:tc>
          <w:tcPr>
            <w:tcW w:w="9163" w:type="dxa"/>
          </w:tcPr>
          <w:p w:rsidR="00D53F5C" w:rsidRPr="00965A9C" w:rsidRDefault="00B91216">
            <w:pPr>
              <w:jc w:val="both"/>
              <w:rPr>
                <w:sz w:val="24"/>
                <w:szCs w:val="24"/>
              </w:rPr>
            </w:pPr>
            <w:r w:rsidRPr="00965A9C">
              <w:rPr>
                <w:sz w:val="24"/>
                <w:szCs w:val="24"/>
              </w:rPr>
              <w:t xml:space="preserve">R$ </w:t>
            </w:r>
            <w:r w:rsidR="003B78EF" w:rsidRPr="00965A9C">
              <w:rPr>
                <w:sz w:val="24"/>
                <w:szCs w:val="24"/>
              </w:rPr>
              <w:t>3.300,00 (Três mil e trezentos reais)</w:t>
            </w:r>
          </w:p>
        </w:tc>
      </w:tr>
    </w:tbl>
    <w:p w:rsidR="00D53F5C" w:rsidRPr="00965A9C" w:rsidRDefault="00B91216">
      <w:pPr>
        <w:ind w:left="1134" w:right="-232"/>
        <w:jc w:val="both"/>
        <w:rPr>
          <w:sz w:val="24"/>
          <w:szCs w:val="24"/>
        </w:rPr>
      </w:pPr>
      <w:r w:rsidRPr="00965A9C">
        <w:rPr>
          <w:sz w:val="24"/>
          <w:szCs w:val="24"/>
        </w:rPr>
        <w:t> </w:t>
      </w:r>
    </w:p>
    <w:p w:rsidR="00965A9C" w:rsidRDefault="00965A9C">
      <w:pPr>
        <w:ind w:right="-232"/>
        <w:jc w:val="both"/>
        <w:rPr>
          <w:b/>
          <w:sz w:val="24"/>
          <w:szCs w:val="24"/>
          <w:u w:val="single"/>
        </w:rPr>
      </w:pPr>
    </w:p>
    <w:p w:rsidR="00D53F5C" w:rsidRPr="00965A9C" w:rsidRDefault="00B91216">
      <w:pPr>
        <w:ind w:right="-232"/>
        <w:jc w:val="both"/>
        <w:rPr>
          <w:b/>
          <w:sz w:val="24"/>
          <w:szCs w:val="24"/>
          <w:u w:val="single"/>
        </w:rPr>
      </w:pPr>
      <w:r w:rsidRPr="00965A9C">
        <w:rPr>
          <w:b/>
          <w:sz w:val="24"/>
          <w:szCs w:val="24"/>
          <w:u w:val="single"/>
        </w:rPr>
        <w:t>6 - JUSTIFICATIVA DO PREÇO:</w:t>
      </w:r>
    </w:p>
    <w:p w:rsidR="00965A9C" w:rsidRPr="009A6398" w:rsidRDefault="009A6398">
      <w:pPr>
        <w:ind w:right="-232"/>
        <w:jc w:val="both"/>
        <w:rPr>
          <w:b/>
          <w:sz w:val="24"/>
          <w:szCs w:val="24"/>
          <w:u w:val="single"/>
        </w:rPr>
      </w:pPr>
      <w:r w:rsidRPr="009A6398">
        <w:rPr>
          <w:sz w:val="24"/>
          <w:szCs w:val="24"/>
        </w:rPr>
        <w:t>O preço e compatível com o praticado no mercado em conformidade com as pesquisas de preços realizadas.</w:t>
      </w:r>
    </w:p>
    <w:p w:rsidR="003B78EF" w:rsidRPr="00965A9C" w:rsidRDefault="003B78EF">
      <w:pPr>
        <w:ind w:right="-232"/>
        <w:jc w:val="both"/>
        <w:rPr>
          <w:b/>
          <w:sz w:val="24"/>
          <w:szCs w:val="24"/>
          <w:u w:val="single"/>
        </w:rPr>
      </w:pPr>
    </w:p>
    <w:p w:rsidR="00D53F5C" w:rsidRPr="00965A9C" w:rsidRDefault="00B91216">
      <w:pPr>
        <w:ind w:left="1134" w:right="-232"/>
        <w:jc w:val="both"/>
        <w:rPr>
          <w:sz w:val="24"/>
          <w:szCs w:val="24"/>
        </w:rPr>
      </w:pPr>
      <w:r w:rsidRPr="00965A9C">
        <w:rPr>
          <w:sz w:val="24"/>
          <w:szCs w:val="24"/>
        </w:rPr>
        <w:t> </w:t>
      </w:r>
    </w:p>
    <w:p w:rsidR="00D53F5C" w:rsidRPr="00965A9C" w:rsidRDefault="00B91216">
      <w:pPr>
        <w:ind w:right="-227"/>
        <w:jc w:val="both"/>
        <w:rPr>
          <w:sz w:val="24"/>
          <w:szCs w:val="24"/>
        </w:rPr>
      </w:pPr>
      <w:r w:rsidRPr="00965A9C">
        <w:rPr>
          <w:b/>
          <w:sz w:val="24"/>
          <w:szCs w:val="24"/>
        </w:rPr>
        <w:t xml:space="preserve">  </w:t>
      </w:r>
    </w:p>
    <w:p w:rsidR="00D53F5C" w:rsidRPr="00965A9C" w:rsidRDefault="00B91216" w:rsidP="009A6398">
      <w:pPr>
        <w:ind w:right="-227"/>
        <w:jc w:val="both"/>
        <w:rPr>
          <w:b/>
          <w:sz w:val="24"/>
          <w:szCs w:val="24"/>
          <w:u w:val="single"/>
        </w:rPr>
      </w:pPr>
      <w:r w:rsidRPr="00965A9C">
        <w:rPr>
          <w:b/>
          <w:sz w:val="24"/>
          <w:szCs w:val="24"/>
          <w:u w:val="single"/>
        </w:rPr>
        <w:t>7 - REGULARIDADE COM A SEGURIDADE SOCIAL E AO FGTS:</w:t>
      </w:r>
    </w:p>
    <w:p w:rsidR="00D53F5C" w:rsidRPr="00965A9C" w:rsidRDefault="00B91216">
      <w:pPr>
        <w:ind w:left="1134" w:right="-232"/>
        <w:jc w:val="both"/>
        <w:rPr>
          <w:sz w:val="24"/>
          <w:szCs w:val="24"/>
        </w:rPr>
      </w:pPr>
      <w:r w:rsidRPr="00965A9C">
        <w:rPr>
          <w:sz w:val="24"/>
          <w:szCs w:val="24"/>
        </w:rPr>
        <w:t> </w:t>
      </w:r>
    </w:p>
    <w:p w:rsidR="00D53F5C" w:rsidRPr="00965A9C" w:rsidRDefault="00B91216">
      <w:pPr>
        <w:numPr>
          <w:ilvl w:val="0"/>
          <w:numId w:val="1"/>
        </w:numPr>
        <w:ind w:left="0" w:right="-227" w:firstLine="0"/>
        <w:jc w:val="both"/>
        <w:textAlignment w:val="auto"/>
        <w:rPr>
          <w:sz w:val="24"/>
          <w:szCs w:val="24"/>
        </w:rPr>
      </w:pPr>
      <w:r w:rsidRPr="00965A9C">
        <w:rPr>
          <w:sz w:val="24"/>
          <w:szCs w:val="24"/>
        </w:rPr>
        <w:t>Apresentou Certidão Negativa de Débito (CND) do INSS com validade até</w:t>
      </w:r>
      <w:r w:rsidR="003B78EF" w:rsidRPr="00965A9C">
        <w:rPr>
          <w:sz w:val="24"/>
          <w:szCs w:val="24"/>
        </w:rPr>
        <w:t>: 17/07/2023</w:t>
      </w:r>
    </w:p>
    <w:p w:rsidR="00D53F5C" w:rsidRPr="00965A9C" w:rsidRDefault="00B91216">
      <w:pPr>
        <w:ind w:right="-227"/>
        <w:jc w:val="both"/>
        <w:rPr>
          <w:sz w:val="24"/>
          <w:szCs w:val="24"/>
        </w:rPr>
      </w:pPr>
      <w:r w:rsidRPr="00965A9C">
        <w:rPr>
          <w:sz w:val="24"/>
          <w:szCs w:val="24"/>
        </w:rPr>
        <w:t>b) Apresentou Certificado de Regularidade de situação do FGTS, com valide até</w:t>
      </w:r>
      <w:r w:rsidR="003B78EF" w:rsidRPr="00965A9C">
        <w:rPr>
          <w:sz w:val="24"/>
          <w:szCs w:val="24"/>
        </w:rPr>
        <w:t>: 30/06/2023</w:t>
      </w:r>
    </w:p>
    <w:p w:rsidR="00D53F5C" w:rsidRPr="00965A9C" w:rsidRDefault="00B91216">
      <w:pPr>
        <w:ind w:right="-232"/>
        <w:jc w:val="both"/>
        <w:rPr>
          <w:sz w:val="24"/>
          <w:szCs w:val="24"/>
        </w:rPr>
      </w:pPr>
      <w:r w:rsidRPr="00965A9C">
        <w:rPr>
          <w:sz w:val="24"/>
          <w:szCs w:val="24"/>
        </w:rPr>
        <w:t> </w:t>
      </w:r>
    </w:p>
    <w:p w:rsidR="00D53F5C" w:rsidRPr="00965A9C" w:rsidRDefault="00B91216">
      <w:pPr>
        <w:ind w:right="-232"/>
        <w:jc w:val="both"/>
        <w:rPr>
          <w:sz w:val="24"/>
          <w:szCs w:val="24"/>
        </w:rPr>
      </w:pPr>
      <w:r w:rsidRPr="00965A9C">
        <w:rPr>
          <w:sz w:val="24"/>
          <w:szCs w:val="24"/>
        </w:rPr>
        <w:t>                    Águas Frias -SC, em, 14 de junho de 2023</w:t>
      </w:r>
    </w:p>
    <w:p w:rsidR="00D53F5C" w:rsidRPr="00965A9C" w:rsidRDefault="00B91216">
      <w:pPr>
        <w:ind w:right="-232" w:firstLine="3402"/>
        <w:jc w:val="right"/>
        <w:rPr>
          <w:b/>
          <w:sz w:val="24"/>
          <w:szCs w:val="24"/>
        </w:rPr>
      </w:pPr>
      <w:r w:rsidRPr="00965A9C">
        <w:rPr>
          <w:b/>
          <w:sz w:val="24"/>
          <w:szCs w:val="24"/>
        </w:rPr>
        <w:t> </w:t>
      </w:r>
    </w:p>
    <w:p w:rsidR="00D53F5C" w:rsidRPr="00965A9C" w:rsidRDefault="00B91216">
      <w:pPr>
        <w:ind w:right="-232" w:firstLine="3402"/>
        <w:jc w:val="right"/>
        <w:rPr>
          <w:b/>
          <w:sz w:val="24"/>
          <w:szCs w:val="24"/>
        </w:rPr>
      </w:pPr>
      <w:r w:rsidRPr="00965A9C">
        <w:rPr>
          <w:b/>
          <w:sz w:val="24"/>
          <w:szCs w:val="24"/>
        </w:rPr>
        <w:t> </w:t>
      </w:r>
    </w:p>
    <w:p w:rsidR="00D53F5C" w:rsidRPr="00965A9C" w:rsidRDefault="00B91216">
      <w:pPr>
        <w:rPr>
          <w:sz w:val="24"/>
          <w:szCs w:val="24"/>
        </w:rPr>
      </w:pPr>
      <w:r w:rsidRPr="00965A9C">
        <w:rPr>
          <w:sz w:val="24"/>
          <w:szCs w:val="24"/>
        </w:rPr>
        <w:t>  </w:t>
      </w:r>
    </w:p>
    <w:p w:rsidR="00D53F5C" w:rsidRPr="00965A9C" w:rsidRDefault="00B91216">
      <w:pPr>
        <w:jc w:val="center"/>
        <w:rPr>
          <w:sz w:val="24"/>
          <w:szCs w:val="24"/>
        </w:rPr>
      </w:pPr>
      <w:r w:rsidRPr="00965A9C">
        <w:rPr>
          <w:sz w:val="24"/>
          <w:szCs w:val="24"/>
        </w:rPr>
        <w:t>__________________________________</w:t>
      </w:r>
    </w:p>
    <w:p w:rsidR="00D53F5C" w:rsidRPr="00965A9C" w:rsidRDefault="003B78EF">
      <w:pPr>
        <w:jc w:val="center"/>
        <w:rPr>
          <w:b/>
          <w:sz w:val="24"/>
          <w:szCs w:val="24"/>
        </w:rPr>
      </w:pPr>
      <w:r w:rsidRPr="00965A9C">
        <w:rPr>
          <w:b/>
          <w:sz w:val="24"/>
          <w:szCs w:val="24"/>
        </w:rPr>
        <w:t>JOCINEIA PANDOLFO GONÇALVES DA SILVA</w:t>
      </w:r>
    </w:p>
    <w:p w:rsidR="00D53F5C" w:rsidRPr="00965A9C" w:rsidRDefault="003B78EF">
      <w:pPr>
        <w:jc w:val="center"/>
        <w:rPr>
          <w:b/>
          <w:sz w:val="24"/>
          <w:szCs w:val="24"/>
        </w:rPr>
      </w:pPr>
      <w:r w:rsidRPr="00965A9C">
        <w:rPr>
          <w:b/>
          <w:sz w:val="24"/>
          <w:szCs w:val="24"/>
        </w:rPr>
        <w:t>Secretaria Municipal de Educação, Cultura, Esporte e Turismo</w:t>
      </w:r>
    </w:p>
    <w:p w:rsidR="00D53F5C" w:rsidRPr="00965A9C" w:rsidRDefault="00B91216">
      <w:pPr>
        <w:jc w:val="center"/>
        <w:rPr>
          <w:b/>
          <w:sz w:val="24"/>
          <w:szCs w:val="24"/>
        </w:rPr>
      </w:pPr>
      <w:r w:rsidRPr="00965A9C">
        <w:rPr>
          <w:b/>
          <w:sz w:val="24"/>
          <w:szCs w:val="24"/>
        </w:rPr>
        <w:t> </w:t>
      </w:r>
    </w:p>
    <w:p w:rsidR="00D53F5C" w:rsidRPr="00965A9C" w:rsidRDefault="00B91216">
      <w:pPr>
        <w:jc w:val="center"/>
        <w:rPr>
          <w:b/>
          <w:sz w:val="24"/>
          <w:szCs w:val="24"/>
        </w:rPr>
      </w:pPr>
      <w:r w:rsidRPr="00965A9C">
        <w:rPr>
          <w:b/>
          <w:sz w:val="24"/>
          <w:szCs w:val="24"/>
        </w:rPr>
        <w:t> </w:t>
      </w:r>
    </w:p>
    <w:p w:rsidR="003B78EF" w:rsidRPr="00965A9C" w:rsidRDefault="003B78EF">
      <w:pPr>
        <w:jc w:val="center"/>
        <w:rPr>
          <w:b/>
          <w:sz w:val="24"/>
          <w:szCs w:val="24"/>
        </w:rPr>
      </w:pPr>
    </w:p>
    <w:p w:rsidR="003B78EF" w:rsidRPr="00965A9C" w:rsidRDefault="003B78EF">
      <w:pPr>
        <w:jc w:val="center"/>
        <w:rPr>
          <w:b/>
          <w:sz w:val="24"/>
          <w:szCs w:val="24"/>
        </w:rPr>
      </w:pPr>
    </w:p>
    <w:p w:rsidR="003B78EF" w:rsidRPr="00965A9C" w:rsidRDefault="003B78EF">
      <w:pPr>
        <w:jc w:val="center"/>
        <w:rPr>
          <w:b/>
          <w:sz w:val="24"/>
          <w:szCs w:val="24"/>
        </w:rPr>
      </w:pPr>
    </w:p>
    <w:p w:rsidR="00D53F5C" w:rsidRPr="00965A9C" w:rsidRDefault="00B91216">
      <w:pPr>
        <w:jc w:val="center"/>
        <w:rPr>
          <w:b/>
          <w:sz w:val="24"/>
          <w:szCs w:val="24"/>
        </w:rPr>
      </w:pPr>
      <w:r w:rsidRPr="00965A9C">
        <w:rPr>
          <w:b/>
          <w:sz w:val="24"/>
          <w:szCs w:val="24"/>
        </w:rPr>
        <w:t> </w:t>
      </w:r>
    </w:p>
    <w:p w:rsidR="00D53F5C" w:rsidRPr="00965A9C" w:rsidRDefault="00B91216">
      <w:pPr>
        <w:tabs>
          <w:tab w:val="left" w:pos="165"/>
        </w:tabs>
        <w:jc w:val="both"/>
        <w:rPr>
          <w:b/>
          <w:sz w:val="24"/>
          <w:szCs w:val="24"/>
          <w:u w:val="single"/>
        </w:rPr>
      </w:pPr>
      <w:r w:rsidRPr="00965A9C">
        <w:rPr>
          <w:b/>
          <w:sz w:val="24"/>
          <w:szCs w:val="24"/>
          <w:u w:val="single"/>
        </w:rPr>
        <w:t>8 - DESPACHO FINAL </w:t>
      </w:r>
    </w:p>
    <w:p w:rsidR="00D53F5C" w:rsidRPr="00965A9C" w:rsidRDefault="00D53F5C">
      <w:pPr>
        <w:tabs>
          <w:tab w:val="left" w:pos="0"/>
          <w:tab w:val="left" w:pos="142"/>
        </w:tabs>
        <w:ind w:left="142"/>
        <w:jc w:val="both"/>
        <w:rPr>
          <w:b/>
          <w:sz w:val="24"/>
          <w:szCs w:val="24"/>
          <w:u w:val="single"/>
        </w:rPr>
      </w:pPr>
    </w:p>
    <w:p w:rsidR="00D53F5C" w:rsidRPr="00965A9C" w:rsidRDefault="00D53F5C">
      <w:pPr>
        <w:tabs>
          <w:tab w:val="left" w:pos="0"/>
          <w:tab w:val="left" w:pos="142"/>
        </w:tabs>
        <w:ind w:left="142"/>
        <w:jc w:val="both"/>
        <w:rPr>
          <w:b/>
          <w:sz w:val="24"/>
          <w:szCs w:val="24"/>
          <w:u w:val="single"/>
        </w:rPr>
      </w:pPr>
    </w:p>
    <w:p w:rsidR="00D53F5C" w:rsidRPr="00965A9C" w:rsidRDefault="00B91216">
      <w:pPr>
        <w:tabs>
          <w:tab w:val="left" w:pos="1020"/>
        </w:tabs>
        <w:jc w:val="both"/>
        <w:rPr>
          <w:sz w:val="24"/>
          <w:szCs w:val="24"/>
        </w:rPr>
      </w:pPr>
      <w:r w:rsidRPr="00965A9C">
        <w:rPr>
          <w:sz w:val="24"/>
          <w:szCs w:val="24"/>
        </w:rPr>
        <w:t xml:space="preserve">Conforme com o disposto </w:t>
      </w:r>
      <w:r w:rsidR="003B78EF" w:rsidRPr="00965A9C">
        <w:rPr>
          <w:sz w:val="24"/>
          <w:szCs w:val="24"/>
        </w:rPr>
        <w:t>no artigo</w:t>
      </w:r>
      <w:r w:rsidRPr="00965A9C">
        <w:rPr>
          <w:sz w:val="24"/>
          <w:szCs w:val="24"/>
        </w:rPr>
        <w:t xml:space="preserve"> 71 da Lei Federal nº14.133/2021 referente a realização da despesa independente de Licitação e de acordo com as </w:t>
      </w:r>
      <w:r w:rsidR="003B78EF" w:rsidRPr="00965A9C">
        <w:rPr>
          <w:sz w:val="24"/>
          <w:szCs w:val="24"/>
        </w:rPr>
        <w:t>justificativas e</w:t>
      </w:r>
      <w:r w:rsidRPr="00965A9C">
        <w:rPr>
          <w:sz w:val="24"/>
          <w:szCs w:val="24"/>
        </w:rPr>
        <w:t xml:space="preserve"> fundamentações apresentadas, RATIFICO e </w:t>
      </w:r>
      <w:r w:rsidR="003B78EF" w:rsidRPr="00965A9C">
        <w:rPr>
          <w:sz w:val="24"/>
          <w:szCs w:val="24"/>
        </w:rPr>
        <w:t>AUTORIZO a</w:t>
      </w:r>
      <w:r w:rsidRPr="00965A9C">
        <w:rPr>
          <w:sz w:val="24"/>
          <w:szCs w:val="24"/>
        </w:rPr>
        <w:t xml:space="preserve"> realização da despesa por </w:t>
      </w:r>
      <w:r w:rsidR="003B78EF" w:rsidRPr="00965A9C">
        <w:rPr>
          <w:sz w:val="24"/>
          <w:szCs w:val="24"/>
        </w:rPr>
        <w:t>Dispensa de</w:t>
      </w:r>
      <w:r w:rsidRPr="00965A9C">
        <w:rPr>
          <w:sz w:val="24"/>
          <w:szCs w:val="24"/>
        </w:rPr>
        <w:t xml:space="preserve"> Licitação   em </w:t>
      </w:r>
      <w:r w:rsidR="003B78EF" w:rsidRPr="00965A9C">
        <w:rPr>
          <w:sz w:val="24"/>
          <w:szCs w:val="24"/>
        </w:rPr>
        <w:t>embasada no</w:t>
      </w:r>
      <w:r w:rsidRPr="00965A9C">
        <w:rPr>
          <w:sz w:val="24"/>
          <w:szCs w:val="24"/>
        </w:rPr>
        <w:t xml:space="preserve"> Artigo 75 inciso </w:t>
      </w:r>
      <w:r w:rsidR="003B78EF" w:rsidRPr="00965A9C">
        <w:rPr>
          <w:sz w:val="24"/>
          <w:szCs w:val="24"/>
        </w:rPr>
        <w:t>II da</w:t>
      </w:r>
      <w:r w:rsidRPr="00965A9C">
        <w:rPr>
          <w:sz w:val="24"/>
          <w:szCs w:val="24"/>
        </w:rPr>
        <w:t xml:space="preserve"> Lei Federal nº14.133/2021 e Decreto Municipal nº263/2022. </w:t>
      </w:r>
    </w:p>
    <w:p w:rsidR="00D53F5C" w:rsidRPr="00965A9C" w:rsidRDefault="00B91216">
      <w:pPr>
        <w:jc w:val="both"/>
        <w:rPr>
          <w:b/>
          <w:sz w:val="24"/>
          <w:szCs w:val="24"/>
        </w:rPr>
      </w:pPr>
      <w:r w:rsidRPr="00965A9C">
        <w:rPr>
          <w:b/>
          <w:sz w:val="24"/>
          <w:szCs w:val="24"/>
        </w:rPr>
        <w:t> </w:t>
      </w:r>
    </w:p>
    <w:p w:rsidR="00D53F5C" w:rsidRPr="00965A9C" w:rsidRDefault="00B91216">
      <w:pPr>
        <w:jc w:val="both"/>
        <w:rPr>
          <w:b/>
          <w:sz w:val="24"/>
          <w:szCs w:val="24"/>
        </w:rPr>
      </w:pPr>
      <w:r w:rsidRPr="00965A9C">
        <w:rPr>
          <w:b/>
          <w:sz w:val="24"/>
          <w:szCs w:val="24"/>
        </w:rPr>
        <w:t> </w:t>
      </w:r>
    </w:p>
    <w:p w:rsidR="00D53F5C" w:rsidRPr="00965A9C" w:rsidRDefault="00B91216">
      <w:pPr>
        <w:jc w:val="both"/>
        <w:rPr>
          <w:b/>
          <w:sz w:val="24"/>
          <w:szCs w:val="24"/>
        </w:rPr>
      </w:pPr>
      <w:r w:rsidRPr="00965A9C">
        <w:rPr>
          <w:b/>
          <w:sz w:val="24"/>
          <w:szCs w:val="24"/>
        </w:rPr>
        <w:t> </w:t>
      </w:r>
    </w:p>
    <w:p w:rsidR="003B78EF" w:rsidRPr="00965A9C" w:rsidRDefault="003B78EF">
      <w:pPr>
        <w:jc w:val="both"/>
        <w:rPr>
          <w:b/>
          <w:sz w:val="24"/>
          <w:szCs w:val="24"/>
        </w:rPr>
      </w:pPr>
    </w:p>
    <w:p w:rsidR="00D53F5C" w:rsidRPr="00965A9C" w:rsidRDefault="00B91216">
      <w:pPr>
        <w:ind w:left="960"/>
        <w:jc w:val="both"/>
        <w:rPr>
          <w:sz w:val="24"/>
          <w:szCs w:val="24"/>
        </w:rPr>
      </w:pPr>
      <w:r w:rsidRPr="00965A9C">
        <w:rPr>
          <w:sz w:val="24"/>
          <w:szCs w:val="24"/>
        </w:rPr>
        <w:t>Águas Frias -SC, em 14 de junho de 2023.</w:t>
      </w:r>
    </w:p>
    <w:p w:rsidR="00D53F5C" w:rsidRPr="00965A9C" w:rsidRDefault="00B91216">
      <w:pPr>
        <w:jc w:val="both"/>
        <w:rPr>
          <w:b/>
          <w:sz w:val="24"/>
          <w:szCs w:val="24"/>
        </w:rPr>
      </w:pPr>
      <w:r w:rsidRPr="00965A9C">
        <w:rPr>
          <w:b/>
          <w:sz w:val="24"/>
          <w:szCs w:val="24"/>
        </w:rPr>
        <w:t> </w:t>
      </w:r>
    </w:p>
    <w:p w:rsidR="00D53F5C" w:rsidRPr="00965A9C" w:rsidRDefault="00B91216">
      <w:pPr>
        <w:jc w:val="both"/>
        <w:rPr>
          <w:b/>
          <w:sz w:val="24"/>
          <w:szCs w:val="24"/>
        </w:rPr>
      </w:pPr>
      <w:r w:rsidRPr="00965A9C">
        <w:rPr>
          <w:b/>
          <w:sz w:val="24"/>
          <w:szCs w:val="24"/>
        </w:rPr>
        <w:t>  </w:t>
      </w:r>
    </w:p>
    <w:p w:rsidR="003B78EF" w:rsidRPr="00965A9C" w:rsidRDefault="003B78EF">
      <w:pPr>
        <w:jc w:val="both"/>
        <w:rPr>
          <w:b/>
          <w:sz w:val="24"/>
          <w:szCs w:val="24"/>
        </w:rPr>
      </w:pPr>
    </w:p>
    <w:p w:rsidR="003B78EF" w:rsidRPr="00965A9C" w:rsidRDefault="003B78EF">
      <w:pPr>
        <w:jc w:val="both"/>
        <w:rPr>
          <w:b/>
          <w:sz w:val="24"/>
          <w:szCs w:val="24"/>
        </w:rPr>
      </w:pPr>
    </w:p>
    <w:p w:rsidR="00D53F5C" w:rsidRPr="00965A9C" w:rsidRDefault="00B91216">
      <w:pPr>
        <w:jc w:val="center"/>
        <w:rPr>
          <w:sz w:val="24"/>
          <w:szCs w:val="24"/>
        </w:rPr>
      </w:pPr>
      <w:r w:rsidRPr="00965A9C">
        <w:rPr>
          <w:sz w:val="24"/>
          <w:szCs w:val="24"/>
        </w:rPr>
        <w:t>__________________________________</w:t>
      </w:r>
    </w:p>
    <w:p w:rsidR="00D53F5C" w:rsidRPr="00965A9C" w:rsidRDefault="003B78EF">
      <w:pPr>
        <w:jc w:val="center"/>
        <w:rPr>
          <w:b/>
          <w:sz w:val="24"/>
          <w:szCs w:val="24"/>
        </w:rPr>
      </w:pPr>
      <w:r w:rsidRPr="00965A9C">
        <w:rPr>
          <w:b/>
          <w:sz w:val="24"/>
          <w:szCs w:val="24"/>
        </w:rPr>
        <w:t>LUIZ JOSÉ DAGA</w:t>
      </w:r>
      <w:r w:rsidR="00B91216" w:rsidRPr="00965A9C">
        <w:rPr>
          <w:b/>
          <w:sz w:val="24"/>
          <w:szCs w:val="24"/>
        </w:rPr>
        <w:t xml:space="preserve"> </w:t>
      </w:r>
    </w:p>
    <w:p w:rsidR="00D53F5C" w:rsidRPr="00965A9C" w:rsidRDefault="00B91216">
      <w:pPr>
        <w:jc w:val="center"/>
        <w:rPr>
          <w:b/>
          <w:sz w:val="24"/>
          <w:szCs w:val="24"/>
        </w:rPr>
      </w:pPr>
      <w:r w:rsidRPr="00965A9C">
        <w:rPr>
          <w:b/>
          <w:sz w:val="24"/>
          <w:szCs w:val="24"/>
        </w:rPr>
        <w:t xml:space="preserve">Prefeito </w:t>
      </w:r>
    </w:p>
    <w:p w:rsidR="00D53F5C" w:rsidRPr="00965A9C" w:rsidRDefault="00D53F5C">
      <w:pPr>
        <w:rPr>
          <w:b/>
          <w:sz w:val="24"/>
          <w:szCs w:val="24"/>
        </w:rPr>
      </w:pPr>
    </w:p>
    <w:sectPr w:rsidR="00D53F5C" w:rsidRPr="00965A9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701" w:bottom="1190" w:left="1134" w:header="720" w:footer="113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232" w:rsidRDefault="006F3232">
      <w:r>
        <w:separator/>
      </w:r>
    </w:p>
  </w:endnote>
  <w:endnote w:type="continuationSeparator" w:id="0">
    <w:p w:rsidR="006F3232" w:rsidRDefault="006F3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ms Rmn;Times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F5C" w:rsidRDefault="00B91216">
    <w:pPr>
      <w:pStyle w:val="Rodap"/>
      <w:ind w:right="360"/>
      <w:jc w:val="right"/>
      <w:rPr>
        <w:sz w:val="24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3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D53F5C" w:rsidRDefault="00B91216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405433">
                            <w:rPr>
                              <w:rStyle w:val="Nmerodepgina"/>
                              <w:noProof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-46.15pt;margin-top:.05pt;width:5.05pt;height:11.55pt;z-index:3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" stroked="f">
              <v:fill opacity="0"/>
              <v:textbox inset="0,0,0,0">
                <w:txbxContent>
                  <w:p w:rsidR="00D53F5C" w:rsidRDefault="00B91216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405433">
                      <w:rPr>
                        <w:rStyle w:val="Nmerodepgina"/>
                        <w:noProof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F5C" w:rsidRDefault="00D53F5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232" w:rsidRDefault="006F3232">
      <w:r>
        <w:separator/>
      </w:r>
    </w:p>
  </w:footnote>
  <w:footnote w:type="continuationSeparator" w:id="0">
    <w:p w:rsidR="006F3232" w:rsidRDefault="006F32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F5C" w:rsidRDefault="00D53F5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F5C" w:rsidRDefault="00D53F5C">
    <w:pPr>
      <w:pStyle w:val="Cabealho"/>
    </w:pPr>
  </w:p>
  <w:tbl>
    <w:tblPr>
      <w:tblW w:w="7357" w:type="dxa"/>
      <w:jc w:val="center"/>
      <w:tblLook w:val="0000" w:firstRow="0" w:lastRow="0" w:firstColumn="0" w:lastColumn="0" w:noHBand="0" w:noVBand="0"/>
    </w:tblPr>
    <w:tblGrid>
      <w:gridCol w:w="2399"/>
      <w:gridCol w:w="4958"/>
    </w:tblGrid>
    <w:tr w:rsidR="00D53F5C">
      <w:trPr>
        <w:trHeight w:val="858"/>
        <w:jc w:val="center"/>
      </w:trPr>
      <w:tc>
        <w:tcPr>
          <w:tcW w:w="239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D53F5C" w:rsidRDefault="00B91216">
          <w:pPr>
            <w:spacing w:after="200" w:line="276" w:lineRule="auto"/>
            <w:ind w:right="-490"/>
            <w:contextualSpacing/>
            <w:rPr>
              <w:rFonts w:ascii="Tahoma" w:hAnsi="Tahoma" w:cs="Tahoma"/>
              <w:b/>
              <w:bCs/>
              <w:color w:val="000000"/>
              <w:szCs w:val="16"/>
              <w:lang w:eastAsia="en-US"/>
            </w:rPr>
          </w:pPr>
          <w:r>
            <w:rPr>
              <w:rFonts w:ascii="Tahoma" w:hAnsi="Tahoma" w:cs="Tahoma"/>
              <w:b/>
              <w:bCs/>
              <w:noProof/>
              <w:color w:val="000000"/>
              <w:szCs w:val="16"/>
              <w:lang w:eastAsia="pt-BR"/>
            </w:rPr>
            <w:drawing>
              <wp:inline distT="0" distB="0" distL="0" distR="0">
                <wp:extent cx="1466850" cy="1428750"/>
                <wp:effectExtent l="0" t="0" r="0" b="0"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68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5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 w:rsidR="00D53F5C" w:rsidRDefault="00B91216">
          <w:r>
            <w:rPr>
              <w:lang w:eastAsia="en-US"/>
            </w:rPr>
            <w:t>Estado de Santa Catarina</w:t>
          </w:r>
          <w:r>
            <w:rPr>
              <w:color w:val="FFFFFF"/>
              <w:lang w:eastAsia="en-US"/>
            </w:rPr>
            <w:t xml:space="preserve">     .</w:t>
          </w:r>
        </w:p>
        <w:p w:rsidR="00D53F5C" w:rsidRDefault="00B91216">
          <w:r>
            <w:rPr>
              <w:b/>
              <w:lang w:eastAsia="en-US"/>
            </w:rPr>
            <w:t xml:space="preserve">MUNICÍPIO DE ÁGUAS FRIAS </w:t>
          </w:r>
          <w:r>
            <w:rPr>
              <w:color w:val="FFFFFF"/>
              <w:lang w:eastAsia="en-US"/>
            </w:rPr>
            <w:t>.</w:t>
          </w:r>
        </w:p>
        <w:p w:rsidR="00D53F5C" w:rsidRDefault="00B91216">
          <w:pPr>
            <w:spacing w:after="200" w:line="276" w:lineRule="auto"/>
          </w:pPr>
          <w:r>
            <w:rPr>
              <w:lang w:eastAsia="en-US"/>
            </w:rPr>
            <w:t xml:space="preserve">Departamento de Licitação </w:t>
          </w:r>
          <w:r>
            <w:rPr>
              <w:color w:val="FFFFFF"/>
              <w:lang w:eastAsia="en-US"/>
            </w:rPr>
            <w:t xml:space="preserve">    .</w:t>
          </w:r>
        </w:p>
      </w:tc>
    </w:tr>
    <w:tr w:rsidR="00D53F5C">
      <w:trPr>
        <w:trHeight w:val="133"/>
        <w:jc w:val="center"/>
      </w:trPr>
      <w:tc>
        <w:tcPr>
          <w:tcW w:w="239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D53F5C" w:rsidRDefault="00D53F5C"/>
      </w:tc>
      <w:tc>
        <w:tcPr>
          <w:tcW w:w="4958" w:type="dxa"/>
          <w:tcBorders>
            <w:left w:val="single" w:sz="4" w:space="0" w:color="000000"/>
            <w:right w:val="double" w:sz="4" w:space="0" w:color="000000"/>
          </w:tcBorders>
        </w:tcPr>
        <w:p w:rsidR="00D53F5C" w:rsidRDefault="00B91216">
          <w:pPr>
            <w:spacing w:after="200" w:line="276" w:lineRule="auto"/>
            <w:rPr>
              <w:b/>
              <w:sz w:val="16"/>
              <w:szCs w:val="16"/>
              <w:lang w:eastAsia="en-US"/>
            </w:rPr>
          </w:pPr>
          <w:r>
            <w:rPr>
              <w:b/>
              <w:sz w:val="16"/>
              <w:szCs w:val="16"/>
              <w:lang w:eastAsia="en-US"/>
            </w:rPr>
            <w:t xml:space="preserve">   CNPJ: 95.990.180/0001-02</w:t>
          </w:r>
        </w:p>
      </w:tc>
    </w:tr>
    <w:tr w:rsidR="00D53F5C">
      <w:trPr>
        <w:trHeight w:val="525"/>
        <w:jc w:val="center"/>
      </w:trPr>
      <w:tc>
        <w:tcPr>
          <w:tcW w:w="239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D53F5C" w:rsidRDefault="00D53F5C"/>
      </w:tc>
      <w:tc>
        <w:tcPr>
          <w:tcW w:w="495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 w:rsidR="00D53F5C" w:rsidRDefault="00B91216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Rua Sete de Setembro, 512 – Centro</w:t>
          </w:r>
        </w:p>
        <w:p w:rsidR="00D53F5C" w:rsidRDefault="00B91216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>Águas Frias – SC, CEP 89.843-000</w:t>
          </w:r>
        </w:p>
        <w:p w:rsidR="00D53F5C" w:rsidRDefault="00B91216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 Fone/Fax (49) 3332-0019</w:t>
          </w:r>
        </w:p>
        <w:p w:rsidR="00D53F5C" w:rsidRDefault="00D53F5C">
          <w:pPr>
            <w:spacing w:after="200" w:line="276" w:lineRule="auto"/>
            <w:rPr>
              <w:b/>
              <w:sz w:val="16"/>
              <w:szCs w:val="16"/>
              <w:lang w:eastAsia="en-US"/>
            </w:rPr>
          </w:pPr>
        </w:p>
      </w:tc>
    </w:tr>
  </w:tbl>
  <w:p w:rsidR="00D53F5C" w:rsidRDefault="00D53F5C">
    <w:pPr>
      <w:pStyle w:val="Cabealho"/>
    </w:pPr>
  </w:p>
  <w:p w:rsidR="00D53F5C" w:rsidRDefault="00D53F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340734"/>
    <w:multiLevelType w:val="multilevel"/>
    <w:tmpl w:val="03E0F670"/>
    <w:lvl w:ilvl="0">
      <w:start w:val="1"/>
      <w:numFmt w:val="lowerLetter"/>
      <w:lvlText w:val="%1) "/>
      <w:lvlJc w:val="left"/>
      <w:pPr>
        <w:tabs>
          <w:tab w:val="num" w:pos="283"/>
        </w:tabs>
        <w:ind w:left="1417" w:hanging="283"/>
      </w:pPr>
      <w:rPr>
        <w:rFonts w:ascii="Times New Roman" w:hAnsi="Times New Roman" w:cs="Times New Roman"/>
        <w:b w:val="0"/>
        <w:i w:val="0"/>
        <w:strike w:val="0"/>
        <w:dstrike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D6B7C32"/>
    <w:multiLevelType w:val="multilevel"/>
    <w:tmpl w:val="D26C2C8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D53F5C"/>
    <w:rsid w:val="003B78EF"/>
    <w:rsid w:val="00405433"/>
    <w:rsid w:val="006F3232"/>
    <w:rsid w:val="00965A9C"/>
    <w:rsid w:val="009A6398"/>
    <w:rsid w:val="00B91216"/>
    <w:rsid w:val="00D5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78A051-A8AF-4652-8D76-C2245FB87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2z0">
    <w:name w:val="WW8Num2z0"/>
    <w:qFormat/>
    <w:rPr>
      <w:rFonts w:ascii="Times New Roman" w:hAnsi="Times New Roman" w:cs="Times New Roman"/>
      <w:b w:val="0"/>
      <w:i w:val="0"/>
      <w:sz w:val="24"/>
      <w:u w:val="none"/>
    </w:rPr>
  </w:style>
  <w:style w:type="character" w:styleId="Nmerodepgina">
    <w:name w:val="page number"/>
    <w:basedOn w:val="Fontepargpadro"/>
  </w:style>
  <w:style w:type="character" w:customStyle="1" w:styleId="HeaderChar">
    <w:name w:val="Header Char"/>
    <w:basedOn w:val="Fontepargpadro"/>
    <w:qFormat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Tms Rmn;Times New Roman" w:hAnsi="Tms Rmn;Times New Roman" w:cs="Tms Rmn;Times New Roman"/>
      <w:lang w:val="pt-PT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DivisodeTabelas">
    <w:name w:val="Divisão de Tabelas"/>
    <w:basedOn w:val="Normal"/>
    <w:qFormat/>
    <w:pPr>
      <w:spacing w:line="20" w:lineRule="exact"/>
    </w:p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NormalWeb">
    <w:name w:val="Normal (Web)"/>
    <w:basedOn w:val="Normal"/>
    <w:uiPriority w:val="99"/>
    <w:unhideWhenUsed/>
    <w:rsid w:val="00965A9C"/>
    <w:pPr>
      <w:suppressAutoHyphens w:val="0"/>
      <w:overflowPunct/>
      <w:autoSpaceDE/>
      <w:spacing w:before="100" w:beforeAutospacing="1" w:after="100" w:afterAutospacing="1"/>
      <w:textAlignment w:val="auto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493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DE DISPENSA DE JUSTIFICATIVA</vt:lpstr>
    </vt:vector>
  </TitlesOfParts>
  <Company/>
  <LinksUpToDate>false</LinksUpToDate>
  <CharactersWithSpaces>3151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DE DISPENSA DE JUSTIFICATIVA</dc:title>
  <dc:subject/>
  <dc:creator>a</dc:creator>
  <cp:keywords/>
  <dc:description/>
  <cp:lastModifiedBy>Conta da Microsoft</cp:lastModifiedBy>
  <cp:revision>10</cp:revision>
  <cp:lastPrinted>2023-06-14T14:09:00Z</cp:lastPrinted>
  <dcterms:created xsi:type="dcterms:W3CDTF">2022-05-24T16:35:00Z</dcterms:created>
  <dcterms:modified xsi:type="dcterms:W3CDTF">2023-06-14T14:11:00Z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