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A2110F" w14:textId="7E286B61" w:rsidR="00B5738A" w:rsidRPr="00130B4A" w:rsidRDefault="00953D80" w:rsidP="00130B4A">
      <w:pPr>
        <w:pStyle w:val="SemEspaamento"/>
        <w:shd w:val="clear" w:color="auto" w:fill="AEAAAA" w:themeFill="background2" w:themeFillShade="BF"/>
        <w:jc w:val="center"/>
        <w:rPr>
          <w:rFonts w:ascii="Arial" w:hAnsi="Arial" w:cs="Arial"/>
          <w:b/>
          <w:sz w:val="28"/>
          <w:szCs w:val="28"/>
        </w:rPr>
      </w:pPr>
      <w:r w:rsidRPr="00130B4A">
        <w:rPr>
          <w:rFonts w:ascii="Arial" w:hAnsi="Arial" w:cs="Arial"/>
          <w:b/>
          <w:sz w:val="28"/>
          <w:szCs w:val="28"/>
        </w:rPr>
        <w:t>AVISO DE CONTRATAÇÃO DIRETA</w:t>
      </w:r>
    </w:p>
    <w:p w14:paraId="395D4CE7" w14:textId="4D669F62" w:rsidR="002F3B77" w:rsidRPr="00FF6C07" w:rsidRDefault="002D76B8" w:rsidP="00130B4A">
      <w:pPr>
        <w:pStyle w:val="SemEspaamento"/>
        <w:shd w:val="clear" w:color="auto" w:fill="AEAAAA" w:themeFill="background2" w:themeFillShade="BF"/>
        <w:jc w:val="center"/>
        <w:rPr>
          <w:rFonts w:ascii="Arial" w:hAnsi="Arial" w:cs="Arial"/>
          <w:b/>
          <w:sz w:val="28"/>
          <w:szCs w:val="28"/>
        </w:rPr>
      </w:pPr>
      <w:r w:rsidRPr="00130B4A">
        <w:rPr>
          <w:rFonts w:ascii="Arial" w:hAnsi="Arial" w:cs="Arial"/>
          <w:b/>
          <w:sz w:val="28"/>
          <w:szCs w:val="28"/>
        </w:rPr>
        <w:t xml:space="preserve">PROCESSO LICITATÓRIO </w:t>
      </w:r>
      <w:r w:rsidRPr="00FF6C07">
        <w:rPr>
          <w:rFonts w:ascii="Arial" w:hAnsi="Arial" w:cs="Arial"/>
          <w:b/>
          <w:sz w:val="28"/>
          <w:szCs w:val="28"/>
        </w:rPr>
        <w:t>Nº97</w:t>
      </w:r>
      <w:r w:rsidR="002F3B77" w:rsidRPr="00FF6C07">
        <w:rPr>
          <w:rFonts w:ascii="Arial" w:hAnsi="Arial" w:cs="Arial"/>
          <w:b/>
          <w:sz w:val="28"/>
          <w:szCs w:val="28"/>
        </w:rPr>
        <w:t>/2023</w:t>
      </w:r>
    </w:p>
    <w:p w14:paraId="5DF9223E" w14:textId="34563DA1" w:rsidR="002F3B77" w:rsidRPr="00130B4A" w:rsidRDefault="002D76B8" w:rsidP="00130B4A">
      <w:pPr>
        <w:pStyle w:val="SemEspaamento"/>
        <w:shd w:val="clear" w:color="auto" w:fill="AEAAAA" w:themeFill="background2" w:themeFillShade="BF"/>
        <w:jc w:val="center"/>
        <w:rPr>
          <w:rFonts w:ascii="Arial" w:hAnsi="Arial" w:cs="Arial"/>
          <w:b/>
          <w:color w:val="FF0000"/>
          <w:sz w:val="28"/>
          <w:szCs w:val="28"/>
        </w:rPr>
      </w:pPr>
      <w:r w:rsidRPr="00FF6C07">
        <w:rPr>
          <w:rFonts w:ascii="Arial" w:hAnsi="Arial" w:cs="Arial"/>
          <w:b/>
          <w:sz w:val="28"/>
          <w:szCs w:val="28"/>
        </w:rPr>
        <w:t>DISPENSA POR LIMITE Nº44</w:t>
      </w:r>
      <w:r w:rsidR="002F3B77" w:rsidRPr="00FF6C07">
        <w:rPr>
          <w:rFonts w:ascii="Arial" w:hAnsi="Arial" w:cs="Arial"/>
          <w:b/>
          <w:sz w:val="28"/>
          <w:szCs w:val="28"/>
        </w:rPr>
        <w:t>/2023</w:t>
      </w:r>
    </w:p>
    <w:p w14:paraId="770FBE25" w14:textId="35CB01D7" w:rsidR="00A21881" w:rsidRPr="006C3A51" w:rsidRDefault="00A21881" w:rsidP="006A0DB2">
      <w:pPr>
        <w:shd w:val="clear" w:color="auto" w:fill="E7E6E6" w:themeFill="background2"/>
        <w:spacing w:before="240" w:line="276" w:lineRule="auto"/>
        <w:jc w:val="both"/>
        <w:rPr>
          <w:rFonts w:ascii="Arial" w:hAnsi="Arial" w:cs="Arial"/>
          <w:b/>
          <w:bCs/>
        </w:rPr>
      </w:pPr>
      <w:r w:rsidRPr="006C3A51">
        <w:rPr>
          <w:rFonts w:ascii="Arial" w:hAnsi="Arial" w:cs="Arial"/>
          <w:b/>
          <w:bCs/>
        </w:rPr>
        <w:t xml:space="preserve">1) </w:t>
      </w:r>
      <w:r w:rsidR="006A0DB2">
        <w:rPr>
          <w:rFonts w:ascii="Arial" w:hAnsi="Arial" w:cs="Arial"/>
          <w:b/>
          <w:bCs/>
        </w:rPr>
        <w:t>CONTRATANTE</w:t>
      </w:r>
      <w:r w:rsidRPr="006C3A51">
        <w:rPr>
          <w:rFonts w:ascii="Arial" w:hAnsi="Arial" w:cs="Arial"/>
          <w:b/>
          <w:bCs/>
        </w:rPr>
        <w:t xml:space="preserve"> </w:t>
      </w:r>
    </w:p>
    <w:p w14:paraId="0BB96C8A" w14:textId="644B38DE" w:rsidR="00A21881" w:rsidRPr="00620289" w:rsidRDefault="00A21881">
      <w:pPr>
        <w:pStyle w:val="PargrafodaLista"/>
        <w:numPr>
          <w:ilvl w:val="0"/>
          <w:numId w:val="1"/>
        </w:numPr>
        <w:tabs>
          <w:tab w:val="left" w:pos="1134"/>
        </w:tabs>
        <w:spacing w:before="240" w:line="276" w:lineRule="auto"/>
        <w:ind w:left="567" w:firstLine="0"/>
        <w:jc w:val="both"/>
        <w:rPr>
          <w:rFonts w:ascii="Arial" w:hAnsi="Arial" w:cs="Arial"/>
          <w:color w:val="000000" w:themeColor="text1"/>
        </w:rPr>
      </w:pPr>
      <w:r w:rsidRPr="006C3A51">
        <w:rPr>
          <w:rFonts w:ascii="Arial" w:hAnsi="Arial" w:cs="Arial"/>
        </w:rPr>
        <w:t>Município de</w:t>
      </w:r>
      <w:r w:rsidRPr="00620289">
        <w:rPr>
          <w:rFonts w:ascii="Arial" w:hAnsi="Arial" w:cs="Arial"/>
          <w:color w:val="000000" w:themeColor="text1"/>
        </w:rPr>
        <w:t xml:space="preserve"> </w:t>
      </w:r>
      <w:r w:rsidR="00620289" w:rsidRPr="00620289">
        <w:rPr>
          <w:rFonts w:ascii="Arial" w:hAnsi="Arial" w:cs="Arial"/>
          <w:color w:val="000000" w:themeColor="text1"/>
        </w:rPr>
        <w:t xml:space="preserve">Águas Frias </w:t>
      </w:r>
    </w:p>
    <w:p w14:paraId="58565CAA" w14:textId="6789B3BA" w:rsidR="00A21881" w:rsidRPr="00620289" w:rsidRDefault="00A21881">
      <w:pPr>
        <w:pStyle w:val="PargrafodaLista"/>
        <w:numPr>
          <w:ilvl w:val="0"/>
          <w:numId w:val="1"/>
        </w:numPr>
        <w:tabs>
          <w:tab w:val="left" w:pos="1134"/>
        </w:tabs>
        <w:spacing w:before="240" w:line="276" w:lineRule="auto"/>
        <w:ind w:left="567" w:firstLine="0"/>
        <w:jc w:val="both"/>
        <w:rPr>
          <w:rFonts w:ascii="Arial" w:hAnsi="Arial" w:cs="Arial"/>
          <w:color w:val="000000" w:themeColor="text1"/>
        </w:rPr>
      </w:pPr>
      <w:r w:rsidRPr="00620289">
        <w:rPr>
          <w:rFonts w:ascii="Arial" w:hAnsi="Arial" w:cs="Arial"/>
          <w:color w:val="000000" w:themeColor="text1"/>
        </w:rPr>
        <w:t>CNPJ: 0</w:t>
      </w:r>
      <w:r w:rsidR="00620289" w:rsidRPr="00620289">
        <w:rPr>
          <w:rFonts w:ascii="Arial" w:hAnsi="Arial" w:cs="Arial"/>
          <w:color w:val="000000" w:themeColor="text1"/>
        </w:rPr>
        <w:t>95.990.180/00001-02</w:t>
      </w:r>
    </w:p>
    <w:p w14:paraId="4BAEEAC7" w14:textId="47CE1B18" w:rsidR="00A21881" w:rsidRPr="006C3A51"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2</w:t>
      </w:r>
      <w:r w:rsidR="00A21881" w:rsidRPr="006C3A51">
        <w:rPr>
          <w:rFonts w:ascii="Arial" w:hAnsi="Arial" w:cs="Arial"/>
          <w:b/>
          <w:bCs/>
        </w:rPr>
        <w:t xml:space="preserve">) </w:t>
      </w:r>
      <w:r w:rsidR="006A0DB2" w:rsidRPr="006A0DB2">
        <w:rPr>
          <w:rFonts w:ascii="Arial" w:hAnsi="Arial" w:cs="Arial"/>
          <w:b/>
          <w:bCs/>
          <w:shd w:val="clear" w:color="auto" w:fill="E7E6E6" w:themeFill="background2"/>
        </w:rPr>
        <w:t>BASE LEGAL PARA O AVISO DE CONTRATAÇÃO DIRETA</w:t>
      </w:r>
    </w:p>
    <w:p w14:paraId="28E5C85B" w14:textId="0E679845" w:rsidR="00A21881" w:rsidRPr="006C3A51" w:rsidRDefault="00FE1C37">
      <w:pPr>
        <w:pStyle w:val="PargrafodaLista"/>
        <w:numPr>
          <w:ilvl w:val="0"/>
          <w:numId w:val="2"/>
        </w:numPr>
        <w:tabs>
          <w:tab w:val="left" w:pos="1134"/>
        </w:tabs>
        <w:spacing w:before="240" w:line="276" w:lineRule="auto"/>
        <w:ind w:left="567" w:firstLine="0"/>
        <w:jc w:val="both"/>
        <w:rPr>
          <w:rFonts w:ascii="Arial" w:hAnsi="Arial" w:cs="Arial"/>
        </w:rPr>
      </w:pPr>
      <w:hyperlink r:id="rId8" w:anchor="art75%C2%A73" w:history="1">
        <w:r w:rsidR="00A21881" w:rsidRPr="006C3A51">
          <w:rPr>
            <w:rStyle w:val="Hyperlink"/>
            <w:rFonts w:ascii="Arial" w:hAnsi="Arial" w:cs="Arial"/>
          </w:rPr>
          <w:t>Lei nº 14.133/2021, art. 75, § 3º</w:t>
        </w:r>
      </w:hyperlink>
    </w:p>
    <w:p w14:paraId="3CD03CE0" w14:textId="0D66FABE" w:rsidR="00A21881" w:rsidRPr="006C3A51" w:rsidRDefault="00A21881">
      <w:pPr>
        <w:pStyle w:val="PargrafodaLista"/>
        <w:numPr>
          <w:ilvl w:val="0"/>
          <w:numId w:val="2"/>
        </w:numPr>
        <w:tabs>
          <w:tab w:val="left" w:pos="1134"/>
        </w:tabs>
        <w:spacing w:before="240" w:line="276" w:lineRule="auto"/>
        <w:ind w:left="567" w:firstLine="0"/>
        <w:jc w:val="both"/>
        <w:rPr>
          <w:rFonts w:ascii="Arial" w:hAnsi="Arial" w:cs="Arial"/>
        </w:rPr>
      </w:pPr>
      <w:r w:rsidRPr="006C3A51">
        <w:rPr>
          <w:rFonts w:ascii="Arial" w:hAnsi="Arial" w:cs="Arial"/>
        </w:rPr>
        <w:t xml:space="preserve">Decreto Municipal nº </w:t>
      </w:r>
      <w:r w:rsidR="00620289" w:rsidRPr="00620289">
        <w:rPr>
          <w:rFonts w:ascii="Arial" w:hAnsi="Arial" w:cs="Arial"/>
          <w:color w:val="000000" w:themeColor="text1"/>
        </w:rPr>
        <w:t>263/2022, art. 4º</w:t>
      </w:r>
    </w:p>
    <w:p w14:paraId="6D0E88BB" w14:textId="3A1B892F" w:rsidR="00F130F9" w:rsidRPr="006C3A51"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3</w:t>
      </w:r>
      <w:r w:rsidR="00F130F9" w:rsidRPr="006C3A51">
        <w:rPr>
          <w:rFonts w:ascii="Arial" w:hAnsi="Arial" w:cs="Arial"/>
          <w:b/>
          <w:bCs/>
        </w:rPr>
        <w:t xml:space="preserve">) </w:t>
      </w:r>
      <w:r w:rsidR="006A0DB2" w:rsidRPr="006C3A51">
        <w:rPr>
          <w:rFonts w:ascii="Arial" w:hAnsi="Arial" w:cs="Arial"/>
          <w:b/>
          <w:bCs/>
        </w:rPr>
        <w:t>BASE LEGAL PARA A CONTRATAÇÃO DIRETA</w:t>
      </w:r>
    </w:p>
    <w:p w14:paraId="61A05DF3" w14:textId="6B87196F" w:rsidR="00F130F9" w:rsidRPr="006C3A51" w:rsidRDefault="00FE1C37">
      <w:pPr>
        <w:pStyle w:val="PargrafodaLista"/>
        <w:numPr>
          <w:ilvl w:val="0"/>
          <w:numId w:val="3"/>
        </w:numPr>
        <w:tabs>
          <w:tab w:val="left" w:pos="1134"/>
        </w:tabs>
        <w:spacing w:before="240" w:line="276" w:lineRule="auto"/>
        <w:ind w:left="567" w:firstLine="0"/>
        <w:jc w:val="both"/>
        <w:rPr>
          <w:rFonts w:ascii="Arial" w:hAnsi="Arial" w:cs="Arial"/>
        </w:rPr>
      </w:pPr>
      <w:hyperlink r:id="rId9" w:anchor="art75i" w:history="1">
        <w:r w:rsidR="00F130F9" w:rsidRPr="006C3A51">
          <w:rPr>
            <w:rStyle w:val="Hyperlink"/>
            <w:rFonts w:ascii="Arial" w:hAnsi="Arial" w:cs="Arial"/>
          </w:rPr>
          <w:t>Lei nº 14.133/2021, art. 75, II</w:t>
        </w:r>
      </w:hyperlink>
    </w:p>
    <w:p w14:paraId="60412265" w14:textId="7D52CF49" w:rsidR="00F130F9" w:rsidRPr="006C3A51" w:rsidRDefault="00F130F9">
      <w:pPr>
        <w:pStyle w:val="PargrafodaLista"/>
        <w:numPr>
          <w:ilvl w:val="0"/>
          <w:numId w:val="3"/>
        </w:numPr>
        <w:tabs>
          <w:tab w:val="left" w:pos="1134"/>
        </w:tabs>
        <w:spacing w:before="240" w:line="276" w:lineRule="auto"/>
        <w:ind w:left="567" w:firstLine="0"/>
        <w:jc w:val="both"/>
        <w:rPr>
          <w:rFonts w:ascii="Arial" w:hAnsi="Arial" w:cs="Arial"/>
        </w:rPr>
      </w:pPr>
      <w:r w:rsidRPr="006C3A51">
        <w:rPr>
          <w:rFonts w:ascii="Arial" w:hAnsi="Arial" w:cs="Arial"/>
        </w:rPr>
        <w:t xml:space="preserve">Decreto Municipal </w:t>
      </w:r>
      <w:r w:rsidRPr="00286F66">
        <w:rPr>
          <w:rFonts w:ascii="Arial" w:hAnsi="Arial" w:cs="Arial"/>
          <w:color w:val="000000" w:themeColor="text1"/>
        </w:rPr>
        <w:t xml:space="preserve">nº </w:t>
      </w:r>
      <w:r w:rsidR="00286F66" w:rsidRPr="00286F66">
        <w:rPr>
          <w:rFonts w:ascii="Arial" w:hAnsi="Arial" w:cs="Arial"/>
          <w:color w:val="000000" w:themeColor="text1"/>
        </w:rPr>
        <w:t>2</w:t>
      </w:r>
      <w:r w:rsidR="00620289" w:rsidRPr="00620289">
        <w:rPr>
          <w:rFonts w:ascii="Arial" w:hAnsi="Arial" w:cs="Arial"/>
          <w:color w:val="000000" w:themeColor="text1"/>
        </w:rPr>
        <w:t>63/2022, art. 4º</w:t>
      </w:r>
    </w:p>
    <w:p w14:paraId="2E42C5EB" w14:textId="0CB21968" w:rsidR="009A2C3C" w:rsidRPr="006C3A51"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4</w:t>
      </w:r>
      <w:r w:rsidRPr="006C3A51">
        <w:rPr>
          <w:rFonts w:ascii="Arial" w:hAnsi="Arial" w:cs="Arial"/>
          <w:b/>
          <w:bCs/>
        </w:rPr>
        <w:t xml:space="preserve">) </w:t>
      </w:r>
      <w:r w:rsidR="006A0DB2" w:rsidRPr="006A0DB2">
        <w:rPr>
          <w:rFonts w:ascii="Arial" w:hAnsi="Arial" w:cs="Arial"/>
          <w:b/>
          <w:bCs/>
          <w:shd w:val="clear" w:color="auto" w:fill="E7E6E6" w:themeFill="background2"/>
        </w:rPr>
        <w:t>ENVIO DE PROPOSTAS ADICIONAIS</w:t>
      </w:r>
    </w:p>
    <w:p w14:paraId="52AF9E50" w14:textId="6E4DDF3F" w:rsidR="009A2C3C" w:rsidRPr="002F3B77" w:rsidRDefault="009A2C3C">
      <w:pPr>
        <w:pStyle w:val="PargrafodaLista"/>
        <w:numPr>
          <w:ilvl w:val="0"/>
          <w:numId w:val="5"/>
        </w:numPr>
        <w:tabs>
          <w:tab w:val="left" w:pos="1134"/>
        </w:tabs>
        <w:spacing w:before="240" w:line="276" w:lineRule="auto"/>
        <w:ind w:left="567" w:firstLine="0"/>
        <w:jc w:val="both"/>
        <w:rPr>
          <w:rFonts w:ascii="Arial" w:hAnsi="Arial" w:cs="Arial"/>
        </w:rPr>
      </w:pPr>
      <w:r w:rsidRPr="006C3A51">
        <w:rPr>
          <w:rFonts w:ascii="Arial" w:hAnsi="Arial" w:cs="Arial"/>
          <w:b/>
          <w:bCs/>
        </w:rPr>
        <w:t>Prazo:</w:t>
      </w:r>
      <w:r w:rsidRPr="006C3A51">
        <w:rPr>
          <w:rFonts w:ascii="Arial" w:hAnsi="Arial" w:cs="Arial"/>
        </w:rPr>
        <w:t xml:space="preserve"> </w:t>
      </w:r>
      <w:r w:rsidR="002D76B8">
        <w:rPr>
          <w:rFonts w:ascii="Arial" w:hAnsi="Arial" w:cs="Arial"/>
          <w:b/>
          <w:color w:val="000000" w:themeColor="text1"/>
          <w:highlight w:val="lightGray"/>
        </w:rPr>
        <w:t>09/10/2023 a 11/10</w:t>
      </w:r>
      <w:r w:rsidR="00286F66" w:rsidRPr="002F3B77">
        <w:rPr>
          <w:rFonts w:ascii="Arial" w:hAnsi="Arial" w:cs="Arial"/>
          <w:b/>
          <w:color w:val="000000" w:themeColor="text1"/>
          <w:highlight w:val="lightGray"/>
        </w:rPr>
        <w:t>/2023</w:t>
      </w:r>
      <w:r w:rsidR="002F3B77">
        <w:rPr>
          <w:rFonts w:ascii="Arial" w:hAnsi="Arial" w:cs="Arial"/>
          <w:b/>
          <w:color w:val="000000" w:themeColor="text1"/>
        </w:rPr>
        <w:t xml:space="preserve">, em dia e horário de expediente </w:t>
      </w:r>
    </w:p>
    <w:p w14:paraId="3B5C7E50" w14:textId="30A4FA8D" w:rsidR="002F3B77" w:rsidRPr="006C3A51" w:rsidRDefault="002F3B77" w:rsidP="009E07D0">
      <w:pPr>
        <w:pStyle w:val="PargrafodaLista"/>
        <w:numPr>
          <w:ilvl w:val="0"/>
          <w:numId w:val="35"/>
        </w:numPr>
        <w:tabs>
          <w:tab w:val="left" w:pos="1134"/>
        </w:tabs>
        <w:spacing w:before="240" w:line="276" w:lineRule="auto"/>
        <w:jc w:val="both"/>
        <w:rPr>
          <w:rFonts w:ascii="Arial" w:hAnsi="Arial" w:cs="Arial"/>
        </w:rPr>
      </w:pPr>
      <w:r>
        <w:rPr>
          <w:rFonts w:ascii="Arial" w:hAnsi="Arial" w:cs="Arial"/>
          <w:b/>
          <w:bCs/>
        </w:rPr>
        <w:t xml:space="preserve"> Expediente:</w:t>
      </w:r>
      <w:r w:rsidRPr="002F3B77">
        <w:rPr>
          <w:rFonts w:ascii="Arial" w:hAnsi="Arial" w:cs="Arial"/>
          <w:b/>
          <w:bCs/>
        </w:rPr>
        <w:t xml:space="preserve"> </w:t>
      </w:r>
      <w:r w:rsidRPr="002F3B77">
        <w:rPr>
          <w:rFonts w:ascii="Arial" w:hAnsi="Arial" w:cs="Arial"/>
          <w:b/>
          <w:bCs/>
          <w:highlight w:val="lightGray"/>
        </w:rPr>
        <w:t>de segunda-</w:t>
      </w:r>
      <w:r w:rsidRPr="002F3B77">
        <w:rPr>
          <w:rFonts w:ascii="Arial" w:hAnsi="Arial" w:cs="Arial"/>
          <w:b/>
          <w:highlight w:val="lightGray"/>
        </w:rPr>
        <w:t>feira à sexta-feira das 07:30 às 11:30 e das 13:00 às 17:00.</w:t>
      </w:r>
      <w:r w:rsidRPr="002F3B77">
        <w:rPr>
          <w:rFonts w:ascii="Arial" w:hAnsi="Arial" w:cs="Arial"/>
          <w:b/>
        </w:rPr>
        <w:t xml:space="preserve"> </w:t>
      </w:r>
    </w:p>
    <w:p w14:paraId="36594A04" w14:textId="5A8117EE" w:rsidR="009A2C3C" w:rsidRPr="006C3A51" w:rsidRDefault="009A2C3C">
      <w:pPr>
        <w:pStyle w:val="PargrafodaLista"/>
        <w:numPr>
          <w:ilvl w:val="0"/>
          <w:numId w:val="5"/>
        </w:numPr>
        <w:tabs>
          <w:tab w:val="left" w:pos="1134"/>
        </w:tabs>
        <w:spacing w:before="240" w:line="276" w:lineRule="auto"/>
        <w:ind w:left="567" w:firstLine="0"/>
        <w:jc w:val="both"/>
        <w:rPr>
          <w:rFonts w:ascii="Arial" w:hAnsi="Arial" w:cs="Arial"/>
        </w:rPr>
      </w:pPr>
      <w:r w:rsidRPr="006C3A51">
        <w:rPr>
          <w:rFonts w:ascii="Arial" w:hAnsi="Arial" w:cs="Arial"/>
          <w:b/>
          <w:bCs/>
        </w:rPr>
        <w:t>Local de envio:</w:t>
      </w:r>
      <w:r w:rsidRPr="006C3A51">
        <w:rPr>
          <w:rFonts w:ascii="Arial" w:hAnsi="Arial" w:cs="Arial"/>
        </w:rPr>
        <w:t xml:space="preserve"> </w:t>
      </w:r>
      <w:r w:rsidR="001575B9" w:rsidRPr="00620289">
        <w:rPr>
          <w:rFonts w:ascii="Arial" w:hAnsi="Arial" w:cs="Arial"/>
          <w:color w:val="000000" w:themeColor="text1"/>
        </w:rPr>
        <w:t>Rua Sete</w:t>
      </w:r>
      <w:r w:rsidR="00620289" w:rsidRPr="00620289">
        <w:rPr>
          <w:rFonts w:ascii="Arial" w:hAnsi="Arial" w:cs="Arial"/>
          <w:color w:val="000000" w:themeColor="text1"/>
        </w:rPr>
        <w:t xml:space="preserve"> de Setembro nº512, centro, Águas Frias –SC</w:t>
      </w:r>
      <w:r w:rsidR="007E52D4">
        <w:rPr>
          <w:rFonts w:ascii="Arial" w:hAnsi="Arial" w:cs="Arial"/>
          <w:color w:val="000000" w:themeColor="text1"/>
        </w:rPr>
        <w:t xml:space="preserve"> no setor de Licitações </w:t>
      </w:r>
      <w:r w:rsidR="001575B9">
        <w:rPr>
          <w:rFonts w:ascii="Arial" w:hAnsi="Arial" w:cs="Arial"/>
          <w:color w:val="000000" w:themeColor="text1"/>
        </w:rPr>
        <w:t xml:space="preserve">ou </w:t>
      </w:r>
      <w:r w:rsidR="001575B9" w:rsidRPr="00620289">
        <w:rPr>
          <w:rFonts w:ascii="Arial" w:hAnsi="Arial" w:cs="Arial"/>
          <w:color w:val="000000" w:themeColor="text1"/>
        </w:rPr>
        <w:t>e-mail</w:t>
      </w:r>
      <w:r w:rsidR="00620289" w:rsidRPr="00620289">
        <w:rPr>
          <w:rFonts w:ascii="Arial" w:hAnsi="Arial" w:cs="Arial"/>
          <w:color w:val="000000" w:themeColor="text1"/>
        </w:rPr>
        <w:t xml:space="preserve"> licitacoes@aguasfrias.sc.gov.br</w:t>
      </w:r>
    </w:p>
    <w:p w14:paraId="6A854DB7" w14:textId="5BDE858F"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5</w:t>
      </w:r>
      <w:r w:rsidRPr="006C3A51">
        <w:rPr>
          <w:rFonts w:ascii="Arial" w:hAnsi="Arial" w:cs="Arial"/>
          <w:b/>
          <w:bCs/>
        </w:rPr>
        <w:t xml:space="preserve">) </w:t>
      </w:r>
      <w:r w:rsidR="006A0DB2" w:rsidRPr="006C3A51">
        <w:rPr>
          <w:rFonts w:ascii="Arial" w:hAnsi="Arial" w:cs="Arial"/>
          <w:b/>
          <w:bCs/>
        </w:rPr>
        <w:t>CRITÉRIO DE JULGAMENTO</w:t>
      </w:r>
    </w:p>
    <w:p w14:paraId="37A84C27" w14:textId="792E14DB" w:rsidR="009A2C3C" w:rsidRPr="007E52D4" w:rsidRDefault="00286F66" w:rsidP="009E07D0">
      <w:pPr>
        <w:pStyle w:val="PargrafodaLista"/>
        <w:numPr>
          <w:ilvl w:val="0"/>
          <w:numId w:val="14"/>
        </w:numPr>
        <w:tabs>
          <w:tab w:val="left" w:pos="1134"/>
        </w:tabs>
        <w:spacing w:before="240" w:line="276" w:lineRule="auto"/>
        <w:ind w:left="567" w:firstLine="0"/>
        <w:jc w:val="both"/>
        <w:rPr>
          <w:rFonts w:ascii="Arial" w:hAnsi="Arial" w:cs="Arial"/>
          <w:b/>
          <w:bCs/>
        </w:rPr>
      </w:pPr>
      <w:r w:rsidRPr="007E52D4">
        <w:rPr>
          <w:rFonts w:ascii="Arial" w:hAnsi="Arial" w:cs="Arial"/>
        </w:rPr>
        <w:t xml:space="preserve">Menor Preço –Global </w:t>
      </w:r>
    </w:p>
    <w:p w14:paraId="7161FFA1" w14:textId="3A075428" w:rsidR="00A21881" w:rsidRPr="006C3A51" w:rsidRDefault="009A2C3C" w:rsidP="006A0DB2">
      <w:pPr>
        <w:shd w:val="clear" w:color="auto" w:fill="E7E6E6" w:themeFill="background2"/>
        <w:spacing w:before="240" w:line="276" w:lineRule="auto"/>
        <w:jc w:val="both"/>
        <w:rPr>
          <w:rFonts w:ascii="Arial" w:hAnsi="Arial" w:cs="Arial"/>
        </w:rPr>
      </w:pPr>
      <w:r>
        <w:rPr>
          <w:rFonts w:ascii="Arial" w:hAnsi="Arial" w:cs="Arial"/>
          <w:b/>
          <w:bCs/>
        </w:rPr>
        <w:t>6</w:t>
      </w:r>
      <w:r w:rsidR="00A21881" w:rsidRPr="006C3A51">
        <w:rPr>
          <w:rFonts w:ascii="Arial" w:hAnsi="Arial" w:cs="Arial"/>
          <w:b/>
          <w:bCs/>
        </w:rPr>
        <w:t xml:space="preserve">) </w:t>
      </w:r>
      <w:r w:rsidR="006A0DB2" w:rsidRPr="006C3A51">
        <w:rPr>
          <w:rFonts w:ascii="Arial" w:hAnsi="Arial" w:cs="Arial"/>
          <w:b/>
          <w:bCs/>
        </w:rPr>
        <w:t>OBJETO COM ESPECIFICAÇÕES</w:t>
      </w:r>
    </w:p>
    <w:p w14:paraId="13815ED0" w14:textId="77777777" w:rsidR="00AC33A9" w:rsidRDefault="00AC33A9" w:rsidP="00AC33A9">
      <w:pPr>
        <w:ind w:right="-232"/>
        <w:jc w:val="both"/>
        <w:rPr>
          <w:b/>
          <w:sz w:val="24"/>
          <w:u w:val="single"/>
        </w:rPr>
      </w:pPr>
    </w:p>
    <w:tbl>
      <w:tblPr>
        <w:tblW w:w="9214" w:type="dxa"/>
        <w:tblInd w:w="-717" w:type="dxa"/>
        <w:tblCellMar>
          <w:left w:w="70" w:type="dxa"/>
          <w:right w:w="70" w:type="dxa"/>
        </w:tblCellMar>
        <w:tblLook w:val="0000" w:firstRow="0" w:lastRow="0" w:firstColumn="0" w:lastColumn="0" w:noHBand="0" w:noVBand="0"/>
      </w:tblPr>
      <w:tblGrid>
        <w:gridCol w:w="592"/>
        <w:gridCol w:w="684"/>
        <w:gridCol w:w="709"/>
        <w:gridCol w:w="1985"/>
        <w:gridCol w:w="5244"/>
      </w:tblGrid>
      <w:tr w:rsidR="005C75BE" w14:paraId="7109F8EB" w14:textId="77777777" w:rsidTr="005C75BE">
        <w:trPr>
          <w:trHeight w:val="513"/>
        </w:trPr>
        <w:tc>
          <w:tcPr>
            <w:tcW w:w="592" w:type="dxa"/>
            <w:tcBorders>
              <w:top w:val="single" w:sz="6" w:space="0" w:color="000000"/>
              <w:left w:val="single" w:sz="6" w:space="0" w:color="000000"/>
              <w:bottom w:val="single" w:sz="6" w:space="0" w:color="000000"/>
            </w:tcBorders>
          </w:tcPr>
          <w:p w14:paraId="651F100D" w14:textId="77777777" w:rsidR="005C75BE" w:rsidRDefault="005C75BE" w:rsidP="00FE1C37">
            <w:pPr>
              <w:jc w:val="both"/>
              <w:rPr>
                <w:sz w:val="24"/>
              </w:rPr>
            </w:pPr>
            <w:r>
              <w:rPr>
                <w:sz w:val="24"/>
              </w:rPr>
              <w:t>Item</w:t>
            </w:r>
          </w:p>
        </w:tc>
        <w:tc>
          <w:tcPr>
            <w:tcW w:w="684" w:type="dxa"/>
            <w:tcBorders>
              <w:top w:val="single" w:sz="6" w:space="0" w:color="000000"/>
              <w:left w:val="single" w:sz="6" w:space="0" w:color="000000"/>
              <w:bottom w:val="single" w:sz="6" w:space="0" w:color="000000"/>
            </w:tcBorders>
          </w:tcPr>
          <w:p w14:paraId="73B7AF4A" w14:textId="77777777" w:rsidR="005C75BE" w:rsidRDefault="005C75BE" w:rsidP="00FE1C37">
            <w:pPr>
              <w:jc w:val="both"/>
              <w:rPr>
                <w:sz w:val="24"/>
              </w:rPr>
            </w:pPr>
            <w:proofErr w:type="spellStart"/>
            <w:r>
              <w:rPr>
                <w:sz w:val="24"/>
              </w:rPr>
              <w:t>Qtde</w:t>
            </w:r>
            <w:proofErr w:type="spellEnd"/>
          </w:p>
        </w:tc>
        <w:tc>
          <w:tcPr>
            <w:tcW w:w="709" w:type="dxa"/>
            <w:tcBorders>
              <w:top w:val="single" w:sz="6" w:space="0" w:color="000000"/>
              <w:left w:val="single" w:sz="6" w:space="0" w:color="000000"/>
              <w:bottom w:val="single" w:sz="6" w:space="0" w:color="000000"/>
            </w:tcBorders>
          </w:tcPr>
          <w:p w14:paraId="68CCB1A7" w14:textId="77777777" w:rsidR="005C75BE" w:rsidRDefault="005C75BE" w:rsidP="00FE1C37">
            <w:pPr>
              <w:jc w:val="both"/>
              <w:rPr>
                <w:sz w:val="24"/>
              </w:rPr>
            </w:pPr>
            <w:proofErr w:type="spellStart"/>
            <w:r>
              <w:rPr>
                <w:sz w:val="24"/>
              </w:rPr>
              <w:t>Unid</w:t>
            </w:r>
            <w:proofErr w:type="spellEnd"/>
          </w:p>
        </w:tc>
        <w:tc>
          <w:tcPr>
            <w:tcW w:w="1985" w:type="dxa"/>
            <w:tcBorders>
              <w:top w:val="single" w:sz="6" w:space="0" w:color="000000"/>
              <w:left w:val="single" w:sz="6" w:space="0" w:color="000000"/>
              <w:bottom w:val="single" w:sz="6" w:space="0" w:color="000000"/>
            </w:tcBorders>
          </w:tcPr>
          <w:p w14:paraId="0FC8329B" w14:textId="77777777" w:rsidR="005C75BE" w:rsidRDefault="005C75BE" w:rsidP="00FE1C37">
            <w:pPr>
              <w:jc w:val="both"/>
              <w:rPr>
                <w:sz w:val="24"/>
              </w:rPr>
            </w:pPr>
            <w:r>
              <w:rPr>
                <w:sz w:val="24"/>
              </w:rPr>
              <w:t>Objeto</w:t>
            </w:r>
          </w:p>
        </w:tc>
        <w:tc>
          <w:tcPr>
            <w:tcW w:w="5244" w:type="dxa"/>
            <w:tcBorders>
              <w:top w:val="single" w:sz="6" w:space="0" w:color="000000"/>
              <w:left w:val="single" w:sz="6" w:space="0" w:color="000000"/>
              <w:bottom w:val="single" w:sz="6" w:space="0" w:color="000000"/>
              <w:right w:val="single" w:sz="4" w:space="0" w:color="auto"/>
            </w:tcBorders>
          </w:tcPr>
          <w:p w14:paraId="0E4A1D1C" w14:textId="77777777" w:rsidR="005C75BE" w:rsidRDefault="005C75BE" w:rsidP="00FE1C37">
            <w:pPr>
              <w:jc w:val="both"/>
              <w:rPr>
                <w:sz w:val="24"/>
              </w:rPr>
            </w:pPr>
            <w:r>
              <w:rPr>
                <w:sz w:val="24"/>
              </w:rPr>
              <w:t>Descrição</w:t>
            </w:r>
          </w:p>
        </w:tc>
      </w:tr>
      <w:tr w:rsidR="005C75BE" w14:paraId="5636D598" w14:textId="77777777" w:rsidTr="005C75BE">
        <w:tc>
          <w:tcPr>
            <w:tcW w:w="592" w:type="dxa"/>
            <w:tcBorders>
              <w:top w:val="single" w:sz="6" w:space="0" w:color="000000"/>
              <w:left w:val="single" w:sz="6" w:space="0" w:color="000000"/>
              <w:bottom w:val="single" w:sz="6" w:space="0" w:color="000000"/>
            </w:tcBorders>
          </w:tcPr>
          <w:p w14:paraId="269F5400" w14:textId="77777777" w:rsidR="005C75BE" w:rsidRDefault="005C75BE" w:rsidP="00FE1C37">
            <w:pPr>
              <w:jc w:val="both"/>
              <w:rPr>
                <w:sz w:val="24"/>
              </w:rPr>
            </w:pPr>
            <w:r>
              <w:rPr>
                <w:sz w:val="24"/>
              </w:rPr>
              <w:t>1</w:t>
            </w:r>
          </w:p>
        </w:tc>
        <w:tc>
          <w:tcPr>
            <w:tcW w:w="684" w:type="dxa"/>
            <w:tcBorders>
              <w:top w:val="single" w:sz="6" w:space="0" w:color="000000"/>
              <w:left w:val="single" w:sz="6" w:space="0" w:color="000000"/>
              <w:bottom w:val="single" w:sz="6" w:space="0" w:color="000000"/>
            </w:tcBorders>
          </w:tcPr>
          <w:p w14:paraId="49663B86" w14:textId="77777777" w:rsidR="005C75BE" w:rsidRDefault="005C75BE" w:rsidP="00FE1C37">
            <w:pPr>
              <w:jc w:val="both"/>
              <w:rPr>
                <w:sz w:val="24"/>
              </w:rPr>
            </w:pPr>
            <w:r>
              <w:rPr>
                <w:sz w:val="24"/>
              </w:rPr>
              <w:t>4,00</w:t>
            </w:r>
          </w:p>
        </w:tc>
        <w:tc>
          <w:tcPr>
            <w:tcW w:w="709" w:type="dxa"/>
            <w:tcBorders>
              <w:top w:val="single" w:sz="6" w:space="0" w:color="000000"/>
              <w:left w:val="single" w:sz="6" w:space="0" w:color="000000"/>
              <w:bottom w:val="single" w:sz="6" w:space="0" w:color="000000"/>
            </w:tcBorders>
          </w:tcPr>
          <w:p w14:paraId="72064E01" w14:textId="77777777" w:rsidR="005C75BE" w:rsidRDefault="005C75BE" w:rsidP="00FE1C37">
            <w:pPr>
              <w:jc w:val="both"/>
              <w:rPr>
                <w:sz w:val="24"/>
              </w:rPr>
            </w:pPr>
            <w:proofErr w:type="spellStart"/>
            <w:proofErr w:type="gramStart"/>
            <w:r>
              <w:rPr>
                <w:sz w:val="24"/>
              </w:rPr>
              <w:t>un</w:t>
            </w:r>
            <w:proofErr w:type="spellEnd"/>
            <w:proofErr w:type="gramEnd"/>
          </w:p>
        </w:tc>
        <w:tc>
          <w:tcPr>
            <w:tcW w:w="1985" w:type="dxa"/>
            <w:tcBorders>
              <w:top w:val="single" w:sz="6" w:space="0" w:color="000000"/>
              <w:left w:val="single" w:sz="6" w:space="0" w:color="000000"/>
              <w:bottom w:val="single" w:sz="6" w:space="0" w:color="000000"/>
            </w:tcBorders>
          </w:tcPr>
          <w:p w14:paraId="76EB83C1" w14:textId="77777777" w:rsidR="005C75BE" w:rsidRDefault="005C75BE" w:rsidP="00FE1C37">
            <w:pPr>
              <w:jc w:val="both"/>
              <w:rPr>
                <w:sz w:val="24"/>
              </w:rPr>
            </w:pPr>
            <w:r>
              <w:rPr>
                <w:sz w:val="24"/>
              </w:rPr>
              <w:t>ANALISE DE AGUA</w:t>
            </w:r>
          </w:p>
        </w:tc>
        <w:tc>
          <w:tcPr>
            <w:tcW w:w="5244" w:type="dxa"/>
            <w:tcBorders>
              <w:top w:val="single" w:sz="6" w:space="0" w:color="000000"/>
              <w:left w:val="single" w:sz="6" w:space="0" w:color="000000"/>
              <w:bottom w:val="single" w:sz="6" w:space="0" w:color="000000"/>
              <w:right w:val="single" w:sz="4" w:space="0" w:color="auto"/>
            </w:tcBorders>
          </w:tcPr>
          <w:p w14:paraId="442A8C02" w14:textId="77777777" w:rsidR="005C75BE" w:rsidRDefault="005C75BE" w:rsidP="00FE1C37">
            <w:pPr>
              <w:jc w:val="both"/>
              <w:rPr>
                <w:sz w:val="24"/>
              </w:rPr>
            </w:pPr>
            <w:r>
              <w:rPr>
                <w:sz w:val="24"/>
              </w:rPr>
              <w:t xml:space="preserve">Sendo ela de: Bactérias Heterotróficas, Cloreto, Condutividade Elétrica, Contagem de Clostridium </w:t>
            </w:r>
            <w:proofErr w:type="spellStart"/>
            <w:r>
              <w:rPr>
                <w:sz w:val="24"/>
              </w:rPr>
              <w:t>Perfringens</w:t>
            </w:r>
            <w:proofErr w:type="spellEnd"/>
            <w:r>
              <w:rPr>
                <w:sz w:val="24"/>
              </w:rPr>
              <w:t xml:space="preserve"> (Membrana Filtrante), Contagem de Coliformes Totais, Contagem de Escherichia coli), Cor Aparente, Fosfato Total(Sub), Nitrato (como N), Nitrito (Como N), Nitrogênio Amoniacal pelo método colorimétrico com </w:t>
            </w:r>
            <w:proofErr w:type="spellStart"/>
            <w:r>
              <w:rPr>
                <w:sz w:val="24"/>
              </w:rPr>
              <w:t>fenato</w:t>
            </w:r>
            <w:proofErr w:type="spellEnd"/>
            <w:r>
              <w:rPr>
                <w:sz w:val="24"/>
              </w:rPr>
              <w:t xml:space="preserve">, Nitrogênio </w:t>
            </w:r>
            <w:proofErr w:type="spellStart"/>
            <w:r>
              <w:rPr>
                <w:sz w:val="24"/>
              </w:rPr>
              <w:t>Kjeldahl</w:t>
            </w:r>
            <w:proofErr w:type="spellEnd"/>
            <w:r>
              <w:rPr>
                <w:sz w:val="24"/>
              </w:rPr>
              <w:t xml:space="preserve"> pH Sólidos Totais Sulfato pelo método </w:t>
            </w:r>
            <w:proofErr w:type="spellStart"/>
            <w:r>
              <w:rPr>
                <w:sz w:val="24"/>
              </w:rPr>
              <w:t>turbidimétrico</w:t>
            </w:r>
            <w:proofErr w:type="spellEnd"/>
            <w:r>
              <w:rPr>
                <w:sz w:val="24"/>
              </w:rPr>
              <w:t xml:space="preserve"> </w:t>
            </w:r>
          </w:p>
        </w:tc>
      </w:tr>
      <w:tr w:rsidR="005C75BE" w14:paraId="2917D2BD" w14:textId="77777777" w:rsidTr="005C75BE">
        <w:tc>
          <w:tcPr>
            <w:tcW w:w="592" w:type="dxa"/>
            <w:tcBorders>
              <w:left w:val="single" w:sz="6" w:space="0" w:color="000000"/>
              <w:bottom w:val="single" w:sz="6" w:space="0" w:color="000000"/>
            </w:tcBorders>
          </w:tcPr>
          <w:p w14:paraId="10AD01D6" w14:textId="77777777" w:rsidR="005C75BE" w:rsidRDefault="005C75BE" w:rsidP="00FE1C37">
            <w:pPr>
              <w:jc w:val="both"/>
              <w:rPr>
                <w:sz w:val="24"/>
              </w:rPr>
            </w:pPr>
            <w:r>
              <w:rPr>
                <w:sz w:val="24"/>
              </w:rPr>
              <w:t>2</w:t>
            </w:r>
          </w:p>
        </w:tc>
        <w:tc>
          <w:tcPr>
            <w:tcW w:w="684" w:type="dxa"/>
            <w:tcBorders>
              <w:left w:val="single" w:sz="6" w:space="0" w:color="000000"/>
              <w:bottom w:val="single" w:sz="6" w:space="0" w:color="000000"/>
            </w:tcBorders>
          </w:tcPr>
          <w:p w14:paraId="582C2B82" w14:textId="77777777" w:rsidR="005C75BE" w:rsidRDefault="005C75BE" w:rsidP="00FE1C37">
            <w:pPr>
              <w:jc w:val="both"/>
              <w:rPr>
                <w:sz w:val="24"/>
              </w:rPr>
            </w:pPr>
            <w:r>
              <w:rPr>
                <w:sz w:val="24"/>
              </w:rPr>
              <w:t>1,00</w:t>
            </w:r>
          </w:p>
        </w:tc>
        <w:tc>
          <w:tcPr>
            <w:tcW w:w="709" w:type="dxa"/>
            <w:tcBorders>
              <w:left w:val="single" w:sz="6" w:space="0" w:color="000000"/>
              <w:bottom w:val="single" w:sz="6" w:space="0" w:color="000000"/>
            </w:tcBorders>
          </w:tcPr>
          <w:p w14:paraId="318DFFFB" w14:textId="77777777" w:rsidR="005C75BE" w:rsidRDefault="005C75BE" w:rsidP="00FE1C37">
            <w:pPr>
              <w:jc w:val="both"/>
              <w:rPr>
                <w:sz w:val="24"/>
              </w:rPr>
            </w:pPr>
            <w:proofErr w:type="spellStart"/>
            <w:proofErr w:type="gramStart"/>
            <w:r>
              <w:rPr>
                <w:sz w:val="24"/>
              </w:rPr>
              <w:t>un</w:t>
            </w:r>
            <w:proofErr w:type="spellEnd"/>
            <w:proofErr w:type="gramEnd"/>
          </w:p>
        </w:tc>
        <w:tc>
          <w:tcPr>
            <w:tcW w:w="1985" w:type="dxa"/>
            <w:tcBorders>
              <w:left w:val="single" w:sz="6" w:space="0" w:color="000000"/>
              <w:bottom w:val="single" w:sz="6" w:space="0" w:color="000000"/>
            </w:tcBorders>
          </w:tcPr>
          <w:p w14:paraId="2FA20D49" w14:textId="77777777" w:rsidR="005C75BE" w:rsidRDefault="005C75BE" w:rsidP="00FE1C37">
            <w:pPr>
              <w:jc w:val="both"/>
              <w:rPr>
                <w:sz w:val="24"/>
              </w:rPr>
            </w:pPr>
            <w:r>
              <w:rPr>
                <w:sz w:val="24"/>
              </w:rPr>
              <w:t>TAXA DE COLETA</w:t>
            </w:r>
          </w:p>
        </w:tc>
        <w:tc>
          <w:tcPr>
            <w:tcW w:w="5244" w:type="dxa"/>
            <w:tcBorders>
              <w:top w:val="single" w:sz="6" w:space="0" w:color="000000"/>
              <w:left w:val="single" w:sz="6" w:space="0" w:color="000000"/>
              <w:bottom w:val="single" w:sz="6" w:space="0" w:color="000000"/>
              <w:right w:val="single" w:sz="4" w:space="0" w:color="auto"/>
            </w:tcBorders>
          </w:tcPr>
          <w:p w14:paraId="76E47FD5" w14:textId="77777777" w:rsidR="005C75BE" w:rsidRDefault="005C75BE" w:rsidP="00FE1C37">
            <w:pPr>
              <w:jc w:val="both"/>
              <w:rPr>
                <w:sz w:val="24"/>
              </w:rPr>
            </w:pPr>
            <w:r>
              <w:rPr>
                <w:sz w:val="24"/>
              </w:rPr>
              <w:t xml:space="preserve"> </w:t>
            </w:r>
          </w:p>
        </w:tc>
      </w:tr>
    </w:tbl>
    <w:p w14:paraId="27EEC71C" w14:textId="44F01C9C" w:rsidR="00F130F9" w:rsidRDefault="00F130F9" w:rsidP="00F52775">
      <w:pPr>
        <w:spacing w:before="240" w:line="276" w:lineRule="auto"/>
        <w:jc w:val="both"/>
        <w:rPr>
          <w:rFonts w:ascii="Arial" w:hAnsi="Arial" w:cs="Arial"/>
        </w:rPr>
      </w:pPr>
    </w:p>
    <w:p w14:paraId="57517BC7" w14:textId="40DEDADE"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lastRenderedPageBreak/>
        <w:t>7</w:t>
      </w:r>
      <w:r w:rsidR="00A35BF3" w:rsidRPr="006C3A51">
        <w:rPr>
          <w:rFonts w:ascii="Arial" w:hAnsi="Arial" w:cs="Arial"/>
          <w:b/>
          <w:bCs/>
        </w:rPr>
        <w:t xml:space="preserve">) </w:t>
      </w:r>
      <w:r w:rsidR="006A0DB2" w:rsidRPr="006C3A51">
        <w:rPr>
          <w:rFonts w:ascii="Arial" w:hAnsi="Arial" w:cs="Arial"/>
          <w:b/>
          <w:bCs/>
        </w:rPr>
        <w:t>REGIME DE EXECUÇÃO</w:t>
      </w:r>
    </w:p>
    <w:p w14:paraId="181CE115" w14:textId="1FC68354" w:rsidR="008D146D" w:rsidRPr="006C3A51" w:rsidRDefault="00543DE0" w:rsidP="00F52775">
      <w:pPr>
        <w:spacing w:before="240" w:line="276" w:lineRule="auto"/>
        <w:jc w:val="both"/>
        <w:rPr>
          <w:rFonts w:ascii="Arial" w:hAnsi="Arial" w:cs="Arial"/>
        </w:rPr>
      </w:pPr>
      <w:r>
        <w:rPr>
          <w:rFonts w:ascii="Arial" w:hAnsi="Arial" w:cs="Arial"/>
        </w:rPr>
        <w:t>I – regime de execução</w:t>
      </w:r>
      <w:r w:rsidRPr="009D44CA">
        <w:rPr>
          <w:rFonts w:ascii="Arial" w:hAnsi="Arial" w:cs="Arial"/>
        </w:rPr>
        <w:t xml:space="preserve"> será realizado sob a Forma/Regime Execução: Indireta</w:t>
      </w:r>
    </w:p>
    <w:p w14:paraId="2ECC696B" w14:textId="7A39FF37" w:rsidR="006A0DB2" w:rsidRPr="00043C91" w:rsidRDefault="009A2C3C" w:rsidP="006A0DB2">
      <w:pPr>
        <w:shd w:val="clear" w:color="auto" w:fill="E7E6E6" w:themeFill="background2"/>
        <w:spacing w:before="240" w:line="276" w:lineRule="auto"/>
        <w:jc w:val="both"/>
        <w:rPr>
          <w:rFonts w:ascii="Arial" w:hAnsi="Arial" w:cs="Arial"/>
          <w:b/>
          <w:bCs/>
          <w:color w:val="000000" w:themeColor="text1"/>
        </w:rPr>
      </w:pPr>
      <w:r>
        <w:rPr>
          <w:rFonts w:ascii="Arial" w:hAnsi="Arial" w:cs="Arial"/>
          <w:b/>
          <w:bCs/>
        </w:rPr>
        <w:t>8</w:t>
      </w:r>
      <w:r w:rsidR="00B5738A" w:rsidRPr="006C3A51">
        <w:rPr>
          <w:rFonts w:ascii="Arial" w:hAnsi="Arial" w:cs="Arial"/>
          <w:b/>
          <w:bCs/>
        </w:rPr>
        <w:t xml:space="preserve">) </w:t>
      </w:r>
      <w:r w:rsidR="006A0DB2" w:rsidRPr="006C3A51">
        <w:rPr>
          <w:rFonts w:ascii="Arial" w:hAnsi="Arial" w:cs="Arial"/>
          <w:b/>
          <w:bCs/>
        </w:rPr>
        <w:t>LO</w:t>
      </w:r>
      <w:r w:rsidR="006A0DB2" w:rsidRPr="00043C91">
        <w:rPr>
          <w:rFonts w:ascii="Arial" w:hAnsi="Arial" w:cs="Arial"/>
          <w:b/>
          <w:bCs/>
          <w:color w:val="000000" w:themeColor="text1"/>
        </w:rPr>
        <w:t>CAL DE ENTREGA/EXECUÇÃO DO OBJETO</w:t>
      </w:r>
    </w:p>
    <w:p w14:paraId="4D1CD89A" w14:textId="1A5E5F85" w:rsidR="00AC33A9" w:rsidRPr="00AC33A9" w:rsidRDefault="00AC33A9" w:rsidP="00AC33A9">
      <w:pPr>
        <w:jc w:val="both"/>
        <w:rPr>
          <w:rFonts w:ascii="Arial" w:hAnsi="Arial" w:cs="Arial"/>
        </w:rPr>
      </w:pPr>
      <w:r w:rsidRPr="00AC33A9">
        <w:rPr>
          <w:rFonts w:ascii="Arial" w:hAnsi="Arial" w:cs="Arial"/>
        </w:rPr>
        <w:t>A coleta das amostras deverá ser realizada no entorno do cemitério Municipal</w:t>
      </w:r>
      <w:r w:rsidR="00FE1C37">
        <w:rPr>
          <w:rFonts w:ascii="Arial" w:hAnsi="Arial" w:cs="Arial"/>
        </w:rPr>
        <w:t xml:space="preserve"> de Águas Frias</w:t>
      </w:r>
      <w:r w:rsidRPr="00AC33A9">
        <w:rPr>
          <w:rFonts w:ascii="Arial" w:hAnsi="Arial" w:cs="Arial"/>
        </w:rPr>
        <w:t xml:space="preserve">. A empresa contratada deverá realizar a coleta das amostras de água nos poços de monitoramento do cemitério municipal, realizar as análises e entregar os resultados para o município de Águas Frias/SC. </w:t>
      </w:r>
    </w:p>
    <w:p w14:paraId="23DCAD9D" w14:textId="6BF61487" w:rsidR="006A0DB2" w:rsidRDefault="009A2C3C" w:rsidP="006A0DB2">
      <w:pPr>
        <w:shd w:val="clear" w:color="auto" w:fill="E7E6E6" w:themeFill="background2"/>
        <w:spacing w:before="240" w:line="276" w:lineRule="auto"/>
        <w:jc w:val="both"/>
        <w:rPr>
          <w:rFonts w:ascii="Arial" w:hAnsi="Arial" w:cs="Arial"/>
        </w:rPr>
      </w:pPr>
      <w:r>
        <w:rPr>
          <w:rFonts w:ascii="Arial" w:hAnsi="Arial" w:cs="Arial"/>
          <w:b/>
          <w:bCs/>
        </w:rPr>
        <w:t>9</w:t>
      </w:r>
      <w:r w:rsidR="00872603" w:rsidRPr="006C3A51">
        <w:rPr>
          <w:rFonts w:ascii="Arial" w:hAnsi="Arial" w:cs="Arial"/>
          <w:b/>
          <w:bCs/>
        </w:rPr>
        <w:t xml:space="preserve">) </w:t>
      </w:r>
      <w:r w:rsidR="006A0DB2" w:rsidRPr="006C3A51">
        <w:rPr>
          <w:rFonts w:ascii="Arial" w:hAnsi="Arial" w:cs="Arial"/>
          <w:b/>
          <w:bCs/>
        </w:rPr>
        <w:t>PRAZO DE ENTREGA DO OBJETO</w:t>
      </w:r>
    </w:p>
    <w:p w14:paraId="73F3AC67" w14:textId="79362BE8" w:rsidR="008D146D" w:rsidRDefault="00AC33A9" w:rsidP="005C75BE">
      <w:pPr>
        <w:jc w:val="both"/>
        <w:rPr>
          <w:rFonts w:ascii="Arial" w:hAnsi="Arial" w:cs="Arial"/>
        </w:rPr>
      </w:pPr>
      <w:r w:rsidRPr="00AC33A9">
        <w:rPr>
          <w:rFonts w:ascii="Arial" w:hAnsi="Arial" w:cs="Arial"/>
        </w:rPr>
        <w:t>Os resultados deverão ser apresentados em até 15 dias corridos após a coleta, podendo ser entregue de forma digital ou impressa.</w:t>
      </w:r>
    </w:p>
    <w:p w14:paraId="2FD24686" w14:textId="2A32C91F" w:rsidR="006A0DB2" w:rsidRDefault="00E87766" w:rsidP="006A0DB2">
      <w:pPr>
        <w:shd w:val="clear" w:color="auto" w:fill="E7E6E6" w:themeFill="background2"/>
        <w:spacing w:before="240" w:line="276" w:lineRule="auto"/>
        <w:jc w:val="both"/>
        <w:rPr>
          <w:rFonts w:ascii="Arial" w:hAnsi="Arial" w:cs="Arial"/>
          <w:b/>
          <w:bCs/>
        </w:rPr>
      </w:pPr>
      <w:r w:rsidRPr="006C3A51">
        <w:rPr>
          <w:rFonts w:ascii="Arial" w:hAnsi="Arial" w:cs="Arial"/>
          <w:b/>
          <w:bCs/>
        </w:rPr>
        <w:t>1</w:t>
      </w:r>
      <w:r>
        <w:rPr>
          <w:rFonts w:ascii="Arial" w:hAnsi="Arial" w:cs="Arial"/>
          <w:b/>
          <w:bCs/>
        </w:rPr>
        <w:t>0</w:t>
      </w:r>
      <w:r w:rsidRPr="006C3A51">
        <w:rPr>
          <w:rFonts w:ascii="Arial" w:hAnsi="Arial" w:cs="Arial"/>
          <w:b/>
          <w:bCs/>
        </w:rPr>
        <w:t xml:space="preserve">) </w:t>
      </w:r>
      <w:r w:rsidR="006A0DB2" w:rsidRPr="006C3A51">
        <w:rPr>
          <w:rFonts w:ascii="Arial" w:hAnsi="Arial" w:cs="Arial"/>
          <w:b/>
          <w:bCs/>
        </w:rPr>
        <w:t xml:space="preserve">APLICAÇÃO DOS </w:t>
      </w:r>
      <w:hyperlink r:id="rId10" w:anchor="art42" w:history="1">
        <w:r w:rsidR="006A0DB2" w:rsidRPr="006C3A51">
          <w:rPr>
            <w:rStyle w:val="Hyperlink"/>
            <w:rFonts w:ascii="Arial" w:hAnsi="Arial" w:cs="Arial"/>
            <w:b/>
            <w:bCs/>
          </w:rPr>
          <w:t>ARTS. 42 AO 49 DA LEI COMPLEMENTAR Nº 123/2006</w:t>
        </w:r>
      </w:hyperlink>
    </w:p>
    <w:p w14:paraId="16BAB1D4" w14:textId="1C2F1CAF" w:rsidR="006A0DB2" w:rsidRDefault="006A0DB2" w:rsidP="00043C91">
      <w:pPr>
        <w:pStyle w:val="PargrafodaLista"/>
        <w:tabs>
          <w:tab w:val="left" w:pos="1134"/>
        </w:tabs>
        <w:spacing w:before="240" w:line="276" w:lineRule="auto"/>
        <w:ind w:left="567"/>
        <w:jc w:val="both"/>
        <w:rPr>
          <w:rFonts w:ascii="Arial" w:hAnsi="Arial" w:cs="Arial"/>
          <w:color w:val="FF0000"/>
        </w:rPr>
      </w:pPr>
    </w:p>
    <w:p w14:paraId="60FA1BCE" w14:textId="520732D6" w:rsidR="00E87766" w:rsidRPr="005C75BE" w:rsidRDefault="00E87766" w:rsidP="00FE1C37">
      <w:pPr>
        <w:pStyle w:val="PargrafodaLista"/>
        <w:numPr>
          <w:ilvl w:val="0"/>
          <w:numId w:val="18"/>
        </w:numPr>
        <w:tabs>
          <w:tab w:val="left" w:pos="426"/>
        </w:tabs>
        <w:spacing w:before="240" w:line="276" w:lineRule="auto"/>
        <w:ind w:left="426" w:firstLine="0"/>
        <w:jc w:val="both"/>
        <w:rPr>
          <w:rFonts w:ascii="Arial" w:hAnsi="Arial" w:cs="Arial"/>
          <w:color w:val="FF0000"/>
        </w:rPr>
      </w:pPr>
      <w:r w:rsidRPr="006A0DB2">
        <w:rPr>
          <w:rFonts w:ascii="Arial" w:hAnsi="Arial" w:cs="Arial"/>
          <w:iCs/>
        </w:rPr>
        <w:t xml:space="preserve">Para obtenção dos benefícios, conforme </w:t>
      </w:r>
      <w:hyperlink r:id="rId11" w:anchor="art4%C2%A72" w:history="1">
        <w:r w:rsidRPr="006A0DB2">
          <w:rPr>
            <w:rStyle w:val="Hyperlink"/>
            <w:rFonts w:ascii="Arial" w:hAnsi="Arial" w:cs="Arial"/>
            <w:iCs/>
          </w:rPr>
          <w:t>art. 4º, § 2º da Lei nº 14.133/2021</w:t>
        </w:r>
      </w:hyperlink>
      <w:r w:rsidRPr="006A0DB2">
        <w:rPr>
          <w:rFonts w:ascii="Arial" w:hAnsi="Arial" w:cs="Arial"/>
          <w:iCs/>
        </w:rPr>
        <w:t>, o fornecedor deverá apresentar declaração</w:t>
      </w:r>
      <w:r w:rsidR="000E7C1F" w:rsidRPr="006A0DB2">
        <w:rPr>
          <w:rFonts w:ascii="Arial" w:hAnsi="Arial" w:cs="Arial"/>
          <w:iCs/>
        </w:rPr>
        <w:t xml:space="preserve"> </w:t>
      </w:r>
      <w:r w:rsidR="000E7C1F" w:rsidRPr="006A0DB2">
        <w:rPr>
          <w:rFonts w:ascii="Arial" w:hAnsi="Arial" w:cs="Arial"/>
          <w:iCs/>
          <w:highlight w:val="darkGray"/>
        </w:rPr>
        <w:t>(ANEXO I</w:t>
      </w:r>
      <w:r w:rsidR="000D3CB9">
        <w:rPr>
          <w:rFonts w:ascii="Arial" w:hAnsi="Arial" w:cs="Arial"/>
          <w:iCs/>
          <w:highlight w:val="darkGray"/>
        </w:rPr>
        <w:t>I</w:t>
      </w:r>
      <w:r w:rsidR="000E7C1F" w:rsidRPr="006A0DB2">
        <w:rPr>
          <w:rFonts w:ascii="Arial" w:hAnsi="Arial" w:cs="Arial"/>
          <w:iCs/>
          <w:highlight w:val="darkGray"/>
        </w:rPr>
        <w:t>)</w:t>
      </w:r>
      <w:r w:rsidRPr="006A0DB2">
        <w:rPr>
          <w:rFonts w:ascii="Arial" w:hAnsi="Arial" w:cs="Arial"/>
          <w:iCs/>
        </w:rPr>
        <w:t xml:space="preserve"> que, no ano-calendário de realização da licitação, ainda não celebrou contratos com a Administração Pública cujos valores somados extrapolem a receita bruta máxima admitida para fins de enquadramento como empresa de pequeno porte (</w:t>
      </w:r>
      <w:hyperlink r:id="rId12" w:anchor="art3ii" w:history="1">
        <w:r w:rsidRPr="006A0DB2">
          <w:rPr>
            <w:rStyle w:val="Hyperlink"/>
            <w:rFonts w:ascii="Arial" w:hAnsi="Arial" w:cs="Arial"/>
            <w:iCs/>
          </w:rPr>
          <w:t>Lei Complementar nº 123/2006, art. 3º, II</w:t>
        </w:r>
      </w:hyperlink>
      <w:r w:rsidRPr="006A0DB2">
        <w:rPr>
          <w:rFonts w:ascii="Arial" w:hAnsi="Arial" w:cs="Arial"/>
          <w:iCs/>
        </w:rPr>
        <w:t>).</w:t>
      </w:r>
    </w:p>
    <w:p w14:paraId="760D3853" w14:textId="47B64AAC"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1</w:t>
      </w:r>
      <w:r w:rsidR="00E87766">
        <w:rPr>
          <w:rFonts w:ascii="Arial" w:hAnsi="Arial" w:cs="Arial"/>
          <w:b/>
          <w:bCs/>
        </w:rPr>
        <w:t>1</w:t>
      </w:r>
      <w:r w:rsidRPr="009A2C3C">
        <w:rPr>
          <w:rFonts w:ascii="Arial" w:hAnsi="Arial" w:cs="Arial"/>
          <w:b/>
          <w:bCs/>
        </w:rPr>
        <w:t xml:space="preserve">) </w:t>
      </w:r>
      <w:r w:rsidR="006A0DB2" w:rsidRPr="009A2C3C">
        <w:rPr>
          <w:rFonts w:ascii="Arial" w:hAnsi="Arial" w:cs="Arial"/>
          <w:b/>
          <w:bCs/>
        </w:rPr>
        <w:t>PARTICIPAÇÃO DE CONSÓRCIO</w:t>
      </w:r>
      <w:r w:rsidR="006A0DB2">
        <w:rPr>
          <w:rFonts w:ascii="Arial" w:hAnsi="Arial" w:cs="Arial"/>
          <w:b/>
          <w:bCs/>
        </w:rPr>
        <w:t xml:space="preserve"> – </w:t>
      </w:r>
      <w:hyperlink r:id="rId13" w:anchor="art15" w:history="1">
        <w:r w:rsidR="006A0DB2" w:rsidRPr="009A2C3C">
          <w:rPr>
            <w:rStyle w:val="Hyperlink"/>
            <w:rFonts w:ascii="Arial" w:hAnsi="Arial" w:cs="Arial"/>
            <w:b/>
            <w:bCs/>
          </w:rPr>
          <w:t>ART. 15 DA LEI Nº 14.133/2021</w:t>
        </w:r>
      </w:hyperlink>
    </w:p>
    <w:p w14:paraId="538135A0" w14:textId="3DC8485C" w:rsidR="00543DE0" w:rsidRDefault="00543DE0" w:rsidP="00FE1C37">
      <w:pPr>
        <w:tabs>
          <w:tab w:val="left" w:pos="567"/>
        </w:tabs>
        <w:spacing w:line="276" w:lineRule="auto"/>
        <w:ind w:left="567"/>
        <w:jc w:val="both"/>
        <w:rPr>
          <w:rFonts w:ascii="Arial" w:hAnsi="Arial" w:cs="Arial"/>
        </w:rPr>
      </w:pPr>
      <w:r w:rsidRPr="00543DE0">
        <w:rPr>
          <w:rFonts w:ascii="Arial" w:hAnsi="Arial" w:cs="Arial"/>
          <w:b/>
        </w:rPr>
        <w:t>I</w:t>
      </w:r>
      <w:r>
        <w:rPr>
          <w:rFonts w:ascii="Arial" w:hAnsi="Arial" w:cs="Arial"/>
        </w:rPr>
        <w:t xml:space="preserve"> - </w:t>
      </w:r>
      <w:r w:rsidR="006A0DB2" w:rsidRPr="00543DE0">
        <w:rPr>
          <w:rFonts w:ascii="Arial" w:hAnsi="Arial" w:cs="Arial"/>
        </w:rPr>
        <w:t>É</w:t>
      </w:r>
      <w:r w:rsidR="009A2C3C" w:rsidRPr="00543DE0">
        <w:rPr>
          <w:rFonts w:ascii="Arial" w:hAnsi="Arial" w:cs="Arial"/>
        </w:rPr>
        <w:t xml:space="preserve"> possível a participação de consórcio</w:t>
      </w:r>
      <w:r>
        <w:rPr>
          <w:rFonts w:ascii="Arial" w:hAnsi="Arial" w:cs="Arial"/>
        </w:rPr>
        <w:t>.</w:t>
      </w:r>
    </w:p>
    <w:p w14:paraId="720AC2F4" w14:textId="723386D3" w:rsidR="00543DE0" w:rsidRPr="00BC0809" w:rsidRDefault="00543DE0" w:rsidP="00FE1C37">
      <w:pPr>
        <w:tabs>
          <w:tab w:val="left" w:pos="567"/>
        </w:tabs>
        <w:spacing w:line="276" w:lineRule="auto"/>
        <w:ind w:left="567"/>
        <w:jc w:val="both"/>
        <w:rPr>
          <w:rFonts w:ascii="Arial" w:hAnsi="Arial" w:cs="Arial"/>
        </w:rPr>
      </w:pPr>
      <w:r w:rsidRPr="00543DE0">
        <w:rPr>
          <w:rFonts w:ascii="Arial" w:hAnsi="Arial" w:cs="Arial"/>
          <w:b/>
          <w:iCs/>
        </w:rPr>
        <w:t>II</w:t>
      </w:r>
      <w:r>
        <w:rPr>
          <w:rFonts w:ascii="Arial" w:hAnsi="Arial" w:cs="Arial"/>
          <w:b/>
          <w:iCs/>
        </w:rPr>
        <w:t xml:space="preserve"> - </w:t>
      </w:r>
      <w:r>
        <w:rPr>
          <w:rFonts w:ascii="Arial" w:hAnsi="Arial" w:cs="Arial"/>
          <w:iCs/>
        </w:rPr>
        <w:t xml:space="preserve"> </w:t>
      </w:r>
      <w:r w:rsidRPr="00BC0809">
        <w:rPr>
          <w:rFonts w:ascii="Arial" w:hAnsi="Arial" w:cs="Arial"/>
          <w:iCs/>
        </w:rPr>
        <w:t xml:space="preserve">É impedida a </w:t>
      </w:r>
      <w:r w:rsidRPr="00BC0809">
        <w:rPr>
          <w:rFonts w:ascii="Arial" w:hAnsi="Arial" w:cs="Arial"/>
        </w:rPr>
        <w:t>empresa consorciada participar, na mesma licitação, de mais de um consórcio ou de forma isolada (</w:t>
      </w:r>
      <w:hyperlink r:id="rId14" w:anchor="art15iv" w:history="1">
        <w:r w:rsidRPr="00BC0809">
          <w:rPr>
            <w:rStyle w:val="Hyperlink"/>
            <w:rFonts w:ascii="Arial" w:hAnsi="Arial" w:cs="Arial"/>
          </w:rPr>
          <w:t>art. 15, IV da Lei nº 14.133/2021</w:t>
        </w:r>
      </w:hyperlink>
      <w:r>
        <w:rPr>
          <w:rFonts w:ascii="Arial" w:hAnsi="Arial" w:cs="Arial"/>
        </w:rPr>
        <w:t>).</w:t>
      </w:r>
    </w:p>
    <w:p w14:paraId="21E60899" w14:textId="109E7EA4" w:rsidR="00543DE0" w:rsidRPr="004D1712" w:rsidRDefault="00543DE0" w:rsidP="00FE1C37">
      <w:pPr>
        <w:tabs>
          <w:tab w:val="left" w:pos="567"/>
        </w:tabs>
        <w:spacing w:line="276" w:lineRule="auto"/>
        <w:ind w:left="567"/>
        <w:jc w:val="both"/>
        <w:rPr>
          <w:rFonts w:ascii="Arial" w:hAnsi="Arial" w:cs="Arial"/>
        </w:rPr>
      </w:pPr>
      <w:r>
        <w:rPr>
          <w:rFonts w:ascii="Arial" w:hAnsi="Arial" w:cs="Arial"/>
          <w:b/>
          <w:iCs/>
        </w:rPr>
        <w:t xml:space="preserve">III - </w:t>
      </w:r>
      <w:r w:rsidRPr="00BC0809">
        <w:rPr>
          <w:rFonts w:ascii="Arial" w:hAnsi="Arial" w:cs="Arial"/>
        </w:rPr>
        <w:t>A responsabilidade dos integrantes é solidária pelos atos praticados em consórcio, tanto na fase de licitação quanto na de execução do contrato (</w:t>
      </w:r>
      <w:hyperlink r:id="rId15" w:anchor="art15v" w:history="1">
        <w:r w:rsidRPr="00BC0809">
          <w:rPr>
            <w:rStyle w:val="Hyperlink"/>
            <w:rFonts w:ascii="Arial" w:hAnsi="Arial" w:cs="Arial"/>
          </w:rPr>
          <w:t>art. 15, V da Lei nº 14.133/2021</w:t>
        </w:r>
      </w:hyperlink>
      <w:r>
        <w:rPr>
          <w:rFonts w:ascii="Arial" w:hAnsi="Arial" w:cs="Arial"/>
        </w:rPr>
        <w:t>).</w:t>
      </w:r>
    </w:p>
    <w:p w14:paraId="139FF6CC" w14:textId="2C34E1D3" w:rsidR="007E52D4" w:rsidRPr="005C75BE" w:rsidRDefault="00543DE0" w:rsidP="00FE1C37">
      <w:pPr>
        <w:tabs>
          <w:tab w:val="left" w:pos="567"/>
        </w:tabs>
        <w:spacing w:line="276" w:lineRule="auto"/>
        <w:ind w:left="567"/>
        <w:jc w:val="both"/>
        <w:rPr>
          <w:rFonts w:ascii="Arial" w:hAnsi="Arial" w:cs="Arial"/>
        </w:rPr>
      </w:pPr>
      <w:r>
        <w:rPr>
          <w:rFonts w:ascii="Arial" w:hAnsi="Arial" w:cs="Arial"/>
          <w:b/>
        </w:rPr>
        <w:t xml:space="preserve">IV - </w:t>
      </w:r>
      <w:r w:rsidRPr="00BC0809">
        <w:rPr>
          <w:rFonts w:ascii="Arial" w:hAnsi="Arial" w:cs="Arial"/>
        </w:rPr>
        <w:t xml:space="preserve"> 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w:t>
      </w:r>
      <w:hyperlink r:id="rId16" w:anchor="art15%C2%A75" w:history="1">
        <w:r w:rsidRPr="00BC0809">
          <w:rPr>
            <w:rStyle w:val="Hyperlink"/>
            <w:rFonts w:ascii="Arial" w:hAnsi="Arial" w:cs="Arial"/>
          </w:rPr>
          <w:t>art. 15, § 5º da Lei nº 14.133/2021</w:t>
        </w:r>
      </w:hyperlink>
      <w:r>
        <w:rPr>
          <w:rFonts w:ascii="Arial" w:hAnsi="Arial" w:cs="Arial"/>
        </w:rPr>
        <w:t>).</w:t>
      </w:r>
    </w:p>
    <w:p w14:paraId="2FCC8E3F" w14:textId="0129412F"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1</w:t>
      </w:r>
      <w:r w:rsidR="00E87766">
        <w:rPr>
          <w:rFonts w:ascii="Arial" w:hAnsi="Arial" w:cs="Arial"/>
          <w:b/>
          <w:bCs/>
        </w:rPr>
        <w:t>2</w:t>
      </w:r>
      <w:r w:rsidRPr="009A2C3C">
        <w:rPr>
          <w:rFonts w:ascii="Arial" w:hAnsi="Arial" w:cs="Arial"/>
          <w:b/>
          <w:bCs/>
        </w:rPr>
        <w:t xml:space="preserve">) </w:t>
      </w:r>
      <w:r w:rsidR="006A0DB2" w:rsidRPr="009A2C3C">
        <w:rPr>
          <w:rFonts w:ascii="Arial" w:hAnsi="Arial" w:cs="Arial"/>
          <w:b/>
          <w:bCs/>
        </w:rPr>
        <w:t>PARTICIPAÇÃO DE COOPERATIVA</w:t>
      </w:r>
      <w:r w:rsidR="006A0DB2">
        <w:rPr>
          <w:rFonts w:ascii="Arial" w:hAnsi="Arial" w:cs="Arial"/>
          <w:b/>
          <w:bCs/>
        </w:rPr>
        <w:t xml:space="preserve"> – </w:t>
      </w:r>
      <w:hyperlink r:id="rId17" w:anchor="art16" w:history="1">
        <w:r w:rsidR="006A0DB2" w:rsidRPr="009A2C3C">
          <w:rPr>
            <w:rStyle w:val="Hyperlink"/>
            <w:rFonts w:ascii="Arial" w:hAnsi="Arial" w:cs="Arial"/>
            <w:b/>
            <w:bCs/>
          </w:rPr>
          <w:t>ART. 16 DA LEI Nº 14.133/2021</w:t>
        </w:r>
      </w:hyperlink>
    </w:p>
    <w:p w14:paraId="0548C90C" w14:textId="77777777" w:rsidR="006A0DB2" w:rsidRDefault="006A0DB2" w:rsidP="009E07D0">
      <w:pPr>
        <w:pStyle w:val="PargrafodaLista"/>
        <w:numPr>
          <w:ilvl w:val="0"/>
          <w:numId w:val="17"/>
        </w:numPr>
        <w:tabs>
          <w:tab w:val="left" w:pos="1134"/>
        </w:tabs>
        <w:spacing w:before="240" w:line="276" w:lineRule="auto"/>
        <w:ind w:left="567" w:firstLine="0"/>
        <w:jc w:val="both"/>
        <w:rPr>
          <w:rFonts w:ascii="Arial" w:hAnsi="Arial" w:cs="Arial"/>
        </w:rPr>
      </w:pPr>
      <w:r>
        <w:rPr>
          <w:rFonts w:ascii="Arial" w:hAnsi="Arial" w:cs="Arial"/>
        </w:rPr>
        <w:t>É</w:t>
      </w:r>
      <w:r w:rsidR="009A2C3C" w:rsidRPr="006A0DB2">
        <w:rPr>
          <w:rFonts w:ascii="Arial" w:hAnsi="Arial" w:cs="Arial"/>
        </w:rPr>
        <w:t xml:space="preserve"> possível a participação de sociedade cooperativa.</w:t>
      </w:r>
    </w:p>
    <w:p w14:paraId="5679321D" w14:textId="77777777" w:rsidR="006A0DB2" w:rsidRPr="006A0DB2" w:rsidRDefault="00EB4393" w:rsidP="009E07D0">
      <w:pPr>
        <w:pStyle w:val="PargrafodaLista"/>
        <w:numPr>
          <w:ilvl w:val="0"/>
          <w:numId w:val="17"/>
        </w:numPr>
        <w:tabs>
          <w:tab w:val="left" w:pos="1134"/>
        </w:tabs>
        <w:spacing w:before="240" w:line="276" w:lineRule="auto"/>
        <w:ind w:left="567" w:firstLine="0"/>
        <w:jc w:val="both"/>
        <w:rPr>
          <w:rFonts w:ascii="Arial" w:hAnsi="Arial" w:cs="Arial"/>
        </w:rPr>
      </w:pPr>
      <w:r w:rsidRPr="006A0DB2">
        <w:rPr>
          <w:rFonts w:ascii="Arial" w:hAnsi="Arial" w:cs="Arial"/>
          <w:iCs/>
        </w:rPr>
        <w:t xml:space="preserve">Será permitida a participação de cooperativas, desde que apresentem demonstrativo de atuação em regime cooperado, com repartição de receitas e despesas entre os cooperados e atendam ao </w:t>
      </w:r>
      <w:hyperlink r:id="rId18" w:anchor="art16" w:history="1">
        <w:r w:rsidRPr="006A0DB2">
          <w:rPr>
            <w:rStyle w:val="Hyperlink"/>
            <w:rFonts w:ascii="Arial" w:hAnsi="Arial" w:cs="Arial"/>
            <w:iCs/>
          </w:rPr>
          <w:t>art. 16 da Lei nº 14.133/2021</w:t>
        </w:r>
      </w:hyperlink>
      <w:r w:rsidRPr="006A0DB2">
        <w:rPr>
          <w:rFonts w:ascii="Arial" w:hAnsi="Arial" w:cs="Arial"/>
          <w:iCs/>
        </w:rPr>
        <w:t>;</w:t>
      </w:r>
    </w:p>
    <w:p w14:paraId="57F2082D" w14:textId="512012AC" w:rsidR="00EB4393" w:rsidRPr="006A0DB2" w:rsidRDefault="00EB4393" w:rsidP="009E07D0">
      <w:pPr>
        <w:pStyle w:val="PargrafodaLista"/>
        <w:numPr>
          <w:ilvl w:val="0"/>
          <w:numId w:val="17"/>
        </w:numPr>
        <w:tabs>
          <w:tab w:val="left" w:pos="1134"/>
        </w:tabs>
        <w:spacing w:before="240" w:line="276" w:lineRule="auto"/>
        <w:ind w:left="567" w:firstLine="0"/>
        <w:jc w:val="both"/>
        <w:rPr>
          <w:rFonts w:ascii="Arial" w:hAnsi="Arial" w:cs="Arial"/>
        </w:rPr>
      </w:pPr>
      <w:r w:rsidRPr="006A0DB2">
        <w:rPr>
          <w:rFonts w:ascii="Arial" w:hAnsi="Arial" w:cs="Arial"/>
          <w:iCs/>
        </w:rPr>
        <w:lastRenderedPageBreak/>
        <w:t xml:space="preserve">Serão estendidas a elas os benefícios previstos para as microempresas e empresas de pequeno porte quando elas atenderem ao disposto </w:t>
      </w:r>
      <w:hyperlink r:id="rId19" w:anchor="art34" w:history="1">
        <w:r w:rsidRPr="006A0DB2">
          <w:rPr>
            <w:rStyle w:val="Hyperlink"/>
            <w:rFonts w:ascii="Arial" w:hAnsi="Arial" w:cs="Arial"/>
            <w:iCs/>
          </w:rPr>
          <w:t>no art. 34 da Lei nº 11.488/2007</w:t>
        </w:r>
      </w:hyperlink>
      <w:r w:rsidRPr="006A0DB2">
        <w:rPr>
          <w:rFonts w:ascii="Arial" w:hAnsi="Arial" w:cs="Arial"/>
          <w:iCs/>
        </w:rPr>
        <w:t>.</w:t>
      </w:r>
    </w:p>
    <w:p w14:paraId="43F4285C" w14:textId="77777777" w:rsidR="00E87766" w:rsidRDefault="00E87766" w:rsidP="00F52775">
      <w:pPr>
        <w:spacing w:before="240" w:line="276" w:lineRule="auto"/>
        <w:jc w:val="both"/>
        <w:rPr>
          <w:rFonts w:ascii="Arial" w:hAnsi="Arial" w:cs="Arial"/>
          <w:b/>
          <w:bCs/>
        </w:rPr>
      </w:pPr>
    </w:p>
    <w:p w14:paraId="36001865" w14:textId="10652738" w:rsidR="008758A6" w:rsidRPr="006C3A51" w:rsidRDefault="00043C91" w:rsidP="006A0DB2">
      <w:pPr>
        <w:shd w:val="clear" w:color="auto" w:fill="E7E6E6" w:themeFill="background2"/>
        <w:spacing w:before="240" w:line="276" w:lineRule="auto"/>
        <w:jc w:val="both"/>
        <w:rPr>
          <w:rFonts w:ascii="Arial" w:hAnsi="Arial" w:cs="Arial"/>
          <w:b/>
          <w:bCs/>
        </w:rPr>
      </w:pPr>
      <w:r>
        <w:rPr>
          <w:rFonts w:ascii="Arial" w:hAnsi="Arial" w:cs="Arial"/>
          <w:b/>
          <w:bCs/>
        </w:rPr>
        <w:t>13</w:t>
      </w:r>
      <w:r w:rsidR="00AB104C" w:rsidRPr="006C3A51">
        <w:rPr>
          <w:rFonts w:ascii="Arial" w:hAnsi="Arial" w:cs="Arial"/>
          <w:b/>
          <w:bCs/>
        </w:rPr>
        <w:t xml:space="preserve">) </w:t>
      </w:r>
      <w:r w:rsidR="006A0DB2" w:rsidRPr="006C3A51">
        <w:rPr>
          <w:rFonts w:ascii="Arial" w:hAnsi="Arial" w:cs="Arial"/>
          <w:b/>
          <w:bCs/>
        </w:rPr>
        <w:t>REGRAS DE PARTICIPAÇÃO</w:t>
      </w:r>
    </w:p>
    <w:p w14:paraId="4FEF7C3C" w14:textId="5829567E" w:rsidR="00463454" w:rsidRDefault="00463454" w:rsidP="009E07D0">
      <w:pPr>
        <w:pStyle w:val="PargrafodaLista"/>
        <w:numPr>
          <w:ilvl w:val="0"/>
          <w:numId w:val="19"/>
        </w:numPr>
        <w:tabs>
          <w:tab w:val="left" w:pos="1134"/>
        </w:tabs>
        <w:spacing w:before="240" w:line="276" w:lineRule="auto"/>
        <w:ind w:left="567" w:firstLine="0"/>
        <w:jc w:val="both"/>
        <w:rPr>
          <w:rFonts w:ascii="Arial" w:hAnsi="Arial" w:cs="Arial"/>
        </w:rPr>
      </w:pPr>
      <w:r>
        <w:rPr>
          <w:rFonts w:ascii="Arial" w:hAnsi="Arial" w:cs="Arial"/>
        </w:rPr>
        <w:t>O fornecedor concorda com todos os termos deste aviso de contratação direta;</w:t>
      </w:r>
    </w:p>
    <w:p w14:paraId="6421A839" w14:textId="51D41326" w:rsidR="006C3A51" w:rsidRDefault="00AB104C" w:rsidP="009E07D0">
      <w:pPr>
        <w:pStyle w:val="PargrafodaLista"/>
        <w:numPr>
          <w:ilvl w:val="0"/>
          <w:numId w:val="19"/>
        </w:numPr>
        <w:tabs>
          <w:tab w:val="left" w:pos="1134"/>
        </w:tabs>
        <w:spacing w:before="240" w:line="276" w:lineRule="auto"/>
        <w:ind w:left="567" w:firstLine="0"/>
        <w:jc w:val="both"/>
        <w:rPr>
          <w:rFonts w:ascii="Arial" w:hAnsi="Arial" w:cs="Arial"/>
        </w:rPr>
      </w:pPr>
      <w:r w:rsidRPr="006C3A51">
        <w:rPr>
          <w:rFonts w:ascii="Arial" w:hAnsi="Arial" w:cs="Arial"/>
        </w:rPr>
        <w:t xml:space="preserve">O fornecedor é o responsável por qualquer transação efetuada diretamente ou por seu representante, não cabendo ao </w:t>
      </w:r>
      <w:r w:rsidR="006C3A51">
        <w:rPr>
          <w:rFonts w:ascii="Arial" w:hAnsi="Arial" w:cs="Arial"/>
        </w:rPr>
        <w:t xml:space="preserve">Município </w:t>
      </w:r>
      <w:r w:rsidRPr="006C3A51">
        <w:rPr>
          <w:rFonts w:ascii="Arial" w:hAnsi="Arial" w:cs="Arial"/>
        </w:rPr>
        <w:t>a responsabilidade por eventuais danos decorrentes</w:t>
      </w:r>
      <w:r w:rsidR="008758A6" w:rsidRPr="006C3A51">
        <w:rPr>
          <w:rFonts w:ascii="Arial" w:hAnsi="Arial" w:cs="Arial"/>
        </w:rPr>
        <w:t xml:space="preserve"> de qualquer ato</w:t>
      </w:r>
      <w:r w:rsidR="006C3A51">
        <w:rPr>
          <w:rFonts w:ascii="Arial" w:hAnsi="Arial" w:cs="Arial"/>
        </w:rPr>
        <w:t>;</w:t>
      </w:r>
    </w:p>
    <w:p w14:paraId="6A703FA9" w14:textId="29F9F4CC" w:rsidR="00C87B22" w:rsidRPr="006C3A51" w:rsidRDefault="00C87B22" w:rsidP="009E07D0">
      <w:pPr>
        <w:pStyle w:val="PargrafodaLista"/>
        <w:numPr>
          <w:ilvl w:val="0"/>
          <w:numId w:val="19"/>
        </w:numPr>
        <w:tabs>
          <w:tab w:val="left" w:pos="1134"/>
        </w:tabs>
        <w:spacing w:before="240" w:line="276" w:lineRule="auto"/>
        <w:ind w:left="567" w:firstLine="0"/>
        <w:jc w:val="both"/>
        <w:rPr>
          <w:rFonts w:ascii="Arial" w:hAnsi="Arial" w:cs="Arial"/>
        </w:rPr>
      </w:pPr>
      <w:r w:rsidRPr="006C3A51">
        <w:rPr>
          <w:rFonts w:ascii="Arial" w:hAnsi="Arial" w:cs="Arial"/>
        </w:rPr>
        <w:t>O fornecedor interessado encaminhará a proposta com a descrição do objeto ofertado, com a marca do produto, quando for o caso, e o preço ou o desconto, até a data e o horário estabelecidos neste aviso</w:t>
      </w:r>
      <w:r w:rsidR="006C3A51">
        <w:rPr>
          <w:rFonts w:ascii="Arial" w:hAnsi="Arial" w:cs="Arial"/>
        </w:rPr>
        <w:t>;</w:t>
      </w:r>
    </w:p>
    <w:p w14:paraId="321DDDBA" w14:textId="724CBC57" w:rsidR="001E4952" w:rsidRPr="006C3A51" w:rsidRDefault="001E4952" w:rsidP="009E07D0">
      <w:pPr>
        <w:pStyle w:val="PargrafodaLista"/>
        <w:numPr>
          <w:ilvl w:val="0"/>
          <w:numId w:val="19"/>
        </w:numPr>
        <w:tabs>
          <w:tab w:val="left" w:pos="1134"/>
        </w:tabs>
        <w:spacing w:before="240" w:line="276" w:lineRule="auto"/>
        <w:ind w:left="567" w:firstLine="0"/>
        <w:jc w:val="both"/>
        <w:rPr>
          <w:rFonts w:ascii="Arial" w:hAnsi="Arial" w:cs="Arial"/>
        </w:rPr>
      </w:pPr>
      <w:r w:rsidRPr="006C3A51">
        <w:rPr>
          <w:rFonts w:ascii="Arial" w:hAnsi="Arial" w:cs="Arial"/>
        </w:rPr>
        <w:t>Todas as especificações do objeto contidas na proposta, em especial o preço ou o desconto ofertado, vinculam o fornecedor</w:t>
      </w:r>
      <w:r w:rsidR="006C3A51">
        <w:rPr>
          <w:rFonts w:ascii="Arial" w:hAnsi="Arial" w:cs="Arial"/>
        </w:rPr>
        <w:t>;</w:t>
      </w:r>
    </w:p>
    <w:p w14:paraId="6BFC91FE" w14:textId="77777777" w:rsidR="00EB2E89" w:rsidRPr="006C3A51" w:rsidRDefault="00EB2E89" w:rsidP="009E07D0">
      <w:pPr>
        <w:pStyle w:val="PargrafodaLista"/>
        <w:numPr>
          <w:ilvl w:val="0"/>
          <w:numId w:val="19"/>
        </w:numPr>
        <w:tabs>
          <w:tab w:val="left" w:pos="1134"/>
        </w:tabs>
        <w:spacing w:before="240" w:line="276" w:lineRule="auto"/>
        <w:ind w:left="567" w:firstLine="0"/>
        <w:jc w:val="both"/>
        <w:rPr>
          <w:rFonts w:ascii="Arial" w:hAnsi="Arial" w:cs="Arial"/>
        </w:rPr>
      </w:pPr>
      <w:r w:rsidRPr="006C3A51">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714D64D6" w14:textId="78424C1E" w:rsidR="006C3A51" w:rsidRPr="006C3A51" w:rsidRDefault="006C3A51" w:rsidP="009E07D0">
      <w:pPr>
        <w:pStyle w:val="PargrafodaLista"/>
        <w:numPr>
          <w:ilvl w:val="0"/>
          <w:numId w:val="19"/>
        </w:numPr>
        <w:tabs>
          <w:tab w:val="left" w:pos="1134"/>
        </w:tabs>
        <w:spacing w:before="240" w:line="276" w:lineRule="auto"/>
        <w:ind w:left="567" w:firstLine="0"/>
        <w:jc w:val="both"/>
        <w:rPr>
          <w:rFonts w:ascii="Arial" w:hAnsi="Arial" w:cs="Arial"/>
        </w:rPr>
      </w:pPr>
      <w:r w:rsidRPr="006C3A51">
        <w:rPr>
          <w:rFonts w:ascii="Arial" w:hAnsi="Arial" w:cs="Arial"/>
        </w:rPr>
        <w:t>Os preços ofertados</w:t>
      </w:r>
      <w:r>
        <w:rPr>
          <w:rFonts w:ascii="Arial" w:hAnsi="Arial" w:cs="Arial"/>
        </w:rPr>
        <w:t xml:space="preserve"> </w:t>
      </w:r>
      <w:r w:rsidRPr="006C3A51">
        <w:rPr>
          <w:rFonts w:ascii="Arial" w:hAnsi="Arial" w:cs="Arial"/>
        </w:rPr>
        <w:t>serão de exclusiva responsabilidade do fornecedor, não lhe assistindo o direito de pleitear qualquer alteração, sob alegação de erro, omissão ou qualquer outro pretexto</w:t>
      </w:r>
      <w:r>
        <w:rPr>
          <w:rFonts w:ascii="Arial" w:hAnsi="Arial" w:cs="Arial"/>
        </w:rPr>
        <w:t>;</w:t>
      </w:r>
    </w:p>
    <w:p w14:paraId="4226D75F" w14:textId="6F871644" w:rsidR="004B3ACD" w:rsidRPr="004B3ACD" w:rsidRDefault="004B3ACD" w:rsidP="009E07D0">
      <w:pPr>
        <w:pStyle w:val="PargrafodaLista"/>
        <w:numPr>
          <w:ilvl w:val="0"/>
          <w:numId w:val="19"/>
        </w:numPr>
        <w:tabs>
          <w:tab w:val="left" w:pos="1134"/>
        </w:tabs>
        <w:spacing w:before="240" w:line="276" w:lineRule="auto"/>
        <w:ind w:left="567" w:firstLine="0"/>
        <w:jc w:val="both"/>
        <w:rPr>
          <w:rFonts w:ascii="Arial" w:hAnsi="Arial" w:cs="Arial"/>
        </w:rPr>
      </w:pPr>
      <w:r w:rsidRPr="004B3ACD">
        <w:rPr>
          <w:rFonts w:ascii="Arial" w:hAnsi="Arial" w:cs="Arial"/>
        </w:rPr>
        <w:t>Se o regime tributário da empresa implicar o recolhimento de tributos em percentuais variáveis, a cotação adequada será aquela correspondente à média dos efetivos recolhimentos da empresa nos últimos doze meses;</w:t>
      </w:r>
    </w:p>
    <w:p w14:paraId="6721346C" w14:textId="15FC9ACB" w:rsidR="004B3ACD" w:rsidRPr="004B3ACD" w:rsidRDefault="004B3ACD" w:rsidP="009E07D0">
      <w:pPr>
        <w:pStyle w:val="PargrafodaLista"/>
        <w:numPr>
          <w:ilvl w:val="0"/>
          <w:numId w:val="19"/>
        </w:numPr>
        <w:tabs>
          <w:tab w:val="left" w:pos="1134"/>
        </w:tabs>
        <w:spacing w:before="240" w:line="276" w:lineRule="auto"/>
        <w:ind w:left="567" w:firstLine="0"/>
        <w:jc w:val="both"/>
        <w:rPr>
          <w:rFonts w:ascii="Arial" w:hAnsi="Arial" w:cs="Arial"/>
        </w:rPr>
      </w:pPr>
      <w:r w:rsidRPr="004B3ACD">
        <w:rPr>
          <w:rFonts w:ascii="Arial" w:hAnsi="Arial" w:cs="Arial"/>
        </w:rPr>
        <w:t>Independentemente do percentual do tributo que constar da planilha, no pagamento serão retidos na fonte os percentuais estabelecidos pela legislação vigente;</w:t>
      </w:r>
    </w:p>
    <w:p w14:paraId="7FE4F610" w14:textId="326D2158" w:rsidR="004B3ACD" w:rsidRDefault="004B3ACD" w:rsidP="009E07D0">
      <w:pPr>
        <w:pStyle w:val="PargrafodaLista"/>
        <w:numPr>
          <w:ilvl w:val="0"/>
          <w:numId w:val="19"/>
        </w:numPr>
        <w:tabs>
          <w:tab w:val="left" w:pos="1134"/>
        </w:tabs>
        <w:spacing w:before="240" w:line="276" w:lineRule="auto"/>
        <w:ind w:left="567" w:firstLine="0"/>
        <w:jc w:val="both"/>
        <w:rPr>
          <w:rFonts w:ascii="Arial" w:hAnsi="Arial" w:cs="Arial"/>
        </w:rPr>
      </w:pPr>
      <w:r w:rsidRPr="004B3ACD">
        <w:rPr>
          <w:rFonts w:ascii="Arial" w:hAnsi="Arial" w:cs="Arial"/>
        </w:rPr>
        <w:t xml:space="preserve">A apresentação das propostas implica obrigatoriedade do cumprimento das disposições nelas contidas, em conformidade com o que dispõe o </w:t>
      </w:r>
      <w:r w:rsidRPr="00043C91">
        <w:rPr>
          <w:rFonts w:ascii="Arial" w:hAnsi="Arial" w:cs="Arial"/>
          <w:color w:val="000000" w:themeColor="text1"/>
        </w:rPr>
        <w:t>T</w:t>
      </w:r>
      <w:r w:rsidR="00043C91" w:rsidRPr="00043C91">
        <w:rPr>
          <w:rFonts w:ascii="Arial" w:hAnsi="Arial" w:cs="Arial"/>
          <w:color w:val="000000" w:themeColor="text1"/>
        </w:rPr>
        <w:t xml:space="preserve">ermo de Referência </w:t>
      </w:r>
      <w:r w:rsidRPr="004B3ACD">
        <w:rPr>
          <w:rFonts w:ascii="Arial" w:hAnsi="Arial" w:cs="Arial"/>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r>
        <w:rPr>
          <w:rFonts w:ascii="Arial" w:hAnsi="Arial" w:cs="Arial"/>
        </w:rPr>
        <w:t>;</w:t>
      </w:r>
    </w:p>
    <w:p w14:paraId="518FE8C1" w14:textId="209714D1" w:rsidR="00543DE0" w:rsidRPr="002F3B77" w:rsidRDefault="00854457" w:rsidP="005C75BE">
      <w:pPr>
        <w:pStyle w:val="PargrafodaLista"/>
        <w:numPr>
          <w:ilvl w:val="0"/>
          <w:numId w:val="19"/>
        </w:numPr>
        <w:tabs>
          <w:tab w:val="left" w:pos="1134"/>
        </w:tabs>
        <w:spacing w:before="240" w:line="276" w:lineRule="auto"/>
        <w:ind w:left="567" w:firstLine="0"/>
        <w:jc w:val="both"/>
        <w:rPr>
          <w:rFonts w:ascii="Arial" w:hAnsi="Arial" w:cs="Arial"/>
        </w:rPr>
      </w:pPr>
      <w:r w:rsidRPr="00854457">
        <w:rPr>
          <w:rFonts w:ascii="Arial" w:hAnsi="Arial" w:cs="Arial"/>
        </w:rPr>
        <w:t xml:space="preserve">O prazo de validade da proposta não será inferior a </w:t>
      </w:r>
      <w:r w:rsidR="002C3A81" w:rsidRPr="002C3A81">
        <w:rPr>
          <w:rFonts w:ascii="Arial" w:hAnsi="Arial" w:cs="Arial"/>
          <w:color w:val="000000" w:themeColor="text1"/>
          <w:highlight w:val="lightGray"/>
        </w:rPr>
        <w:t>30</w:t>
      </w:r>
      <w:r w:rsidR="00043C91" w:rsidRPr="002C3A81">
        <w:rPr>
          <w:rFonts w:ascii="Arial" w:hAnsi="Arial" w:cs="Arial"/>
          <w:color w:val="000000" w:themeColor="text1"/>
          <w:highlight w:val="lightGray"/>
        </w:rPr>
        <w:t xml:space="preserve"> (</w:t>
      </w:r>
      <w:r w:rsidR="002C3A81" w:rsidRPr="002C3A81">
        <w:rPr>
          <w:rFonts w:ascii="Arial" w:hAnsi="Arial" w:cs="Arial"/>
          <w:color w:val="000000" w:themeColor="text1"/>
          <w:highlight w:val="lightGray"/>
        </w:rPr>
        <w:t>trinta</w:t>
      </w:r>
      <w:r w:rsidRPr="002C3A81">
        <w:rPr>
          <w:rFonts w:ascii="Arial" w:hAnsi="Arial" w:cs="Arial"/>
          <w:color w:val="000000" w:themeColor="text1"/>
          <w:highlight w:val="lightGray"/>
        </w:rPr>
        <w:t>) dias</w:t>
      </w:r>
      <w:r w:rsidRPr="00043C91">
        <w:rPr>
          <w:rFonts w:ascii="Arial" w:hAnsi="Arial" w:cs="Arial"/>
          <w:color w:val="000000" w:themeColor="text1"/>
        </w:rPr>
        <w:t xml:space="preserve">, </w:t>
      </w:r>
      <w:r w:rsidRPr="00854457">
        <w:rPr>
          <w:rFonts w:ascii="Arial" w:hAnsi="Arial" w:cs="Arial"/>
        </w:rPr>
        <w:t>a contar da data de sua apresentação.</w:t>
      </w:r>
    </w:p>
    <w:p w14:paraId="78FB8010" w14:textId="1A3FD855" w:rsidR="00E736CF" w:rsidRPr="00E52591" w:rsidRDefault="00043C91" w:rsidP="006A0DB2">
      <w:pPr>
        <w:shd w:val="clear" w:color="auto" w:fill="E7E6E6" w:themeFill="background2"/>
        <w:spacing w:before="240" w:line="276" w:lineRule="auto"/>
        <w:jc w:val="both"/>
        <w:rPr>
          <w:rFonts w:ascii="Arial" w:hAnsi="Arial" w:cs="Arial"/>
          <w:b/>
          <w:bCs/>
        </w:rPr>
      </w:pPr>
      <w:r>
        <w:rPr>
          <w:rFonts w:ascii="Arial" w:hAnsi="Arial" w:cs="Arial"/>
          <w:b/>
          <w:bCs/>
        </w:rPr>
        <w:t>14</w:t>
      </w:r>
      <w:r w:rsidR="006A0DB2" w:rsidRPr="00E52591">
        <w:rPr>
          <w:rFonts w:ascii="Arial" w:hAnsi="Arial" w:cs="Arial"/>
          <w:b/>
          <w:bCs/>
        </w:rPr>
        <w:t xml:space="preserve">) </w:t>
      </w:r>
      <w:r w:rsidR="006A0DB2">
        <w:rPr>
          <w:rFonts w:ascii="Arial" w:hAnsi="Arial" w:cs="Arial"/>
          <w:b/>
          <w:bCs/>
        </w:rPr>
        <w:t>VERIFICAÇÃO DE IMPEDIMENTOS NO CEIS E CNEP</w:t>
      </w:r>
    </w:p>
    <w:p w14:paraId="636CDA40" w14:textId="77777777" w:rsidR="00E736CF" w:rsidRDefault="00E736CF">
      <w:pPr>
        <w:pStyle w:val="PargrafodaLista"/>
        <w:numPr>
          <w:ilvl w:val="0"/>
          <w:numId w:val="9"/>
        </w:numPr>
        <w:tabs>
          <w:tab w:val="left" w:pos="1134"/>
        </w:tabs>
        <w:spacing w:before="240" w:line="276" w:lineRule="auto"/>
        <w:ind w:left="567" w:firstLine="0"/>
        <w:jc w:val="both"/>
        <w:rPr>
          <w:rFonts w:ascii="Arial" w:hAnsi="Arial" w:cs="Arial"/>
          <w:iCs/>
        </w:rPr>
      </w:pPr>
      <w:r w:rsidRPr="00C64D1D">
        <w:rPr>
          <w:rFonts w:ascii="Arial" w:hAnsi="Arial" w:cs="Arial"/>
          <w:bCs/>
          <w:iCs/>
        </w:rPr>
        <w:t xml:space="preserve">Tão logo o Município tenha conhecimento fornecedor, </w:t>
      </w:r>
      <w:r>
        <w:rPr>
          <w:rFonts w:ascii="Arial" w:hAnsi="Arial" w:cs="Arial"/>
          <w:bCs/>
          <w:iCs/>
        </w:rPr>
        <w:t xml:space="preserve">será verificada a </w:t>
      </w:r>
      <w:r w:rsidRPr="00C64D1D">
        <w:rPr>
          <w:rFonts w:ascii="Arial" w:hAnsi="Arial" w:cs="Arial"/>
          <w:iCs/>
        </w:rPr>
        <w:t>existência de sanção que impeça a participação no certame ou futura contratação, mediante consulta aos seguintes cadastros:</w:t>
      </w:r>
    </w:p>
    <w:p w14:paraId="61FDAD94" w14:textId="77777777" w:rsidR="00E736CF" w:rsidRDefault="00E736CF">
      <w:pPr>
        <w:pStyle w:val="PargrafodaLista"/>
        <w:numPr>
          <w:ilvl w:val="0"/>
          <w:numId w:val="10"/>
        </w:numPr>
        <w:tabs>
          <w:tab w:val="left" w:pos="1701"/>
        </w:tabs>
        <w:spacing w:before="240" w:line="276" w:lineRule="auto"/>
        <w:ind w:left="1134" w:firstLine="0"/>
        <w:jc w:val="both"/>
        <w:rPr>
          <w:rFonts w:ascii="Arial" w:hAnsi="Arial" w:cs="Arial"/>
          <w:iCs/>
        </w:rPr>
      </w:pPr>
      <w:r w:rsidRPr="00C64D1D">
        <w:rPr>
          <w:rFonts w:ascii="Arial" w:hAnsi="Arial" w:cs="Arial"/>
          <w:b/>
          <w:iCs/>
        </w:rPr>
        <w:t>Cadastro Nacional de Empresas Inidôneas e Suspensas – CEIS</w:t>
      </w:r>
      <w:r w:rsidRPr="00C64D1D">
        <w:rPr>
          <w:rFonts w:ascii="Arial" w:hAnsi="Arial" w:cs="Arial"/>
          <w:iCs/>
        </w:rPr>
        <w:t>, mantido pela Controladoria-Geral da União (</w:t>
      </w:r>
      <w:hyperlink r:id="rId20" w:history="1">
        <w:r w:rsidRPr="00C64D1D">
          <w:rPr>
            <w:rStyle w:val="Hyperlink"/>
            <w:rFonts w:ascii="Arial" w:hAnsi="Arial" w:cs="Arial"/>
            <w:iCs/>
          </w:rPr>
          <w:t>https://www.portaltransparencia.gov.br/sancoes/ceis</w:t>
        </w:r>
      </w:hyperlink>
      <w:r w:rsidRPr="00C64D1D">
        <w:rPr>
          <w:rFonts w:ascii="Arial" w:hAnsi="Arial" w:cs="Arial"/>
          <w:iCs/>
        </w:rPr>
        <w:t>);</w:t>
      </w:r>
    </w:p>
    <w:p w14:paraId="5BF8E8EC" w14:textId="77777777" w:rsidR="00E736CF" w:rsidRDefault="00E736CF">
      <w:pPr>
        <w:pStyle w:val="PargrafodaLista"/>
        <w:numPr>
          <w:ilvl w:val="0"/>
          <w:numId w:val="10"/>
        </w:numPr>
        <w:tabs>
          <w:tab w:val="left" w:pos="1701"/>
        </w:tabs>
        <w:spacing w:before="240" w:line="276" w:lineRule="auto"/>
        <w:ind w:left="1134" w:firstLine="0"/>
        <w:jc w:val="both"/>
        <w:rPr>
          <w:rFonts w:ascii="Arial" w:hAnsi="Arial" w:cs="Arial"/>
          <w:iCs/>
        </w:rPr>
      </w:pPr>
      <w:r w:rsidRPr="00C64D1D">
        <w:rPr>
          <w:rFonts w:ascii="Arial" w:hAnsi="Arial" w:cs="Arial"/>
          <w:b/>
          <w:iCs/>
        </w:rPr>
        <w:lastRenderedPageBreak/>
        <w:t>Cadastro Nacional de Empresas Punidas – CNEP</w:t>
      </w:r>
      <w:r w:rsidRPr="00C64D1D">
        <w:rPr>
          <w:rFonts w:ascii="Arial" w:hAnsi="Arial" w:cs="Arial"/>
          <w:iCs/>
        </w:rPr>
        <w:t>, mantido pela Controladoria-Geral da União (</w:t>
      </w:r>
      <w:hyperlink r:id="rId21" w:history="1">
        <w:r w:rsidRPr="00C64D1D">
          <w:rPr>
            <w:rStyle w:val="Hyperlink"/>
            <w:rFonts w:ascii="Arial" w:hAnsi="Arial" w:cs="Arial"/>
            <w:iCs/>
          </w:rPr>
          <w:t>https://www.portaltransparencia.gov.br/sancoes/cnep</w:t>
        </w:r>
      </w:hyperlink>
      <w:r w:rsidRPr="00C64D1D">
        <w:rPr>
          <w:rFonts w:ascii="Arial" w:hAnsi="Arial" w:cs="Arial"/>
          <w:iCs/>
        </w:rPr>
        <w:t>).</w:t>
      </w:r>
    </w:p>
    <w:p w14:paraId="770C7D9F" w14:textId="77777777" w:rsidR="00E736CF" w:rsidRPr="00C64D1D" w:rsidRDefault="00E736CF">
      <w:pPr>
        <w:pStyle w:val="PargrafodaLista"/>
        <w:numPr>
          <w:ilvl w:val="0"/>
          <w:numId w:val="9"/>
        </w:numPr>
        <w:tabs>
          <w:tab w:val="left" w:pos="1134"/>
        </w:tabs>
        <w:spacing w:before="240" w:line="276" w:lineRule="auto"/>
        <w:ind w:left="567" w:firstLine="0"/>
        <w:jc w:val="both"/>
        <w:rPr>
          <w:rFonts w:ascii="Arial" w:hAnsi="Arial" w:cs="Arial"/>
          <w:iCs/>
        </w:rPr>
      </w:pPr>
      <w:r>
        <w:rPr>
          <w:rFonts w:ascii="Arial" w:hAnsi="Arial" w:cs="Arial"/>
          <w:iCs/>
        </w:rPr>
        <w:t xml:space="preserve">A consulta será feita no seguinte link: </w:t>
      </w:r>
      <w:hyperlink r:id="rId22" w:history="1">
        <w:r w:rsidRPr="007A7791">
          <w:rPr>
            <w:rStyle w:val="Hyperlink"/>
            <w:rFonts w:ascii="Arial" w:hAnsi="Arial" w:cs="Arial"/>
            <w:iCs/>
          </w:rPr>
          <w:t>https://certidoes.cgu.gov.br/</w:t>
        </w:r>
      </w:hyperlink>
      <w:r>
        <w:rPr>
          <w:rFonts w:ascii="Arial" w:hAnsi="Arial" w:cs="Arial"/>
          <w:iCs/>
        </w:rPr>
        <w:t xml:space="preserve"> </w:t>
      </w:r>
    </w:p>
    <w:p w14:paraId="353C3F70" w14:textId="77777777" w:rsidR="00E736CF" w:rsidRPr="00C64D1D" w:rsidRDefault="00E736CF">
      <w:pPr>
        <w:pStyle w:val="PargrafodaLista"/>
        <w:numPr>
          <w:ilvl w:val="0"/>
          <w:numId w:val="9"/>
        </w:numPr>
        <w:tabs>
          <w:tab w:val="left" w:pos="1134"/>
        </w:tabs>
        <w:spacing w:before="240" w:line="276" w:lineRule="auto"/>
        <w:ind w:left="567" w:firstLine="0"/>
        <w:jc w:val="both"/>
        <w:rPr>
          <w:rFonts w:ascii="Arial" w:hAnsi="Arial" w:cs="Arial"/>
          <w:iCs/>
        </w:rPr>
      </w:pPr>
      <w:r w:rsidRPr="00C64D1D">
        <w:rPr>
          <w:rFonts w:ascii="Arial" w:hAnsi="Arial" w:cs="Arial"/>
        </w:rPr>
        <w:t xml:space="preserve">A consulta aos cadastros acima referidos </w:t>
      </w:r>
      <w:r w:rsidRPr="00C64D1D">
        <w:rPr>
          <w:rFonts w:ascii="Arial" w:hAnsi="Arial" w:cs="Arial"/>
          <w:b/>
        </w:rPr>
        <w:t>será</w:t>
      </w:r>
      <w:r w:rsidRPr="00C64D1D">
        <w:rPr>
          <w:rFonts w:ascii="Arial" w:hAnsi="Arial" w:cs="Arial"/>
        </w:rPr>
        <w:t xml:space="preserve"> realizada </w:t>
      </w:r>
      <w:r w:rsidRPr="00C64D1D">
        <w:rPr>
          <w:rFonts w:ascii="Arial" w:hAnsi="Arial" w:cs="Arial"/>
          <w:b/>
        </w:rPr>
        <w:t xml:space="preserve">em nome do </w:t>
      </w:r>
      <w:r>
        <w:rPr>
          <w:rFonts w:ascii="Arial" w:hAnsi="Arial" w:cs="Arial"/>
          <w:b/>
        </w:rPr>
        <w:t xml:space="preserve">fornecedor </w:t>
      </w:r>
      <w:r w:rsidRPr="00C64D1D">
        <w:rPr>
          <w:rFonts w:ascii="Arial" w:hAnsi="Arial" w:cs="Arial"/>
          <w:b/>
          <w:u w:val="single"/>
        </w:rPr>
        <w:t>e</w:t>
      </w:r>
      <w:r w:rsidRPr="00C64D1D">
        <w:rPr>
          <w:rFonts w:ascii="Arial" w:hAnsi="Arial" w:cs="Arial"/>
          <w:b/>
        </w:rPr>
        <w:t xml:space="preserve"> também de seu sócio majoritário</w:t>
      </w:r>
      <w:r w:rsidRPr="00C64D1D">
        <w:rPr>
          <w:rFonts w:ascii="Arial" w:hAnsi="Arial" w:cs="Arial"/>
        </w:rPr>
        <w:t xml:space="preserve">, por força do </w:t>
      </w:r>
      <w:hyperlink r:id="rId23" w:anchor="art12" w:history="1">
        <w:r w:rsidRPr="00C64D1D">
          <w:rPr>
            <w:rStyle w:val="Hyperlink"/>
            <w:rFonts w:ascii="Arial" w:hAnsi="Arial" w:cs="Arial"/>
          </w:rPr>
          <w:t>art. 12 da Lei nº 8.429/1992</w:t>
        </w:r>
      </w:hyperlink>
      <w:r w:rsidRPr="00C64D1D">
        <w:rPr>
          <w:rFonts w:ascii="Arial" w:hAnsi="Arial" w:cs="Arial"/>
        </w:rPr>
        <w:t xml:space="preserve"> (</w:t>
      </w:r>
      <w:r w:rsidRPr="00DD6F78">
        <w:rPr>
          <w:rFonts w:ascii="Arial" w:hAnsi="Arial" w:cs="Arial"/>
          <w:i/>
          <w:iCs/>
        </w:rPr>
        <w:t>Dispõe sobre as sanções aplicáveis em virtude da prática de atos de improbidade administrativa, de que trata o § 4º do art. 37 da Constituição Federal; e dá outras providências</w:t>
      </w:r>
      <w:r w:rsidRPr="00C64D1D">
        <w:rPr>
          <w:rFonts w:ascii="Arial" w:hAnsi="Arial" w:cs="Arial"/>
        </w:rPr>
        <w:t>).</w:t>
      </w:r>
    </w:p>
    <w:p w14:paraId="635A7D22" w14:textId="77777777" w:rsidR="00E736CF" w:rsidRPr="00C64D1D" w:rsidRDefault="00E736CF">
      <w:pPr>
        <w:pStyle w:val="PargrafodaLista"/>
        <w:numPr>
          <w:ilvl w:val="0"/>
          <w:numId w:val="9"/>
        </w:numPr>
        <w:tabs>
          <w:tab w:val="left" w:pos="1134"/>
        </w:tabs>
        <w:spacing w:before="240" w:line="276" w:lineRule="auto"/>
        <w:ind w:left="567" w:firstLine="0"/>
        <w:jc w:val="both"/>
        <w:rPr>
          <w:rFonts w:ascii="Arial" w:hAnsi="Arial" w:cs="Arial"/>
          <w:iCs/>
        </w:rPr>
      </w:pPr>
      <w:r w:rsidRPr="00C64D1D">
        <w:rPr>
          <w:rFonts w:ascii="Arial" w:hAnsi="Arial" w:cs="Arial"/>
        </w:rPr>
        <w:t xml:space="preserve">A verificação visa coibir o disposto no </w:t>
      </w:r>
      <w:hyperlink r:id="rId24" w:anchor="art337m" w:history="1">
        <w:r w:rsidRPr="00C64D1D">
          <w:rPr>
            <w:rStyle w:val="Hyperlink"/>
            <w:rFonts w:ascii="Arial" w:hAnsi="Arial" w:cs="Arial"/>
          </w:rPr>
          <w:t>art. 337-M do Código Penal</w:t>
        </w:r>
      </w:hyperlink>
      <w:r w:rsidRPr="00C64D1D">
        <w:rPr>
          <w:rFonts w:ascii="Arial" w:hAnsi="Arial" w:cs="Arial"/>
          <w:vertAlign w:val="superscript"/>
        </w:rPr>
        <w:footnoteReference w:id="1"/>
      </w:r>
      <w:r w:rsidRPr="00C64D1D">
        <w:rPr>
          <w:rFonts w:ascii="Arial" w:hAnsi="Arial" w:cs="Arial"/>
        </w:rPr>
        <w:t>.</w:t>
      </w:r>
    </w:p>
    <w:p w14:paraId="4A37D52F" w14:textId="77777777" w:rsidR="00E736CF" w:rsidRDefault="00E736CF" w:rsidP="00F52775">
      <w:pPr>
        <w:spacing w:before="240" w:line="276" w:lineRule="auto"/>
        <w:jc w:val="both"/>
        <w:rPr>
          <w:rFonts w:ascii="Arial" w:hAnsi="Arial" w:cs="Arial"/>
          <w:b/>
          <w:bCs/>
        </w:rPr>
      </w:pPr>
    </w:p>
    <w:p w14:paraId="5E8A1C2B" w14:textId="22E6A1D5" w:rsidR="00261AB9" w:rsidRPr="00E52591" w:rsidRDefault="00261AB9" w:rsidP="00841968">
      <w:pPr>
        <w:shd w:val="clear" w:color="auto" w:fill="E7E6E6" w:themeFill="background2"/>
        <w:spacing w:before="240" w:line="276" w:lineRule="auto"/>
        <w:jc w:val="both"/>
        <w:rPr>
          <w:rFonts w:ascii="Arial" w:hAnsi="Arial" w:cs="Arial"/>
          <w:b/>
          <w:bCs/>
        </w:rPr>
      </w:pPr>
      <w:r w:rsidRPr="00E52591">
        <w:rPr>
          <w:rFonts w:ascii="Arial" w:hAnsi="Arial" w:cs="Arial"/>
          <w:b/>
          <w:bCs/>
        </w:rPr>
        <w:t>1</w:t>
      </w:r>
      <w:r w:rsidR="00043C91">
        <w:rPr>
          <w:rFonts w:ascii="Arial" w:hAnsi="Arial" w:cs="Arial"/>
          <w:b/>
          <w:bCs/>
        </w:rPr>
        <w:t>5</w:t>
      </w:r>
      <w:r w:rsidRPr="00E52591">
        <w:rPr>
          <w:rFonts w:ascii="Arial" w:hAnsi="Arial" w:cs="Arial"/>
          <w:b/>
          <w:bCs/>
        </w:rPr>
        <w:t xml:space="preserve">) </w:t>
      </w:r>
      <w:r w:rsidR="00841968" w:rsidRPr="00E52591">
        <w:rPr>
          <w:rFonts w:ascii="Arial" w:hAnsi="Arial" w:cs="Arial"/>
          <w:b/>
          <w:bCs/>
        </w:rPr>
        <w:t>JULGAMENTO DAS PROPOSTAS</w:t>
      </w:r>
      <w:r w:rsidR="00841968">
        <w:rPr>
          <w:rFonts w:ascii="Arial" w:hAnsi="Arial" w:cs="Arial"/>
          <w:b/>
          <w:bCs/>
        </w:rPr>
        <w:t xml:space="preserve"> DE PREÇO</w:t>
      </w:r>
    </w:p>
    <w:p w14:paraId="6347485B" w14:textId="5F3BD685" w:rsidR="0004284C" w:rsidRPr="004851AF" w:rsidRDefault="0004284C">
      <w:pPr>
        <w:pStyle w:val="PargrafodaLista"/>
        <w:numPr>
          <w:ilvl w:val="0"/>
          <w:numId w:val="7"/>
        </w:numPr>
        <w:tabs>
          <w:tab w:val="left" w:pos="1134"/>
        </w:tabs>
        <w:spacing w:before="240" w:line="276" w:lineRule="auto"/>
        <w:ind w:left="567" w:firstLine="0"/>
        <w:jc w:val="both"/>
        <w:rPr>
          <w:rFonts w:ascii="Arial" w:hAnsi="Arial" w:cs="Arial"/>
        </w:rPr>
      </w:pPr>
      <w:r>
        <w:rPr>
          <w:rFonts w:ascii="Arial" w:hAnsi="Arial" w:cs="Arial"/>
        </w:rPr>
        <w:t>A proposta de preços deverá conter d</w:t>
      </w:r>
      <w:r w:rsidRPr="004851AF">
        <w:rPr>
          <w:rFonts w:ascii="Arial" w:hAnsi="Arial" w:cs="Arial"/>
        </w:rPr>
        <w:t xml:space="preserve">eclaração de que </w:t>
      </w:r>
      <w:r>
        <w:rPr>
          <w:rFonts w:ascii="Arial" w:hAnsi="Arial" w:cs="Arial"/>
        </w:rPr>
        <w:t>a</w:t>
      </w:r>
      <w:r w:rsidRPr="004851AF">
        <w:rPr>
          <w:rFonts w:ascii="Arial" w:hAnsi="Arial" w:cs="Arial"/>
        </w:rPr>
        <w:t xml:space="preserve"> proposta compreende a integralidade dos custos para atendimento dos direitos trabalhistas assegurados na Constituição Federal, nas leis trabalhistas, nas normas </w:t>
      </w:r>
      <w:proofErr w:type="spellStart"/>
      <w:r w:rsidRPr="004851AF">
        <w:rPr>
          <w:rFonts w:ascii="Arial" w:hAnsi="Arial" w:cs="Arial"/>
        </w:rPr>
        <w:t>infralegais</w:t>
      </w:r>
      <w:proofErr w:type="spellEnd"/>
      <w:r w:rsidRPr="004851AF">
        <w:rPr>
          <w:rFonts w:ascii="Arial" w:hAnsi="Arial" w:cs="Arial"/>
        </w:rPr>
        <w:t>, nas convenções coletivas de trabalho e nos termos de ajustamento de conduta vigentes na data de entrega das propostas</w:t>
      </w:r>
      <w:r>
        <w:rPr>
          <w:rFonts w:ascii="Arial" w:hAnsi="Arial" w:cs="Arial"/>
        </w:rPr>
        <w:t xml:space="preserve">, </w:t>
      </w:r>
      <w:r w:rsidRPr="0004284C">
        <w:rPr>
          <w:rFonts w:ascii="Arial" w:hAnsi="Arial" w:cs="Arial"/>
          <w:u w:val="single"/>
        </w:rPr>
        <w:t>sob pena de desclassificação</w:t>
      </w:r>
      <w:r>
        <w:rPr>
          <w:rFonts w:ascii="Arial" w:hAnsi="Arial" w:cs="Arial"/>
        </w:rPr>
        <w:t xml:space="preserve"> (</w:t>
      </w:r>
      <w:hyperlink r:id="rId25" w:anchor="art63%C2%A71" w:history="1">
        <w:r w:rsidRPr="004A0086">
          <w:rPr>
            <w:rStyle w:val="Hyperlink"/>
            <w:rFonts w:ascii="Arial" w:hAnsi="Arial" w:cs="Arial"/>
          </w:rPr>
          <w:t>art. 63, § 1º</w:t>
        </w:r>
      </w:hyperlink>
      <w:r>
        <w:rPr>
          <w:rFonts w:ascii="Arial" w:hAnsi="Arial" w:cs="Arial"/>
        </w:rPr>
        <w:t>);</w:t>
      </w:r>
      <w:r w:rsidR="00043C91">
        <w:rPr>
          <w:rFonts w:ascii="Arial" w:hAnsi="Arial" w:cs="Arial"/>
        </w:rPr>
        <w:t xml:space="preserve"> </w:t>
      </w:r>
      <w:r w:rsidR="00043C91" w:rsidRPr="00A605E1">
        <w:rPr>
          <w:rFonts w:ascii="Arial" w:hAnsi="Arial" w:cs="Arial"/>
        </w:rPr>
        <w:t xml:space="preserve">(ANEXO </w:t>
      </w:r>
      <w:r w:rsidR="00543DE0" w:rsidRPr="00A605E1">
        <w:rPr>
          <w:rFonts w:ascii="Arial" w:hAnsi="Arial" w:cs="Arial"/>
        </w:rPr>
        <w:t>I</w:t>
      </w:r>
      <w:r w:rsidR="000D3CB9">
        <w:rPr>
          <w:rFonts w:ascii="Arial" w:hAnsi="Arial" w:cs="Arial"/>
        </w:rPr>
        <w:t>I</w:t>
      </w:r>
      <w:r w:rsidR="00543DE0" w:rsidRPr="00A605E1">
        <w:rPr>
          <w:rFonts w:ascii="Arial" w:hAnsi="Arial" w:cs="Arial"/>
        </w:rPr>
        <w:t>I</w:t>
      </w:r>
      <w:r w:rsidR="00043C91" w:rsidRPr="00A605E1">
        <w:rPr>
          <w:rFonts w:ascii="Arial" w:hAnsi="Arial" w:cs="Arial"/>
        </w:rPr>
        <w:t>)</w:t>
      </w:r>
    </w:p>
    <w:p w14:paraId="0D423A7B" w14:textId="30D47EAB" w:rsidR="00261AB9" w:rsidRDefault="00261AB9">
      <w:pPr>
        <w:pStyle w:val="PargrafodaLista"/>
        <w:numPr>
          <w:ilvl w:val="0"/>
          <w:numId w:val="7"/>
        </w:numPr>
        <w:tabs>
          <w:tab w:val="left" w:pos="1134"/>
        </w:tabs>
        <w:spacing w:before="240" w:line="276" w:lineRule="auto"/>
        <w:ind w:left="567" w:firstLine="0"/>
        <w:jc w:val="both"/>
        <w:rPr>
          <w:rFonts w:ascii="Arial" w:hAnsi="Arial" w:cs="Arial"/>
        </w:rPr>
      </w:pPr>
      <w:r w:rsidRPr="00261AB9">
        <w:rPr>
          <w:rFonts w:ascii="Arial" w:hAnsi="Arial" w:cs="Arial"/>
        </w:rPr>
        <w:t>Sendo apresentada proposta igual à outra, prevalece a que for apresentada primeiro;</w:t>
      </w:r>
    </w:p>
    <w:p w14:paraId="4D9F7F16" w14:textId="495487F6" w:rsidR="00261AB9" w:rsidRDefault="00261AB9">
      <w:pPr>
        <w:pStyle w:val="PargrafodaLista"/>
        <w:numPr>
          <w:ilvl w:val="0"/>
          <w:numId w:val="7"/>
        </w:numPr>
        <w:tabs>
          <w:tab w:val="left" w:pos="1134"/>
        </w:tabs>
        <w:spacing w:before="240" w:line="276" w:lineRule="auto"/>
        <w:ind w:left="567" w:firstLine="0"/>
        <w:jc w:val="both"/>
        <w:rPr>
          <w:rFonts w:ascii="Arial" w:hAnsi="Arial" w:cs="Arial"/>
        </w:rPr>
      </w:pPr>
      <w:r>
        <w:rPr>
          <w:rFonts w:ascii="Arial" w:hAnsi="Arial" w:cs="Arial"/>
        </w:rPr>
        <w:t>S</w:t>
      </w:r>
      <w:r w:rsidRPr="00261AB9">
        <w:rPr>
          <w:rFonts w:ascii="Arial" w:hAnsi="Arial" w:cs="Arial"/>
        </w:rPr>
        <w:t>erá verificada a conformidade da proposta classificada em primeiro lugar quanto à adequação do objeto e à compatibilidade do preço em relação ao estipulado para a contratação</w:t>
      </w:r>
      <w:r>
        <w:rPr>
          <w:rFonts w:ascii="Arial" w:hAnsi="Arial" w:cs="Arial"/>
        </w:rPr>
        <w:t>;</w:t>
      </w:r>
    </w:p>
    <w:p w14:paraId="00D9CF4E" w14:textId="2A986CB1" w:rsidR="004347C9" w:rsidRPr="004347C9" w:rsidRDefault="004347C9">
      <w:pPr>
        <w:pStyle w:val="PargrafodaLista"/>
        <w:numPr>
          <w:ilvl w:val="0"/>
          <w:numId w:val="7"/>
        </w:numPr>
        <w:tabs>
          <w:tab w:val="left" w:pos="1134"/>
        </w:tabs>
        <w:spacing w:before="240" w:line="276" w:lineRule="auto"/>
        <w:ind w:left="567" w:firstLine="0"/>
        <w:jc w:val="both"/>
        <w:rPr>
          <w:rFonts w:ascii="Arial" w:hAnsi="Arial" w:cs="Arial"/>
        </w:rPr>
      </w:pPr>
      <w:r w:rsidRPr="004347C9">
        <w:rPr>
          <w:rFonts w:ascii="Arial" w:hAnsi="Arial" w:cs="Arial"/>
        </w:rPr>
        <w:t>Em qualquer caso, concluída a negociação, se houver, o resultado será registrado na ata do procedimento da dispensa, devendo esta ser anexada aos autos do processo de contratação</w:t>
      </w:r>
      <w:r>
        <w:rPr>
          <w:rFonts w:ascii="Arial" w:hAnsi="Arial" w:cs="Arial"/>
        </w:rPr>
        <w:t>;</w:t>
      </w:r>
    </w:p>
    <w:p w14:paraId="4E62E743" w14:textId="0CFBBF91" w:rsidR="003475AE" w:rsidRPr="003475AE" w:rsidRDefault="003475AE">
      <w:pPr>
        <w:pStyle w:val="PargrafodaLista"/>
        <w:numPr>
          <w:ilvl w:val="0"/>
          <w:numId w:val="7"/>
        </w:numPr>
        <w:tabs>
          <w:tab w:val="left" w:pos="1134"/>
        </w:tabs>
        <w:spacing w:before="240" w:line="276" w:lineRule="auto"/>
        <w:ind w:left="567" w:firstLine="0"/>
        <w:jc w:val="both"/>
        <w:rPr>
          <w:rFonts w:ascii="Arial" w:hAnsi="Arial" w:cs="Arial"/>
        </w:rPr>
      </w:pPr>
      <w:r w:rsidRPr="003475AE">
        <w:rPr>
          <w:rFonts w:ascii="Arial" w:hAnsi="Arial" w:cs="Arial"/>
        </w:rPr>
        <w:t>Constatada a compatibilidade entre o valor da proposta, será solicitada ao fornecedor a adequação da proposta ao valor negociado, acompanhada de documentos complementares, se necessários</w:t>
      </w:r>
      <w:r>
        <w:rPr>
          <w:rFonts w:ascii="Arial" w:hAnsi="Arial" w:cs="Arial"/>
        </w:rPr>
        <w:t>;</w:t>
      </w:r>
    </w:p>
    <w:p w14:paraId="10E231BD" w14:textId="67CF56A2" w:rsidR="001C5187" w:rsidRPr="005C75BE" w:rsidRDefault="003475AE" w:rsidP="001C5187">
      <w:pPr>
        <w:pStyle w:val="PargrafodaLista"/>
        <w:numPr>
          <w:ilvl w:val="0"/>
          <w:numId w:val="7"/>
        </w:numPr>
        <w:tabs>
          <w:tab w:val="left" w:pos="1134"/>
        </w:tabs>
        <w:spacing w:before="240" w:line="276" w:lineRule="auto"/>
        <w:ind w:left="567" w:firstLine="0"/>
        <w:jc w:val="both"/>
        <w:rPr>
          <w:rFonts w:ascii="Arial" w:hAnsi="Arial" w:cs="Arial"/>
          <w:b/>
        </w:rPr>
      </w:pPr>
      <w:r w:rsidRPr="005C75BE">
        <w:rPr>
          <w:rFonts w:ascii="Arial" w:hAnsi="Arial" w:cs="Arial"/>
          <w:b/>
        </w:rPr>
        <w:t xml:space="preserve">Além da documentação supracitada, o fornecedor </w:t>
      </w:r>
      <w:r w:rsidR="00543DE0" w:rsidRPr="005C75BE">
        <w:rPr>
          <w:rFonts w:ascii="Arial" w:hAnsi="Arial" w:cs="Arial"/>
          <w:b/>
        </w:rPr>
        <w:t xml:space="preserve">deverá encaminhar </w:t>
      </w:r>
      <w:r w:rsidR="001C5187" w:rsidRPr="005C75BE">
        <w:rPr>
          <w:rFonts w:ascii="Arial" w:hAnsi="Arial" w:cs="Arial"/>
          <w:b/>
        </w:rPr>
        <w:t xml:space="preserve">a proposta </w:t>
      </w:r>
      <w:r w:rsidR="002C3A81" w:rsidRPr="005C75BE">
        <w:rPr>
          <w:rFonts w:ascii="Arial" w:hAnsi="Arial" w:cs="Arial"/>
          <w:b/>
        </w:rPr>
        <w:t xml:space="preserve">em conformidade com o ANEXO </w:t>
      </w:r>
      <w:r w:rsidR="002E6717" w:rsidRPr="005C75BE">
        <w:rPr>
          <w:rFonts w:ascii="Arial" w:hAnsi="Arial" w:cs="Arial"/>
          <w:b/>
        </w:rPr>
        <w:t>V</w:t>
      </w:r>
      <w:r w:rsidR="002C3A81" w:rsidRPr="005C75BE">
        <w:rPr>
          <w:rFonts w:ascii="Arial" w:hAnsi="Arial" w:cs="Arial"/>
          <w:b/>
        </w:rPr>
        <w:t>.</w:t>
      </w:r>
    </w:p>
    <w:p w14:paraId="0521D7E0" w14:textId="36A59687" w:rsidR="0007314A" w:rsidRPr="0007314A" w:rsidRDefault="0007314A">
      <w:pPr>
        <w:pStyle w:val="PargrafodaLista"/>
        <w:numPr>
          <w:ilvl w:val="0"/>
          <w:numId w:val="7"/>
        </w:numPr>
        <w:tabs>
          <w:tab w:val="left" w:pos="1134"/>
        </w:tabs>
        <w:spacing w:before="240" w:line="276" w:lineRule="auto"/>
        <w:ind w:left="567" w:firstLine="0"/>
        <w:jc w:val="both"/>
        <w:rPr>
          <w:rFonts w:ascii="Arial" w:hAnsi="Arial" w:cs="Arial"/>
        </w:rPr>
      </w:pPr>
      <w:r w:rsidRPr="0007314A">
        <w:rPr>
          <w:rFonts w:ascii="Arial" w:hAnsi="Arial" w:cs="Arial"/>
        </w:rPr>
        <w:t>Será desclassificada a proposta vencedora que</w:t>
      </w:r>
      <w:r>
        <w:rPr>
          <w:rFonts w:ascii="Arial" w:hAnsi="Arial" w:cs="Arial"/>
        </w:rPr>
        <w:t xml:space="preserve"> (</w:t>
      </w:r>
      <w:hyperlink r:id="rId26" w:anchor="art59" w:history="1">
        <w:r w:rsidRPr="0007314A">
          <w:rPr>
            <w:rStyle w:val="Hyperlink"/>
            <w:rFonts w:ascii="Arial" w:hAnsi="Arial" w:cs="Arial"/>
          </w:rPr>
          <w:t>Lei nº 14.133/2021, art. 59</w:t>
        </w:r>
      </w:hyperlink>
      <w:r>
        <w:rPr>
          <w:rFonts w:ascii="Arial" w:hAnsi="Arial" w:cs="Arial"/>
        </w:rPr>
        <w:t>)</w:t>
      </w:r>
      <w:r w:rsidRPr="0007314A">
        <w:rPr>
          <w:rFonts w:ascii="Arial" w:hAnsi="Arial" w:cs="Arial"/>
        </w:rPr>
        <w:t xml:space="preserve">: </w:t>
      </w:r>
    </w:p>
    <w:p w14:paraId="7E6368EA" w14:textId="48A18478" w:rsidR="0007314A" w:rsidRPr="0007314A" w:rsidRDefault="0007314A" w:rsidP="009E07D0">
      <w:pPr>
        <w:pStyle w:val="PargrafodaLista"/>
        <w:numPr>
          <w:ilvl w:val="0"/>
          <w:numId w:val="20"/>
        </w:numPr>
        <w:tabs>
          <w:tab w:val="left" w:pos="1701"/>
        </w:tabs>
        <w:spacing w:before="240" w:line="276" w:lineRule="auto"/>
        <w:ind w:left="1134" w:firstLine="0"/>
        <w:jc w:val="both"/>
        <w:rPr>
          <w:rFonts w:ascii="Arial" w:hAnsi="Arial" w:cs="Arial"/>
        </w:rPr>
      </w:pPr>
      <w:r>
        <w:rPr>
          <w:rFonts w:ascii="Arial" w:hAnsi="Arial" w:cs="Arial"/>
        </w:rPr>
        <w:t>C</w:t>
      </w:r>
      <w:r w:rsidRPr="0007314A">
        <w:rPr>
          <w:rFonts w:ascii="Arial" w:hAnsi="Arial" w:cs="Arial"/>
        </w:rPr>
        <w:t>ontiver vícios insanáveis;</w:t>
      </w:r>
    </w:p>
    <w:p w14:paraId="46BCD038" w14:textId="799ED38E" w:rsidR="0007314A" w:rsidRPr="0007314A" w:rsidRDefault="0007314A" w:rsidP="009E07D0">
      <w:pPr>
        <w:pStyle w:val="PargrafodaLista"/>
        <w:numPr>
          <w:ilvl w:val="0"/>
          <w:numId w:val="20"/>
        </w:numPr>
        <w:tabs>
          <w:tab w:val="left" w:pos="1701"/>
        </w:tabs>
        <w:spacing w:before="240" w:line="276" w:lineRule="auto"/>
        <w:ind w:left="1134" w:firstLine="0"/>
        <w:jc w:val="both"/>
        <w:rPr>
          <w:rFonts w:ascii="Arial" w:hAnsi="Arial" w:cs="Arial"/>
        </w:rPr>
      </w:pPr>
      <w:r w:rsidRPr="0007314A">
        <w:rPr>
          <w:rFonts w:ascii="Arial" w:hAnsi="Arial" w:cs="Arial"/>
        </w:rPr>
        <w:t>Não obedecer às especificações técnicas pormenorizadas neste aviso ou em seus anexos;</w:t>
      </w:r>
    </w:p>
    <w:p w14:paraId="548CCDE2" w14:textId="3B24BBCD" w:rsidR="0007314A" w:rsidRPr="0007314A" w:rsidRDefault="0007314A" w:rsidP="009E07D0">
      <w:pPr>
        <w:pStyle w:val="PargrafodaLista"/>
        <w:numPr>
          <w:ilvl w:val="0"/>
          <w:numId w:val="20"/>
        </w:numPr>
        <w:tabs>
          <w:tab w:val="left" w:pos="1701"/>
        </w:tabs>
        <w:spacing w:before="240" w:line="276" w:lineRule="auto"/>
        <w:ind w:left="1134" w:firstLine="0"/>
        <w:jc w:val="both"/>
        <w:rPr>
          <w:rFonts w:ascii="Arial" w:hAnsi="Arial" w:cs="Arial"/>
        </w:rPr>
      </w:pPr>
      <w:r>
        <w:rPr>
          <w:rFonts w:ascii="Arial" w:hAnsi="Arial" w:cs="Arial"/>
        </w:rPr>
        <w:t>A</w:t>
      </w:r>
      <w:r w:rsidRPr="0007314A">
        <w:rPr>
          <w:rFonts w:ascii="Arial" w:hAnsi="Arial" w:cs="Arial"/>
        </w:rPr>
        <w:t>presentar preços inexequíveis ou permanecerem acima do preço máximo definido para a contratação;</w:t>
      </w:r>
    </w:p>
    <w:p w14:paraId="38C33344" w14:textId="2AD25D47" w:rsidR="0007314A" w:rsidRPr="0007314A" w:rsidRDefault="0007314A" w:rsidP="009E07D0">
      <w:pPr>
        <w:pStyle w:val="PargrafodaLista"/>
        <w:numPr>
          <w:ilvl w:val="0"/>
          <w:numId w:val="20"/>
        </w:numPr>
        <w:tabs>
          <w:tab w:val="left" w:pos="1701"/>
        </w:tabs>
        <w:spacing w:before="240" w:line="276" w:lineRule="auto"/>
        <w:ind w:left="1134" w:firstLine="0"/>
        <w:jc w:val="both"/>
        <w:rPr>
          <w:rFonts w:ascii="Arial" w:hAnsi="Arial" w:cs="Arial"/>
        </w:rPr>
      </w:pPr>
      <w:r>
        <w:rPr>
          <w:rFonts w:ascii="Arial" w:hAnsi="Arial" w:cs="Arial"/>
        </w:rPr>
        <w:t>N</w:t>
      </w:r>
      <w:r w:rsidRPr="0007314A">
        <w:rPr>
          <w:rFonts w:ascii="Arial" w:hAnsi="Arial" w:cs="Arial"/>
        </w:rPr>
        <w:t>ão tiver sua exequibilidade demonstrada, quando exigido pel</w:t>
      </w:r>
      <w:r>
        <w:rPr>
          <w:rFonts w:ascii="Arial" w:hAnsi="Arial" w:cs="Arial"/>
        </w:rPr>
        <w:t>o Município</w:t>
      </w:r>
      <w:r w:rsidRPr="0007314A">
        <w:rPr>
          <w:rFonts w:ascii="Arial" w:hAnsi="Arial" w:cs="Arial"/>
        </w:rPr>
        <w:t>;</w:t>
      </w:r>
    </w:p>
    <w:p w14:paraId="33927B37" w14:textId="35373AD9" w:rsidR="0007314A" w:rsidRDefault="0007314A" w:rsidP="009E07D0">
      <w:pPr>
        <w:pStyle w:val="PargrafodaLista"/>
        <w:numPr>
          <w:ilvl w:val="0"/>
          <w:numId w:val="20"/>
        </w:numPr>
        <w:tabs>
          <w:tab w:val="left" w:pos="1701"/>
        </w:tabs>
        <w:spacing w:before="240" w:line="276" w:lineRule="auto"/>
        <w:ind w:left="1134" w:firstLine="0"/>
        <w:jc w:val="both"/>
        <w:rPr>
          <w:rFonts w:ascii="Arial" w:hAnsi="Arial" w:cs="Arial"/>
        </w:rPr>
      </w:pPr>
      <w:r>
        <w:rPr>
          <w:rFonts w:ascii="Arial" w:hAnsi="Arial" w:cs="Arial"/>
        </w:rPr>
        <w:lastRenderedPageBreak/>
        <w:t>A</w:t>
      </w:r>
      <w:r w:rsidRPr="0007314A">
        <w:rPr>
          <w:rFonts w:ascii="Arial" w:hAnsi="Arial" w:cs="Arial"/>
        </w:rPr>
        <w:t>presentar desconformidade com quaisquer outras exigências deste aviso ou seus anexos, desde que insanável.</w:t>
      </w:r>
    </w:p>
    <w:p w14:paraId="7A26DF2A" w14:textId="1EBB4468" w:rsidR="001C5187" w:rsidRPr="00130B4A" w:rsidRDefault="001C5187" w:rsidP="009E07D0">
      <w:pPr>
        <w:pStyle w:val="PargrafodaLista"/>
        <w:numPr>
          <w:ilvl w:val="0"/>
          <w:numId w:val="20"/>
        </w:numPr>
        <w:tabs>
          <w:tab w:val="left" w:pos="1701"/>
        </w:tabs>
        <w:spacing w:before="240" w:line="276" w:lineRule="auto"/>
        <w:ind w:left="1134" w:firstLine="0"/>
        <w:jc w:val="both"/>
        <w:rPr>
          <w:rFonts w:ascii="Arial" w:hAnsi="Arial" w:cs="Arial"/>
        </w:rPr>
      </w:pPr>
      <w:r w:rsidRPr="00130B4A">
        <w:rPr>
          <w:rFonts w:ascii="Arial" w:hAnsi="Arial" w:cs="Arial"/>
        </w:rPr>
        <w:t xml:space="preserve">O julgamento será realizado pelo </w:t>
      </w:r>
      <w:proofErr w:type="gramStart"/>
      <w:r w:rsidR="00F967C3" w:rsidRPr="00130B4A">
        <w:rPr>
          <w:rFonts w:ascii="Arial" w:hAnsi="Arial" w:cs="Arial"/>
        </w:rPr>
        <w:t>valor  global</w:t>
      </w:r>
      <w:proofErr w:type="gramEnd"/>
      <w:r w:rsidR="00F967C3" w:rsidRPr="00130B4A">
        <w:rPr>
          <w:rFonts w:ascii="Arial" w:hAnsi="Arial" w:cs="Arial"/>
        </w:rPr>
        <w:t>.</w:t>
      </w:r>
    </w:p>
    <w:p w14:paraId="37C6C031" w14:textId="09803C2A" w:rsidR="00B334F1" w:rsidRPr="00130B4A" w:rsidRDefault="00B334F1">
      <w:pPr>
        <w:pStyle w:val="PargrafodaLista"/>
        <w:numPr>
          <w:ilvl w:val="0"/>
          <w:numId w:val="7"/>
        </w:numPr>
        <w:tabs>
          <w:tab w:val="left" w:pos="1134"/>
        </w:tabs>
        <w:spacing w:before="240" w:line="276" w:lineRule="auto"/>
        <w:ind w:left="567" w:firstLine="0"/>
        <w:jc w:val="both"/>
        <w:rPr>
          <w:rFonts w:ascii="Arial" w:hAnsi="Arial" w:cs="Arial"/>
          <w:iCs/>
          <w:color w:val="FF0000"/>
        </w:rPr>
      </w:pPr>
      <w:r w:rsidRPr="00130B4A">
        <w:rPr>
          <w:rFonts w:ascii="Arial" w:hAnsi="Arial" w:cs="Arial"/>
        </w:rPr>
        <w:t xml:space="preserve">Erros no preenchimento da planilha </w:t>
      </w:r>
      <w:r w:rsidR="001C5187" w:rsidRPr="00130B4A">
        <w:rPr>
          <w:rFonts w:ascii="Arial" w:hAnsi="Arial" w:cs="Arial"/>
        </w:rPr>
        <w:t>não</w:t>
      </w:r>
      <w:r w:rsidRPr="00130B4A">
        <w:rPr>
          <w:rFonts w:ascii="Arial" w:hAnsi="Arial" w:cs="Arial"/>
        </w:rPr>
        <w:t xml:space="preserve"> constituem motivo para a </w:t>
      </w:r>
      <w:r w:rsidR="001C5187" w:rsidRPr="00130B4A">
        <w:rPr>
          <w:rFonts w:ascii="Arial" w:hAnsi="Arial" w:cs="Arial"/>
        </w:rPr>
        <w:t>desclassificação</w:t>
      </w:r>
      <w:r w:rsidRPr="00130B4A">
        <w:rPr>
          <w:rFonts w:ascii="Arial" w:hAnsi="Arial" w:cs="Arial"/>
        </w:rPr>
        <w:t xml:space="preserve"> da proposta, podendo a planilha ser ajustada pelo fornecedor desde que a substância das propostas não seja alterada;</w:t>
      </w:r>
    </w:p>
    <w:p w14:paraId="4B2FFBBD" w14:textId="6B5A3D9E" w:rsidR="00CD75BE" w:rsidRPr="00130B4A" w:rsidRDefault="00B334F1">
      <w:pPr>
        <w:pStyle w:val="PargrafodaLista"/>
        <w:numPr>
          <w:ilvl w:val="0"/>
          <w:numId w:val="7"/>
        </w:numPr>
        <w:tabs>
          <w:tab w:val="left" w:pos="1134"/>
        </w:tabs>
        <w:spacing w:before="240" w:line="276" w:lineRule="auto"/>
        <w:ind w:left="567" w:firstLine="0"/>
        <w:jc w:val="both"/>
        <w:rPr>
          <w:rFonts w:ascii="Arial" w:hAnsi="Arial" w:cs="Arial"/>
          <w:iCs/>
          <w:color w:val="FF0000"/>
        </w:rPr>
      </w:pPr>
      <w:r w:rsidRPr="00130B4A">
        <w:rPr>
          <w:rFonts w:ascii="Arial" w:hAnsi="Arial" w:cs="Arial"/>
        </w:rPr>
        <w:t xml:space="preserve">Para fins de análise da proposta quanto ao cumprimento das especificações do objeto, poderá ser colhida a manifestação escrita do setor requisitante </w:t>
      </w:r>
      <w:r w:rsidR="00A631B1" w:rsidRPr="00130B4A">
        <w:rPr>
          <w:rFonts w:ascii="Arial" w:hAnsi="Arial" w:cs="Arial"/>
        </w:rPr>
        <w:t>d</w:t>
      </w:r>
      <w:r w:rsidRPr="00130B4A">
        <w:rPr>
          <w:rFonts w:ascii="Arial" w:hAnsi="Arial" w:cs="Arial"/>
        </w:rPr>
        <w:t>o objeto.</w:t>
      </w:r>
    </w:p>
    <w:p w14:paraId="4BBEAE55" w14:textId="77777777" w:rsidR="00A631B1" w:rsidRPr="00130B4A" w:rsidRDefault="00B334F1">
      <w:pPr>
        <w:pStyle w:val="PargrafodaLista"/>
        <w:numPr>
          <w:ilvl w:val="0"/>
          <w:numId w:val="7"/>
        </w:numPr>
        <w:tabs>
          <w:tab w:val="left" w:pos="1134"/>
        </w:tabs>
        <w:spacing w:before="240" w:line="276" w:lineRule="auto"/>
        <w:ind w:left="567" w:firstLine="0"/>
        <w:jc w:val="both"/>
        <w:rPr>
          <w:rFonts w:ascii="Arial" w:hAnsi="Arial" w:cs="Arial"/>
          <w:iCs/>
          <w:color w:val="FF0000"/>
        </w:rPr>
      </w:pPr>
      <w:r w:rsidRPr="00130B4A">
        <w:rPr>
          <w:rFonts w:ascii="Arial" w:hAnsi="Arial" w:cs="Arial"/>
        </w:rPr>
        <w:t xml:space="preserve">Se a proposta </w:t>
      </w:r>
      <w:r w:rsidR="00A631B1" w:rsidRPr="00130B4A">
        <w:rPr>
          <w:rFonts w:ascii="Arial" w:hAnsi="Arial" w:cs="Arial"/>
        </w:rPr>
        <w:t>vencedora</w:t>
      </w:r>
      <w:r w:rsidRPr="00130B4A">
        <w:rPr>
          <w:rFonts w:ascii="Arial" w:hAnsi="Arial" w:cs="Arial"/>
        </w:rPr>
        <w:t xml:space="preserve"> for desclassificad</w:t>
      </w:r>
      <w:r w:rsidR="00A631B1" w:rsidRPr="00130B4A">
        <w:rPr>
          <w:rFonts w:ascii="Arial" w:hAnsi="Arial" w:cs="Arial"/>
        </w:rPr>
        <w:t>a</w:t>
      </w:r>
      <w:r w:rsidRPr="00130B4A">
        <w:rPr>
          <w:rFonts w:ascii="Arial" w:hAnsi="Arial" w:cs="Arial"/>
        </w:rPr>
        <w:t>, será examinada a proposta subsequente, e, assim sucessivamente, na ordem de classificação</w:t>
      </w:r>
      <w:r w:rsidR="00A631B1" w:rsidRPr="00130B4A">
        <w:rPr>
          <w:rFonts w:ascii="Arial" w:hAnsi="Arial" w:cs="Arial"/>
        </w:rPr>
        <w:t>;</w:t>
      </w:r>
    </w:p>
    <w:p w14:paraId="589A207A" w14:textId="6D32C61F" w:rsidR="00B334F1" w:rsidRPr="00130B4A" w:rsidRDefault="00B334F1">
      <w:pPr>
        <w:pStyle w:val="PargrafodaLista"/>
        <w:numPr>
          <w:ilvl w:val="0"/>
          <w:numId w:val="7"/>
        </w:numPr>
        <w:tabs>
          <w:tab w:val="left" w:pos="1134"/>
        </w:tabs>
        <w:spacing w:before="240" w:line="276" w:lineRule="auto"/>
        <w:ind w:left="567" w:firstLine="0"/>
        <w:jc w:val="both"/>
        <w:rPr>
          <w:rFonts w:ascii="Arial" w:hAnsi="Arial" w:cs="Arial"/>
          <w:iCs/>
          <w:color w:val="FF0000"/>
        </w:rPr>
      </w:pPr>
      <w:r w:rsidRPr="00130B4A">
        <w:rPr>
          <w:rFonts w:ascii="Arial" w:hAnsi="Arial" w:cs="Arial"/>
        </w:rPr>
        <w:t>Encerrada a análise quanto à aceitação da proposta, será iniciada a fase de habilitação, observado o disposto neste Aviso de Contratação Direta.</w:t>
      </w:r>
    </w:p>
    <w:p w14:paraId="1695C14D" w14:textId="4100EC39" w:rsidR="0007314A" w:rsidRDefault="0007314A" w:rsidP="00F52775">
      <w:pPr>
        <w:spacing w:before="240" w:line="276" w:lineRule="auto"/>
        <w:jc w:val="both"/>
        <w:rPr>
          <w:rFonts w:ascii="Arial" w:hAnsi="Arial" w:cs="Arial"/>
        </w:rPr>
      </w:pPr>
    </w:p>
    <w:p w14:paraId="6549C00D" w14:textId="72E66D3E" w:rsidR="004851AF" w:rsidRPr="00261AB9" w:rsidRDefault="004851AF" w:rsidP="00841968">
      <w:pPr>
        <w:shd w:val="clear" w:color="auto" w:fill="E7E6E6" w:themeFill="background2"/>
        <w:spacing w:before="240" w:line="276" w:lineRule="auto"/>
        <w:jc w:val="both"/>
        <w:rPr>
          <w:rFonts w:ascii="Arial" w:hAnsi="Arial" w:cs="Arial"/>
          <w:b/>
          <w:bCs/>
        </w:rPr>
      </w:pPr>
      <w:r w:rsidRPr="00261AB9">
        <w:rPr>
          <w:rFonts w:ascii="Arial" w:hAnsi="Arial" w:cs="Arial"/>
          <w:b/>
          <w:bCs/>
        </w:rPr>
        <w:t>1</w:t>
      </w:r>
      <w:r w:rsidR="00A3752A">
        <w:rPr>
          <w:rFonts w:ascii="Arial" w:hAnsi="Arial" w:cs="Arial"/>
          <w:b/>
          <w:bCs/>
        </w:rPr>
        <w:t>6</w:t>
      </w:r>
      <w:r w:rsidRPr="00261AB9">
        <w:rPr>
          <w:rFonts w:ascii="Arial" w:hAnsi="Arial" w:cs="Arial"/>
          <w:b/>
          <w:bCs/>
        </w:rPr>
        <w:t xml:space="preserve">) </w:t>
      </w:r>
      <w:r w:rsidR="00841968">
        <w:rPr>
          <w:rFonts w:ascii="Arial" w:hAnsi="Arial" w:cs="Arial"/>
          <w:b/>
          <w:bCs/>
        </w:rPr>
        <w:t>HABILITAÇÃO</w:t>
      </w:r>
    </w:p>
    <w:p w14:paraId="13D7265D" w14:textId="5DEC98E8" w:rsidR="006650B7" w:rsidRPr="006650B7" w:rsidRDefault="00545BBF" w:rsidP="00112E0E">
      <w:pPr>
        <w:pStyle w:val="PargrafodaLista"/>
        <w:numPr>
          <w:ilvl w:val="0"/>
          <w:numId w:val="6"/>
        </w:numPr>
        <w:tabs>
          <w:tab w:val="left" w:pos="1134"/>
        </w:tabs>
        <w:spacing w:before="240" w:line="276" w:lineRule="auto"/>
        <w:ind w:left="567" w:firstLine="0"/>
        <w:jc w:val="both"/>
        <w:rPr>
          <w:rFonts w:ascii="Arial" w:hAnsi="Arial" w:cs="Arial"/>
        </w:rPr>
      </w:pPr>
      <w:r w:rsidRPr="00545BBF">
        <w:rPr>
          <w:rFonts w:ascii="Arial" w:hAnsi="Arial" w:cs="Arial"/>
        </w:rPr>
        <w:t>Os documentos para fins de habilitação serão solicitados do fornecedor mais bem classificado</w:t>
      </w:r>
      <w:r w:rsidR="00F72D97">
        <w:rPr>
          <w:rFonts w:ascii="Arial" w:hAnsi="Arial" w:cs="Arial"/>
        </w:rPr>
        <w:t xml:space="preserve">, nos termos do </w:t>
      </w:r>
      <w:r w:rsidR="00F72D97" w:rsidRPr="00A605E1">
        <w:rPr>
          <w:rFonts w:ascii="Arial" w:hAnsi="Arial" w:cs="Arial"/>
        </w:rPr>
        <w:t>Anexo I</w:t>
      </w:r>
      <w:r w:rsidR="000D3CB9">
        <w:rPr>
          <w:rFonts w:ascii="Arial" w:hAnsi="Arial" w:cs="Arial"/>
        </w:rPr>
        <w:t>V</w:t>
      </w:r>
      <w:r w:rsidR="00112E0E" w:rsidRPr="00A605E1">
        <w:rPr>
          <w:rFonts w:ascii="Arial" w:hAnsi="Arial" w:cs="Arial"/>
        </w:rPr>
        <w:t xml:space="preserve">, </w:t>
      </w:r>
      <w:r w:rsidR="00112E0E" w:rsidRPr="00A56E21">
        <w:rPr>
          <w:rFonts w:ascii="Arial" w:hAnsi="Arial" w:cs="Arial"/>
          <w:b/>
        </w:rPr>
        <w:t>que terá o prazo de até 02(dois) dias</w:t>
      </w:r>
      <w:r w:rsidR="00112E0E" w:rsidRPr="00112E0E">
        <w:rPr>
          <w:rFonts w:ascii="Arial" w:hAnsi="Arial" w:cs="Arial"/>
        </w:rPr>
        <w:t xml:space="preserve"> </w:t>
      </w:r>
      <w:r w:rsidR="00112E0E" w:rsidRPr="00A56E21">
        <w:rPr>
          <w:rFonts w:ascii="Arial" w:hAnsi="Arial" w:cs="Arial"/>
          <w:b/>
        </w:rPr>
        <w:t>úteis a contar da solicitação da Administração</w:t>
      </w:r>
      <w:r w:rsidR="00112E0E" w:rsidRPr="00112E0E">
        <w:rPr>
          <w:rFonts w:ascii="Arial" w:hAnsi="Arial" w:cs="Arial"/>
        </w:rPr>
        <w:t xml:space="preserve"> para apresentar conforme definido no Decreto Municipal nº263/2022 artigo 4º§4º II</w:t>
      </w:r>
      <w:r w:rsidR="006650B7" w:rsidRPr="00112E0E">
        <w:rPr>
          <w:rFonts w:ascii="Arial" w:hAnsi="Arial" w:cs="Arial"/>
        </w:rPr>
        <w:t>.</w:t>
      </w:r>
    </w:p>
    <w:p w14:paraId="3FE77DED" w14:textId="52FF2426" w:rsidR="006650B7" w:rsidRPr="006650B7" w:rsidRDefault="006650B7">
      <w:pPr>
        <w:pStyle w:val="PargrafodaLista"/>
        <w:numPr>
          <w:ilvl w:val="0"/>
          <w:numId w:val="11"/>
        </w:numPr>
        <w:tabs>
          <w:tab w:val="left" w:pos="1701"/>
        </w:tabs>
        <w:spacing w:before="240" w:line="276" w:lineRule="auto"/>
        <w:ind w:left="1134" w:hanging="54"/>
        <w:jc w:val="both"/>
        <w:rPr>
          <w:rFonts w:ascii="Arial" w:hAnsi="Arial" w:cs="Arial"/>
        </w:rPr>
      </w:pPr>
      <w:r w:rsidRPr="006650B7">
        <w:rPr>
          <w:rFonts w:ascii="Arial" w:hAnsi="Arial" w:cs="Arial"/>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Pr>
          <w:rFonts w:ascii="Arial" w:hAnsi="Arial" w:cs="Arial"/>
        </w:rPr>
        <w:t>;</w:t>
      </w:r>
    </w:p>
    <w:p w14:paraId="2ED6B328" w14:textId="77777777" w:rsidR="006650B7" w:rsidRPr="006650B7" w:rsidRDefault="006650B7">
      <w:pPr>
        <w:pStyle w:val="PargrafodaLista"/>
        <w:numPr>
          <w:ilvl w:val="0"/>
          <w:numId w:val="11"/>
        </w:numPr>
        <w:tabs>
          <w:tab w:val="left" w:pos="1701"/>
        </w:tabs>
        <w:spacing w:before="240" w:line="276" w:lineRule="auto"/>
        <w:ind w:left="1134" w:hanging="54"/>
        <w:jc w:val="both"/>
        <w:rPr>
          <w:rFonts w:ascii="Arial" w:hAnsi="Arial" w:cs="Arial"/>
        </w:rPr>
      </w:pPr>
      <w:r w:rsidRPr="006650B7">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7ADFFD3D" w14:textId="01FBAB26" w:rsidR="00FE7517" w:rsidRDefault="00FE7517">
      <w:pPr>
        <w:pStyle w:val="PargrafodaLista"/>
        <w:numPr>
          <w:ilvl w:val="0"/>
          <w:numId w:val="6"/>
        </w:numPr>
        <w:tabs>
          <w:tab w:val="left" w:pos="1134"/>
        </w:tabs>
        <w:spacing w:before="240" w:line="276" w:lineRule="auto"/>
        <w:ind w:left="567" w:firstLine="0"/>
        <w:jc w:val="both"/>
        <w:rPr>
          <w:rFonts w:ascii="Arial" w:hAnsi="Arial" w:cs="Arial"/>
        </w:rPr>
      </w:pPr>
      <w:r w:rsidRPr="002B60FA">
        <w:rPr>
          <w:rFonts w:ascii="Arial" w:hAnsi="Arial" w:cs="Arial"/>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r>
        <w:rPr>
          <w:rFonts w:ascii="Arial" w:hAnsi="Arial" w:cs="Arial"/>
        </w:rPr>
        <w:t>;</w:t>
      </w:r>
    </w:p>
    <w:p w14:paraId="0449700D" w14:textId="74BFBDC4" w:rsidR="00545BBF" w:rsidRPr="00545BBF" w:rsidRDefault="002B60FA">
      <w:pPr>
        <w:pStyle w:val="PargrafodaLista"/>
        <w:numPr>
          <w:ilvl w:val="0"/>
          <w:numId w:val="6"/>
        </w:numPr>
        <w:tabs>
          <w:tab w:val="left" w:pos="1134"/>
        </w:tabs>
        <w:spacing w:before="240" w:line="276" w:lineRule="auto"/>
        <w:ind w:left="567" w:firstLine="0"/>
        <w:jc w:val="both"/>
        <w:rPr>
          <w:rFonts w:ascii="Arial" w:hAnsi="Arial" w:cs="Arial"/>
        </w:rPr>
      </w:pPr>
      <w:r w:rsidRPr="002B60FA">
        <w:rPr>
          <w:rFonts w:ascii="Arial" w:hAnsi="Arial" w:cs="Arial"/>
        </w:rPr>
        <w:t xml:space="preserve">Será inabilitado o fornecedor que não comprovar sua habilitação, seja por não apresentar quaisquer dos documentos exigidos, ou apresentá-los em desacordo com o estabelecido neste </w:t>
      </w:r>
      <w:r w:rsidR="00FE7517">
        <w:rPr>
          <w:rFonts w:ascii="Arial" w:hAnsi="Arial" w:cs="Arial"/>
        </w:rPr>
        <w:t>aviso</w:t>
      </w:r>
      <w:r>
        <w:rPr>
          <w:rFonts w:ascii="Arial" w:hAnsi="Arial" w:cs="Arial"/>
        </w:rPr>
        <w:t>;</w:t>
      </w:r>
    </w:p>
    <w:p w14:paraId="57008033" w14:textId="7AD48901" w:rsidR="002B60FA" w:rsidRPr="002B60FA" w:rsidRDefault="002B60FA">
      <w:pPr>
        <w:pStyle w:val="PargrafodaLista"/>
        <w:numPr>
          <w:ilvl w:val="0"/>
          <w:numId w:val="6"/>
        </w:numPr>
        <w:tabs>
          <w:tab w:val="left" w:pos="1134"/>
        </w:tabs>
        <w:spacing w:before="240" w:line="276" w:lineRule="auto"/>
        <w:ind w:left="567" w:firstLine="0"/>
        <w:jc w:val="both"/>
        <w:rPr>
          <w:rFonts w:ascii="Arial" w:hAnsi="Arial" w:cs="Arial"/>
        </w:rPr>
      </w:pPr>
      <w:r w:rsidRPr="002B60FA">
        <w:rPr>
          <w:rFonts w:ascii="Arial" w:hAnsi="Arial" w:cs="Arial"/>
        </w:rPr>
        <w:t xml:space="preserve">Na hipótese de o fornecedor não atender às exigências para a habilitação, o </w:t>
      </w:r>
      <w:r w:rsidR="00FE7517">
        <w:rPr>
          <w:rFonts w:ascii="Arial" w:hAnsi="Arial" w:cs="Arial"/>
        </w:rPr>
        <w:t>Município</w:t>
      </w:r>
      <w:r w:rsidRPr="002B60FA">
        <w:rPr>
          <w:rFonts w:ascii="Arial" w:hAnsi="Arial" w:cs="Arial"/>
        </w:rPr>
        <w:t xml:space="preserve"> examinará a proposta subsequente, e assim sucessivamente, na ordem de classificação, até a apuração de uma proposta que atenda às especificações do objeto e as condições de habilitação</w:t>
      </w:r>
      <w:r w:rsidR="00FE7517">
        <w:rPr>
          <w:rFonts w:ascii="Arial" w:hAnsi="Arial" w:cs="Arial"/>
        </w:rPr>
        <w:t>.</w:t>
      </w:r>
    </w:p>
    <w:p w14:paraId="5959A0CB" w14:textId="17CDDA19" w:rsidR="004851AF" w:rsidRPr="00F72D97" w:rsidRDefault="002B60FA">
      <w:pPr>
        <w:pStyle w:val="PargrafodaLista"/>
        <w:numPr>
          <w:ilvl w:val="0"/>
          <w:numId w:val="6"/>
        </w:numPr>
        <w:tabs>
          <w:tab w:val="left" w:pos="1134"/>
        </w:tabs>
        <w:spacing w:before="240" w:line="276" w:lineRule="auto"/>
        <w:ind w:left="567" w:firstLine="0"/>
        <w:jc w:val="both"/>
        <w:rPr>
          <w:rFonts w:ascii="Arial" w:hAnsi="Arial" w:cs="Arial"/>
        </w:rPr>
      </w:pPr>
      <w:r w:rsidRPr="002B60FA">
        <w:rPr>
          <w:rFonts w:ascii="Arial" w:hAnsi="Arial" w:cs="Arial"/>
        </w:rPr>
        <w:t>Constatado o atendimento às exigências de habilitação, o fornecedor será habilitado.</w:t>
      </w:r>
    </w:p>
    <w:p w14:paraId="7A651CF4" w14:textId="6FCC9122" w:rsidR="002B60FA" w:rsidRDefault="002B60FA" w:rsidP="00F52775">
      <w:pPr>
        <w:spacing w:before="240" w:line="276" w:lineRule="auto"/>
        <w:jc w:val="both"/>
        <w:rPr>
          <w:rFonts w:ascii="Arial" w:hAnsi="Arial" w:cs="Arial"/>
        </w:rPr>
      </w:pPr>
    </w:p>
    <w:p w14:paraId="555E92EF" w14:textId="6685EC37" w:rsidR="00CB4420" w:rsidRPr="00CB4420" w:rsidRDefault="00A3752A" w:rsidP="00841968">
      <w:pPr>
        <w:shd w:val="clear" w:color="auto" w:fill="E7E6E6" w:themeFill="background2"/>
        <w:spacing w:before="240" w:line="276" w:lineRule="auto"/>
        <w:jc w:val="both"/>
        <w:rPr>
          <w:rFonts w:ascii="Arial" w:hAnsi="Arial" w:cs="Arial"/>
          <w:b/>
          <w:iCs/>
        </w:rPr>
      </w:pPr>
      <w:r>
        <w:rPr>
          <w:rFonts w:ascii="Arial" w:hAnsi="Arial" w:cs="Arial"/>
          <w:b/>
          <w:iCs/>
        </w:rPr>
        <w:lastRenderedPageBreak/>
        <w:t>17</w:t>
      </w:r>
      <w:r w:rsidR="00CB4420" w:rsidRPr="00CB4420">
        <w:rPr>
          <w:rFonts w:ascii="Arial" w:hAnsi="Arial" w:cs="Arial"/>
          <w:b/>
          <w:iCs/>
        </w:rPr>
        <w:t xml:space="preserve">) </w:t>
      </w:r>
      <w:r w:rsidR="00841968" w:rsidRPr="00CB4420">
        <w:rPr>
          <w:rFonts w:ascii="Arial" w:hAnsi="Arial" w:cs="Arial"/>
          <w:b/>
          <w:iCs/>
        </w:rPr>
        <w:t>ADJUDICAÇÃO E HOMOLOGAÇÃO</w:t>
      </w:r>
    </w:p>
    <w:p w14:paraId="2837C274" w14:textId="50F1AE31" w:rsidR="00CB4420" w:rsidRPr="00DD6F78" w:rsidRDefault="00CB4420" w:rsidP="009E07D0">
      <w:pPr>
        <w:pStyle w:val="PargrafodaLista"/>
        <w:numPr>
          <w:ilvl w:val="0"/>
          <w:numId w:val="27"/>
        </w:numPr>
        <w:tabs>
          <w:tab w:val="left" w:pos="1134"/>
        </w:tabs>
        <w:spacing w:before="240" w:line="276" w:lineRule="auto"/>
        <w:ind w:left="567" w:firstLine="0"/>
        <w:jc w:val="both"/>
        <w:rPr>
          <w:rFonts w:ascii="Arial" w:hAnsi="Arial" w:cs="Arial"/>
        </w:rPr>
      </w:pPr>
      <w:r w:rsidRPr="00DD6F78">
        <w:rPr>
          <w:rFonts w:ascii="Arial" w:hAnsi="Arial" w:cs="Arial"/>
        </w:rPr>
        <w:t xml:space="preserve">Encerradas as fases de julgamento e habilitação, e exauridos eventuais recursos administrativos, o processo de contratação direta será encaminhado à autoridade superior para aplicação do </w:t>
      </w:r>
      <w:hyperlink r:id="rId27" w:anchor="art71" w:history="1">
        <w:r w:rsidRPr="00DD6F78">
          <w:rPr>
            <w:rStyle w:val="Hyperlink"/>
            <w:rFonts w:ascii="Arial" w:hAnsi="Arial" w:cs="Arial"/>
          </w:rPr>
          <w:t>art. 71 da Lei nº 14.133/2021</w:t>
        </w:r>
      </w:hyperlink>
      <w:r w:rsidRPr="00DD6F78">
        <w:rPr>
          <w:rFonts w:ascii="Arial" w:hAnsi="Arial" w:cs="Arial"/>
        </w:rPr>
        <w:t>.</w:t>
      </w:r>
    </w:p>
    <w:p w14:paraId="15E8CB67" w14:textId="03BC8843" w:rsidR="00CB4420" w:rsidRPr="00CB4420" w:rsidRDefault="00CB4420" w:rsidP="00F52775">
      <w:pPr>
        <w:spacing w:before="240" w:line="276" w:lineRule="auto"/>
        <w:jc w:val="both"/>
        <w:rPr>
          <w:rFonts w:ascii="Arial" w:hAnsi="Arial" w:cs="Arial"/>
        </w:rPr>
      </w:pPr>
      <w:bookmarkStart w:id="0" w:name="art71i"/>
      <w:bookmarkEnd w:id="0"/>
    </w:p>
    <w:p w14:paraId="72C4359F" w14:textId="1340605E" w:rsidR="00CB4420" w:rsidRPr="00CB4420" w:rsidRDefault="00A3752A" w:rsidP="00841968">
      <w:pPr>
        <w:shd w:val="clear" w:color="auto" w:fill="E7E6E6" w:themeFill="background2"/>
        <w:spacing w:before="240" w:line="276" w:lineRule="auto"/>
        <w:jc w:val="both"/>
        <w:rPr>
          <w:rFonts w:ascii="Arial" w:hAnsi="Arial" w:cs="Arial"/>
          <w:b/>
          <w:bCs/>
        </w:rPr>
      </w:pPr>
      <w:r>
        <w:rPr>
          <w:rFonts w:ascii="Arial" w:hAnsi="Arial" w:cs="Arial"/>
          <w:b/>
          <w:bCs/>
        </w:rPr>
        <w:t>18</w:t>
      </w:r>
      <w:r w:rsidR="00CB4420" w:rsidRPr="00CB4420">
        <w:rPr>
          <w:rFonts w:ascii="Arial" w:hAnsi="Arial" w:cs="Arial"/>
          <w:b/>
          <w:bCs/>
        </w:rPr>
        <w:t xml:space="preserve">) </w:t>
      </w:r>
      <w:r w:rsidR="00841968" w:rsidRPr="00CB4420">
        <w:rPr>
          <w:rFonts w:ascii="Arial" w:hAnsi="Arial" w:cs="Arial"/>
          <w:b/>
          <w:bCs/>
        </w:rPr>
        <w:t>CONDIÇÕES DA CONTRATAÇÃO</w:t>
      </w:r>
    </w:p>
    <w:p w14:paraId="3929035B" w14:textId="77777777" w:rsidR="00DD6F78" w:rsidRDefault="00A67A87" w:rsidP="009E07D0">
      <w:pPr>
        <w:pStyle w:val="PargrafodaLista"/>
        <w:numPr>
          <w:ilvl w:val="0"/>
          <w:numId w:val="28"/>
        </w:numPr>
        <w:tabs>
          <w:tab w:val="left" w:pos="1134"/>
        </w:tabs>
        <w:suppressAutoHyphens/>
        <w:spacing w:before="120" w:after="120" w:line="276" w:lineRule="auto"/>
        <w:ind w:left="567" w:firstLine="0"/>
        <w:jc w:val="both"/>
        <w:rPr>
          <w:rFonts w:ascii="Arial" w:eastAsia="Arial" w:hAnsi="Arial" w:cs="Arial"/>
          <w:color w:val="000000"/>
          <w:lang w:eastAsia="pt-BR"/>
        </w:rPr>
      </w:pPr>
      <w:r w:rsidRPr="00DD6F78">
        <w:rPr>
          <w:rFonts w:ascii="Arial" w:eastAsia="Arial" w:hAnsi="Arial" w:cs="Arial"/>
          <w:color w:val="000000"/>
          <w:lang w:eastAsia="pt-BR"/>
        </w:rPr>
        <w:t>O</w:t>
      </w:r>
      <w:r w:rsidR="00CB4420" w:rsidRPr="00DD6F78">
        <w:rPr>
          <w:rFonts w:ascii="Arial" w:eastAsia="Arial" w:hAnsi="Arial" w:cs="Arial"/>
          <w:color w:val="000000"/>
          <w:lang w:eastAsia="pt-BR"/>
        </w:rPr>
        <w:t xml:space="preserve">correndo a adjudicação do objeto e homologado o processo de contratação, caso se conclua pela contratação, será firmado Contrato Administrativo ou emitido instrumento equivalente, nos termos do </w:t>
      </w:r>
      <w:hyperlink r:id="rId28" w:anchor="art95" w:history="1">
        <w:r w:rsidR="00CB4420" w:rsidRPr="00DD6F78">
          <w:rPr>
            <w:rStyle w:val="Hyperlink"/>
            <w:rFonts w:ascii="Arial" w:eastAsia="Arial" w:hAnsi="Arial" w:cs="Arial"/>
            <w:lang w:eastAsia="pt-BR"/>
          </w:rPr>
          <w:t>art. 95 da Lei nº 14.133/2021</w:t>
        </w:r>
      </w:hyperlink>
      <w:r w:rsidR="00CB4420" w:rsidRPr="00DD6F78">
        <w:rPr>
          <w:rFonts w:ascii="Arial" w:eastAsia="Arial" w:hAnsi="Arial" w:cs="Arial"/>
          <w:color w:val="000000"/>
          <w:lang w:eastAsia="pt-BR"/>
        </w:rPr>
        <w:t>.</w:t>
      </w:r>
    </w:p>
    <w:p w14:paraId="5F844862" w14:textId="6CE9A645" w:rsidR="00DD6F78" w:rsidRDefault="00CB4420" w:rsidP="009E07D0">
      <w:pPr>
        <w:pStyle w:val="PargrafodaLista"/>
        <w:numPr>
          <w:ilvl w:val="0"/>
          <w:numId w:val="28"/>
        </w:numPr>
        <w:tabs>
          <w:tab w:val="left" w:pos="1134"/>
        </w:tabs>
        <w:suppressAutoHyphens/>
        <w:spacing w:before="120" w:after="120" w:line="276" w:lineRule="auto"/>
        <w:ind w:left="567" w:firstLine="0"/>
        <w:jc w:val="both"/>
        <w:rPr>
          <w:rFonts w:ascii="Arial" w:eastAsia="Arial" w:hAnsi="Arial" w:cs="Arial"/>
          <w:color w:val="000000"/>
          <w:lang w:eastAsia="pt-BR"/>
        </w:rPr>
      </w:pPr>
      <w:bookmarkStart w:id="1" w:name="_Hlk122889419"/>
      <w:r w:rsidRPr="00DD6F78">
        <w:rPr>
          <w:rFonts w:ascii="Arial" w:eastAsia="Arial" w:hAnsi="Arial" w:cs="Arial"/>
          <w:color w:val="000000"/>
          <w:lang w:eastAsia="pt-BR"/>
        </w:rPr>
        <w:t xml:space="preserve">O adjudicatário terá o prazo </w:t>
      </w:r>
      <w:r w:rsidRPr="00A3752A">
        <w:rPr>
          <w:rFonts w:ascii="Arial" w:eastAsia="Arial" w:hAnsi="Arial" w:cs="Arial"/>
          <w:lang w:eastAsia="pt-BR"/>
        </w:rPr>
        <w:t xml:space="preserve">de </w:t>
      </w:r>
      <w:r w:rsidR="00A3752A" w:rsidRPr="00A3752A">
        <w:rPr>
          <w:rFonts w:ascii="Arial" w:eastAsia="Arial" w:hAnsi="Arial" w:cs="Arial"/>
          <w:lang w:eastAsia="pt-BR"/>
        </w:rPr>
        <w:t>05 (cinco</w:t>
      </w:r>
      <w:r w:rsidRPr="00A3752A">
        <w:rPr>
          <w:rFonts w:ascii="Arial" w:eastAsia="Arial" w:hAnsi="Arial" w:cs="Arial"/>
          <w:lang w:eastAsia="pt-BR"/>
        </w:rPr>
        <w:t xml:space="preserve">) dias úteis, </w:t>
      </w:r>
      <w:r w:rsidRPr="00DD6F78">
        <w:rPr>
          <w:rFonts w:ascii="Arial" w:eastAsia="Arial" w:hAnsi="Arial" w:cs="Arial"/>
          <w:color w:val="000000"/>
          <w:lang w:eastAsia="pt-BR"/>
        </w:rPr>
        <w:t xml:space="preserve">contados a partir da data de sua convocação, para </w:t>
      </w:r>
      <w:r w:rsidRPr="00DD6F78">
        <w:rPr>
          <w:rFonts w:ascii="Arial" w:eastAsia="Arial" w:hAnsi="Arial" w:cs="Arial"/>
          <w:lang w:eastAsia="pt-BR"/>
        </w:rPr>
        <w:t>assinar o Contrato Administrativo ou aceitar instrumento equivalente, s</w:t>
      </w:r>
      <w:r w:rsidRPr="00DD6F78">
        <w:rPr>
          <w:rFonts w:ascii="Arial" w:eastAsia="Arial" w:hAnsi="Arial" w:cs="Arial"/>
          <w:color w:val="000000"/>
          <w:lang w:eastAsia="pt-BR"/>
        </w:rPr>
        <w:t xml:space="preserve">ob pena de decair o direito à contratação, sem prejuízo das sanções previstas neste Aviso de Contratação Direta. </w:t>
      </w:r>
    </w:p>
    <w:bookmarkEnd w:id="1"/>
    <w:p w14:paraId="18997ABA" w14:textId="77777777" w:rsidR="00DD6F78" w:rsidRDefault="00CB4420" w:rsidP="009E07D0">
      <w:pPr>
        <w:pStyle w:val="PargrafodaLista"/>
        <w:numPr>
          <w:ilvl w:val="0"/>
          <w:numId w:val="29"/>
        </w:numPr>
        <w:tabs>
          <w:tab w:val="left" w:pos="1701"/>
        </w:tabs>
        <w:suppressAutoHyphens/>
        <w:spacing w:before="120" w:after="120" w:line="276" w:lineRule="auto"/>
        <w:ind w:left="1134" w:firstLine="0"/>
        <w:jc w:val="both"/>
        <w:rPr>
          <w:rFonts w:ascii="Arial" w:eastAsia="Arial" w:hAnsi="Arial" w:cs="Arial"/>
          <w:color w:val="000000"/>
          <w:lang w:eastAsia="pt-BR"/>
        </w:rPr>
      </w:pPr>
      <w:r w:rsidRPr="00DD6F78">
        <w:rPr>
          <w:rFonts w:ascii="Arial" w:eastAsia="Arial" w:hAnsi="Arial" w:cs="Arial"/>
          <w:color w:val="000000"/>
          <w:lang w:eastAsia="pt-BR"/>
        </w:rPr>
        <w:t>O prazo previsto no subitem anterior poderá ser prorrogado, por igual período, por solicitação justificada do adjudicatário e aceita pel</w:t>
      </w:r>
      <w:r w:rsidR="00E264E9" w:rsidRPr="00DD6F78">
        <w:rPr>
          <w:rFonts w:ascii="Arial" w:eastAsia="Arial" w:hAnsi="Arial" w:cs="Arial"/>
          <w:color w:val="000000"/>
          <w:lang w:eastAsia="pt-BR"/>
        </w:rPr>
        <w:t>o Município;</w:t>
      </w:r>
    </w:p>
    <w:p w14:paraId="102C5AF3" w14:textId="41B35A3C" w:rsidR="00CB3951" w:rsidRPr="00DD6F78" w:rsidRDefault="00CB4420" w:rsidP="009E07D0">
      <w:pPr>
        <w:pStyle w:val="PargrafodaLista"/>
        <w:numPr>
          <w:ilvl w:val="0"/>
          <w:numId w:val="29"/>
        </w:numPr>
        <w:tabs>
          <w:tab w:val="left" w:pos="1701"/>
        </w:tabs>
        <w:suppressAutoHyphens/>
        <w:spacing w:before="120" w:after="120" w:line="276" w:lineRule="auto"/>
        <w:ind w:left="1134" w:firstLine="0"/>
        <w:jc w:val="both"/>
        <w:rPr>
          <w:rFonts w:ascii="Arial" w:eastAsia="Arial" w:hAnsi="Arial" w:cs="Arial"/>
          <w:color w:val="000000"/>
          <w:lang w:eastAsia="pt-BR"/>
        </w:rPr>
      </w:pPr>
      <w:r w:rsidRPr="00DD6F78">
        <w:rPr>
          <w:rFonts w:ascii="Arial" w:eastAsia="Arial" w:hAnsi="Arial" w:cs="Arial"/>
          <w:iCs/>
          <w:lang w:eastAsia="pt-BR"/>
        </w:rPr>
        <w:t>O</w:t>
      </w:r>
      <w:r w:rsidR="00E264E9" w:rsidRPr="00DD6F78">
        <w:rPr>
          <w:rFonts w:ascii="Arial" w:eastAsia="Arial" w:hAnsi="Arial" w:cs="Arial"/>
          <w:iCs/>
          <w:lang w:eastAsia="pt-BR"/>
        </w:rPr>
        <w:t xml:space="preserve"> aceite de instrumento equivalente ao Contrato Administrativo</w:t>
      </w:r>
      <w:r w:rsidRPr="00DD6F78">
        <w:rPr>
          <w:rFonts w:ascii="Arial" w:eastAsia="Arial" w:hAnsi="Arial" w:cs="Arial"/>
          <w:iCs/>
          <w:lang w:eastAsia="pt-BR"/>
        </w:rPr>
        <w:t xml:space="preserve"> implica o reconhecimento de que:</w:t>
      </w:r>
    </w:p>
    <w:p w14:paraId="6B371659" w14:textId="77777777" w:rsidR="00CB3951" w:rsidRDefault="00E264E9" w:rsidP="009E07D0">
      <w:pPr>
        <w:pStyle w:val="PargrafodaLista"/>
        <w:numPr>
          <w:ilvl w:val="0"/>
          <w:numId w:val="30"/>
        </w:numPr>
        <w:tabs>
          <w:tab w:val="left" w:pos="2268"/>
        </w:tabs>
        <w:suppressAutoHyphens/>
        <w:spacing w:before="120" w:after="120" w:line="276" w:lineRule="auto"/>
        <w:ind w:left="1985" w:hanging="284"/>
        <w:jc w:val="both"/>
        <w:rPr>
          <w:rFonts w:ascii="Arial" w:eastAsia="Arial" w:hAnsi="Arial" w:cs="Arial"/>
          <w:iCs/>
          <w:lang w:eastAsia="pt-BR"/>
        </w:rPr>
      </w:pPr>
      <w:r>
        <w:rPr>
          <w:rFonts w:ascii="Arial" w:eastAsia="Arial" w:hAnsi="Arial" w:cs="Arial"/>
          <w:iCs/>
          <w:lang w:eastAsia="pt-BR"/>
        </w:rPr>
        <w:t>A</w:t>
      </w:r>
      <w:r w:rsidR="00CB4420" w:rsidRPr="00CB4420">
        <w:rPr>
          <w:rFonts w:ascii="Arial" w:eastAsia="Arial" w:hAnsi="Arial" w:cs="Arial"/>
          <w:iCs/>
          <w:lang w:eastAsia="pt-BR"/>
        </w:rPr>
        <w:t xml:space="preserve">plica-se à relação de negócios ali estabelecida as disposições da </w:t>
      </w:r>
      <w:hyperlink r:id="rId29" w:history="1">
        <w:r w:rsidR="00CB4420" w:rsidRPr="00CB4420">
          <w:rPr>
            <w:rStyle w:val="Hyperlink"/>
            <w:rFonts w:ascii="Arial" w:eastAsia="Arial" w:hAnsi="Arial" w:cs="Arial"/>
            <w:iCs/>
            <w:lang w:eastAsia="pt-BR"/>
          </w:rPr>
          <w:t>Lei nº 14.133</w:t>
        </w:r>
        <w:r w:rsidRPr="00E264E9">
          <w:rPr>
            <w:rStyle w:val="Hyperlink"/>
            <w:rFonts w:ascii="Arial" w:eastAsia="Arial" w:hAnsi="Arial" w:cs="Arial"/>
            <w:iCs/>
            <w:lang w:eastAsia="pt-BR"/>
          </w:rPr>
          <w:t>/</w:t>
        </w:r>
        <w:r w:rsidR="00CB4420" w:rsidRPr="00CB4420">
          <w:rPr>
            <w:rStyle w:val="Hyperlink"/>
            <w:rFonts w:ascii="Arial" w:eastAsia="Arial" w:hAnsi="Arial" w:cs="Arial"/>
            <w:iCs/>
            <w:lang w:eastAsia="pt-BR"/>
          </w:rPr>
          <w:t>2021</w:t>
        </w:r>
      </w:hyperlink>
      <w:r w:rsidR="00CB4420" w:rsidRPr="00CB4420">
        <w:rPr>
          <w:rFonts w:ascii="Arial" w:eastAsia="Arial" w:hAnsi="Arial" w:cs="Arial"/>
          <w:iCs/>
          <w:lang w:eastAsia="pt-BR"/>
        </w:rPr>
        <w:t>;</w:t>
      </w:r>
    </w:p>
    <w:p w14:paraId="27493CFD" w14:textId="77777777" w:rsidR="00CB3951" w:rsidRDefault="00E264E9" w:rsidP="009E07D0">
      <w:pPr>
        <w:pStyle w:val="PargrafodaLista"/>
        <w:numPr>
          <w:ilvl w:val="0"/>
          <w:numId w:val="30"/>
        </w:numPr>
        <w:tabs>
          <w:tab w:val="left" w:pos="2268"/>
        </w:tabs>
        <w:suppressAutoHyphens/>
        <w:spacing w:before="120" w:after="120" w:line="276" w:lineRule="auto"/>
        <w:ind w:left="1985" w:hanging="284"/>
        <w:jc w:val="both"/>
        <w:rPr>
          <w:rFonts w:ascii="Arial" w:eastAsia="Arial" w:hAnsi="Arial" w:cs="Arial"/>
          <w:iCs/>
          <w:lang w:eastAsia="pt-BR"/>
        </w:rPr>
      </w:pPr>
      <w:r w:rsidRPr="00CB3951">
        <w:rPr>
          <w:rFonts w:ascii="Arial" w:eastAsia="Arial" w:hAnsi="Arial" w:cs="Arial"/>
          <w:iCs/>
          <w:lang w:eastAsia="pt-BR"/>
        </w:rPr>
        <w:t xml:space="preserve">O contratado </w:t>
      </w:r>
      <w:r w:rsidR="00CB4420" w:rsidRPr="00CB3951">
        <w:rPr>
          <w:rFonts w:ascii="Arial" w:eastAsia="Arial" w:hAnsi="Arial" w:cs="Arial"/>
          <w:iCs/>
          <w:lang w:eastAsia="pt-BR"/>
        </w:rPr>
        <w:t>se vincula à sua proposta e às previsões contidas no Aviso de Contratação Direta e seus anexos;</w:t>
      </w:r>
    </w:p>
    <w:p w14:paraId="1C11523C" w14:textId="4DC8B15E" w:rsidR="00CB4420" w:rsidRPr="00CB3951" w:rsidRDefault="00E264E9" w:rsidP="009E07D0">
      <w:pPr>
        <w:pStyle w:val="PargrafodaLista"/>
        <w:numPr>
          <w:ilvl w:val="0"/>
          <w:numId w:val="30"/>
        </w:numPr>
        <w:tabs>
          <w:tab w:val="left" w:pos="2268"/>
        </w:tabs>
        <w:suppressAutoHyphens/>
        <w:spacing w:before="120" w:after="120" w:line="276" w:lineRule="auto"/>
        <w:ind w:left="1985" w:hanging="284"/>
        <w:jc w:val="both"/>
        <w:rPr>
          <w:rFonts w:ascii="Arial" w:eastAsia="Arial" w:hAnsi="Arial" w:cs="Arial"/>
          <w:iCs/>
          <w:lang w:eastAsia="pt-BR"/>
        </w:rPr>
      </w:pPr>
      <w:r w:rsidRPr="00CB3951">
        <w:rPr>
          <w:rFonts w:ascii="Arial" w:eastAsia="Arial" w:hAnsi="Arial" w:cs="Arial"/>
          <w:iCs/>
          <w:lang w:eastAsia="pt-BR"/>
        </w:rPr>
        <w:t>O contratado</w:t>
      </w:r>
      <w:r w:rsidR="00CB4420" w:rsidRPr="00CB3951">
        <w:rPr>
          <w:rFonts w:ascii="Arial" w:eastAsia="Arial" w:hAnsi="Arial" w:cs="Arial"/>
          <w:iCs/>
          <w:lang w:eastAsia="pt-BR"/>
        </w:rPr>
        <w:t xml:space="preserve"> reconhece que as hipóteses de rescisão são aquelas previstas nos </w:t>
      </w:r>
      <w:hyperlink r:id="rId30" w:anchor="art137" w:history="1">
        <w:proofErr w:type="spellStart"/>
        <w:r w:rsidR="00CB4420" w:rsidRPr="00CB3951">
          <w:rPr>
            <w:rStyle w:val="Hyperlink"/>
            <w:rFonts w:ascii="Arial" w:eastAsia="Arial" w:hAnsi="Arial" w:cs="Arial"/>
            <w:iCs/>
            <w:lang w:eastAsia="pt-BR"/>
          </w:rPr>
          <w:t>arts</w:t>
        </w:r>
        <w:proofErr w:type="spellEnd"/>
        <w:r w:rsidRPr="00CB3951">
          <w:rPr>
            <w:rStyle w:val="Hyperlink"/>
            <w:rFonts w:ascii="Arial" w:eastAsia="Arial" w:hAnsi="Arial" w:cs="Arial"/>
            <w:iCs/>
            <w:lang w:eastAsia="pt-BR"/>
          </w:rPr>
          <w:t>.</w:t>
        </w:r>
        <w:r w:rsidR="00CB4420" w:rsidRPr="00CB3951">
          <w:rPr>
            <w:rStyle w:val="Hyperlink"/>
            <w:rFonts w:ascii="Arial" w:eastAsia="Arial" w:hAnsi="Arial" w:cs="Arial"/>
            <w:iCs/>
            <w:lang w:eastAsia="pt-BR"/>
          </w:rPr>
          <w:t xml:space="preserve"> 137 e 138 da Lei nº 14.133</w:t>
        </w:r>
        <w:r w:rsidRPr="00CB3951">
          <w:rPr>
            <w:rStyle w:val="Hyperlink"/>
            <w:rFonts w:ascii="Arial" w:eastAsia="Arial" w:hAnsi="Arial" w:cs="Arial"/>
            <w:iCs/>
            <w:lang w:eastAsia="pt-BR"/>
          </w:rPr>
          <w:t>/</w:t>
        </w:r>
        <w:r w:rsidR="00CB4420" w:rsidRPr="00CB3951">
          <w:rPr>
            <w:rStyle w:val="Hyperlink"/>
            <w:rFonts w:ascii="Arial" w:eastAsia="Arial" w:hAnsi="Arial" w:cs="Arial"/>
            <w:iCs/>
            <w:lang w:eastAsia="pt-BR"/>
          </w:rPr>
          <w:t>2021</w:t>
        </w:r>
      </w:hyperlink>
      <w:r w:rsidR="00CB4420" w:rsidRPr="00CB3951">
        <w:rPr>
          <w:rFonts w:ascii="Arial" w:eastAsia="Arial" w:hAnsi="Arial" w:cs="Arial"/>
          <w:iCs/>
          <w:lang w:eastAsia="pt-BR"/>
        </w:rPr>
        <w:t xml:space="preserve"> e reconhece os direitos da Administração previstos nos </w:t>
      </w:r>
      <w:hyperlink r:id="rId31" w:anchor="art137" w:history="1">
        <w:proofErr w:type="spellStart"/>
        <w:r w:rsidR="00CB4420" w:rsidRPr="00CB3951">
          <w:rPr>
            <w:rStyle w:val="Hyperlink"/>
            <w:rFonts w:ascii="Arial" w:eastAsia="Arial" w:hAnsi="Arial" w:cs="Arial"/>
            <w:iCs/>
            <w:lang w:eastAsia="pt-BR"/>
          </w:rPr>
          <w:t>arts</w:t>
        </w:r>
        <w:proofErr w:type="spellEnd"/>
        <w:r w:rsidRPr="00CB3951">
          <w:rPr>
            <w:rStyle w:val="Hyperlink"/>
            <w:rFonts w:ascii="Arial" w:eastAsia="Arial" w:hAnsi="Arial" w:cs="Arial"/>
            <w:iCs/>
            <w:lang w:eastAsia="pt-BR"/>
          </w:rPr>
          <w:t>.</w:t>
        </w:r>
        <w:r w:rsidR="00CB4420" w:rsidRPr="00CB3951">
          <w:rPr>
            <w:rStyle w:val="Hyperlink"/>
            <w:rFonts w:ascii="Arial" w:eastAsia="Arial" w:hAnsi="Arial" w:cs="Arial"/>
            <w:iCs/>
            <w:lang w:eastAsia="pt-BR"/>
          </w:rPr>
          <w:t xml:space="preserve"> 137 a 139 da mesma Lei</w:t>
        </w:r>
      </w:hyperlink>
      <w:r w:rsidR="00CB4420" w:rsidRPr="00CB3951">
        <w:rPr>
          <w:rFonts w:ascii="Arial" w:eastAsia="Arial" w:hAnsi="Arial" w:cs="Arial"/>
          <w:iCs/>
          <w:lang w:eastAsia="pt-BR"/>
        </w:rPr>
        <w:t>.</w:t>
      </w:r>
    </w:p>
    <w:p w14:paraId="79995E40" w14:textId="77777777" w:rsidR="00DD6F78" w:rsidRDefault="00CB4420" w:rsidP="009E07D0">
      <w:pPr>
        <w:pStyle w:val="PargrafodaLista"/>
        <w:numPr>
          <w:ilvl w:val="0"/>
          <w:numId w:val="28"/>
        </w:numPr>
        <w:tabs>
          <w:tab w:val="left" w:pos="1134"/>
        </w:tabs>
        <w:suppressAutoHyphens/>
        <w:spacing w:before="120" w:after="120" w:line="276" w:lineRule="auto"/>
        <w:ind w:left="567" w:firstLine="0"/>
        <w:jc w:val="both"/>
        <w:rPr>
          <w:rFonts w:ascii="Arial" w:eastAsia="Arial" w:hAnsi="Arial" w:cs="Arial"/>
          <w:color w:val="000000"/>
          <w:lang w:eastAsia="pt-BR"/>
        </w:rPr>
      </w:pPr>
      <w:r w:rsidRPr="00DD6F78">
        <w:rPr>
          <w:rFonts w:ascii="Arial" w:eastAsia="Arial" w:hAnsi="Arial" w:cs="Arial"/>
          <w:color w:val="000000"/>
          <w:lang w:eastAsia="pt-BR"/>
        </w:rPr>
        <w:t>O prazo de vigência da contratação é o estabelecido no Termo de Referência</w:t>
      </w:r>
      <w:r w:rsidR="00CB3951" w:rsidRPr="00DD6F78">
        <w:rPr>
          <w:rFonts w:ascii="Arial" w:eastAsia="Arial" w:hAnsi="Arial" w:cs="Arial"/>
          <w:color w:val="000000"/>
          <w:lang w:eastAsia="pt-BR"/>
        </w:rPr>
        <w:t>.</w:t>
      </w:r>
    </w:p>
    <w:p w14:paraId="2D842588" w14:textId="32E79705" w:rsidR="00CB4420" w:rsidRPr="00DD6F78" w:rsidRDefault="00CB4420" w:rsidP="009E07D0">
      <w:pPr>
        <w:pStyle w:val="PargrafodaLista"/>
        <w:numPr>
          <w:ilvl w:val="0"/>
          <w:numId w:val="28"/>
        </w:numPr>
        <w:tabs>
          <w:tab w:val="left" w:pos="1134"/>
        </w:tabs>
        <w:suppressAutoHyphens/>
        <w:spacing w:before="120" w:after="120" w:line="276" w:lineRule="auto"/>
        <w:ind w:left="567" w:firstLine="0"/>
        <w:jc w:val="both"/>
        <w:rPr>
          <w:rFonts w:ascii="Arial" w:eastAsia="Arial" w:hAnsi="Arial" w:cs="Arial"/>
          <w:color w:val="000000"/>
          <w:lang w:eastAsia="pt-BR"/>
        </w:rPr>
      </w:pPr>
      <w:r w:rsidRPr="00DD6F78">
        <w:rPr>
          <w:rFonts w:ascii="Arial" w:eastAsia="Times New Roman" w:hAnsi="Arial" w:cs="Arial"/>
          <w:color w:val="000000"/>
          <w:lang w:eastAsia="pt-BR"/>
        </w:rPr>
        <w:t>Na assinatura do contrato ou do instrumento equivalente será exigida a comprovação das condições de habilitação e contratação consignadas neste aviso, que deverão ser mantidas pelo fornecedor durante a vigência do contrato.</w:t>
      </w:r>
    </w:p>
    <w:p w14:paraId="73E4C2BF" w14:textId="77777777" w:rsidR="00CB4420" w:rsidRPr="00CB4420" w:rsidRDefault="00CB4420" w:rsidP="00F52775">
      <w:pPr>
        <w:spacing w:before="240" w:line="276" w:lineRule="auto"/>
        <w:jc w:val="both"/>
        <w:rPr>
          <w:rFonts w:ascii="Arial" w:hAnsi="Arial" w:cs="Arial"/>
        </w:rPr>
      </w:pPr>
    </w:p>
    <w:p w14:paraId="1C5AE904" w14:textId="30E4FF06" w:rsidR="00C3221A" w:rsidRDefault="00A3752A" w:rsidP="00841968">
      <w:pPr>
        <w:shd w:val="clear" w:color="auto" w:fill="E7E6E6" w:themeFill="background2"/>
        <w:tabs>
          <w:tab w:val="num" w:pos="360"/>
        </w:tabs>
        <w:spacing w:before="240" w:line="276" w:lineRule="auto"/>
        <w:jc w:val="both"/>
        <w:rPr>
          <w:rFonts w:ascii="Arial" w:hAnsi="Arial" w:cs="Arial"/>
          <w:b/>
          <w:bCs/>
        </w:rPr>
      </w:pPr>
      <w:r>
        <w:rPr>
          <w:rFonts w:ascii="Arial" w:hAnsi="Arial" w:cs="Arial"/>
          <w:b/>
          <w:bCs/>
        </w:rPr>
        <w:t>19</w:t>
      </w:r>
      <w:r w:rsidR="009A2C3C" w:rsidRPr="00CB4420">
        <w:rPr>
          <w:rFonts w:ascii="Arial" w:hAnsi="Arial" w:cs="Arial"/>
          <w:b/>
          <w:bCs/>
        </w:rPr>
        <w:t xml:space="preserve">) </w:t>
      </w:r>
      <w:r w:rsidR="00841968">
        <w:rPr>
          <w:rFonts w:ascii="Arial" w:hAnsi="Arial" w:cs="Arial"/>
          <w:b/>
          <w:bCs/>
        </w:rPr>
        <w:t>INFRAÇÕES E SANÇÕES ADMINISTRATIVAS</w:t>
      </w:r>
    </w:p>
    <w:p w14:paraId="2EDFC816" w14:textId="77777777" w:rsidR="00841968" w:rsidRPr="00037C36" w:rsidRDefault="00841968" w:rsidP="00841968">
      <w:pPr>
        <w:tabs>
          <w:tab w:val="left" w:pos="1134"/>
        </w:tabs>
        <w:spacing w:before="240" w:line="276" w:lineRule="auto"/>
        <w:jc w:val="both"/>
        <w:rPr>
          <w:rFonts w:ascii="Arial" w:hAnsi="Arial" w:cs="Arial"/>
        </w:rPr>
      </w:pPr>
      <w:r w:rsidRPr="00037C36">
        <w:rPr>
          <w:rFonts w:ascii="Arial" w:hAnsi="Arial" w:cs="Arial"/>
          <w:b/>
        </w:rPr>
        <w:t>1</w:t>
      </w:r>
      <w:r>
        <w:rPr>
          <w:rFonts w:ascii="Arial" w:hAnsi="Arial" w:cs="Arial"/>
          <w:b/>
        </w:rPr>
        <w:t>)</w:t>
      </w:r>
      <w:r w:rsidRPr="00037C36">
        <w:rPr>
          <w:rFonts w:ascii="Arial" w:hAnsi="Arial" w:cs="Arial"/>
          <w:b/>
          <w:bCs/>
        </w:rPr>
        <w:t> </w:t>
      </w:r>
      <w:r w:rsidRPr="00037C36">
        <w:rPr>
          <w:rFonts w:ascii="Arial" w:hAnsi="Arial" w:cs="Arial"/>
        </w:rPr>
        <w:t>O licitante ou o contratado será responsabilizado administrativamente pelas seguintes infrações, com aplicação das seguintes sanções (</w:t>
      </w:r>
      <w:hyperlink r:id="rId32" w:anchor="art155" w:history="1">
        <w:r w:rsidRPr="00037C36">
          <w:rPr>
            <w:rStyle w:val="Hyperlink"/>
            <w:rFonts w:ascii="Arial" w:hAnsi="Arial" w:cs="Arial"/>
          </w:rPr>
          <w:t>art. 155 e 156 da Lei nº 14.133/2021</w:t>
        </w:r>
      </w:hyperlink>
      <w:r w:rsidRPr="00037C36">
        <w:rPr>
          <w:rFonts w:ascii="Arial" w:hAnsi="Arial" w:cs="Arial"/>
        </w:rPr>
        <w:t>):</w:t>
      </w:r>
    </w:p>
    <w:p w14:paraId="5A0BCBBC"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2" w:name="art155i"/>
      <w:bookmarkEnd w:id="2"/>
      <w:r w:rsidRPr="00037C36">
        <w:rPr>
          <w:rFonts w:ascii="Arial" w:hAnsi="Arial" w:cs="Arial"/>
        </w:rPr>
        <w:t>Dar causa à inexecução parcial do contrato:</w:t>
      </w:r>
    </w:p>
    <w:p w14:paraId="1193D0AE"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3" w:name="art155ii"/>
      <w:bookmarkEnd w:id="3"/>
      <w:r w:rsidRPr="00037C36">
        <w:rPr>
          <w:rFonts w:ascii="Arial" w:hAnsi="Arial" w:cs="Arial"/>
        </w:rPr>
        <w:t>Dar causa à inexecução parcial do contrato que cause grave dano à Administração, ao funcionamento dos serviços públicos ou ao interesse coletivo;</w:t>
      </w:r>
    </w:p>
    <w:p w14:paraId="6EB94D78"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4" w:name="art155iii"/>
      <w:bookmarkEnd w:id="4"/>
      <w:r w:rsidRPr="00037C36">
        <w:rPr>
          <w:rFonts w:ascii="Arial" w:hAnsi="Arial" w:cs="Arial"/>
        </w:rPr>
        <w:t>Dar causa à inexecução total do contrato;</w:t>
      </w:r>
    </w:p>
    <w:p w14:paraId="55DDDF84"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5" w:name="art155iv"/>
      <w:bookmarkEnd w:id="5"/>
      <w:r w:rsidRPr="00037C36">
        <w:rPr>
          <w:rFonts w:ascii="Arial" w:hAnsi="Arial" w:cs="Arial"/>
        </w:rPr>
        <w:t>Deixar de entregar a documentação exigida para o certame;</w:t>
      </w:r>
    </w:p>
    <w:p w14:paraId="3BD4AC96"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6" w:name="art155v"/>
      <w:bookmarkEnd w:id="6"/>
      <w:r w:rsidRPr="00037C36">
        <w:rPr>
          <w:rFonts w:ascii="Arial" w:hAnsi="Arial" w:cs="Arial"/>
        </w:rPr>
        <w:lastRenderedPageBreak/>
        <w:t>Não manter a proposta, salvo em decorrência de fato superveniente devidamente justificado;</w:t>
      </w:r>
    </w:p>
    <w:p w14:paraId="68EDC3F7"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7" w:name="art155vi"/>
      <w:bookmarkEnd w:id="7"/>
      <w:r w:rsidRPr="00037C36">
        <w:rPr>
          <w:rFonts w:ascii="Arial" w:hAnsi="Arial" w:cs="Arial"/>
        </w:rPr>
        <w:t>Não celebrar o contrato ou não entregar a documentação exigida para a contratação, quando convocado dentro do prazo de validade de sua proposta;</w:t>
      </w:r>
    </w:p>
    <w:p w14:paraId="0483D3E5"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8" w:name="art155vii"/>
      <w:bookmarkEnd w:id="8"/>
      <w:r w:rsidRPr="00037C36">
        <w:rPr>
          <w:rFonts w:ascii="Arial" w:hAnsi="Arial" w:cs="Arial"/>
        </w:rPr>
        <w:t>Ensejar o retardamento da execução ou da entrega do objeto da licitação sem motivo justificado;</w:t>
      </w:r>
    </w:p>
    <w:p w14:paraId="5064A0A7"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9" w:name="art155viii"/>
      <w:bookmarkEnd w:id="9"/>
      <w:r w:rsidRPr="00037C36">
        <w:rPr>
          <w:rFonts w:ascii="Arial" w:hAnsi="Arial" w:cs="Arial"/>
        </w:rPr>
        <w:t>Apresentar declaração ou documentação falsa exigida para o certame ou prestar declaração falsa durante a licitação ou a execução do contrato;</w:t>
      </w:r>
    </w:p>
    <w:p w14:paraId="3F7403CE"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10" w:name="art155ix"/>
      <w:bookmarkEnd w:id="10"/>
      <w:r w:rsidRPr="00037C36">
        <w:rPr>
          <w:rFonts w:ascii="Arial" w:hAnsi="Arial" w:cs="Arial"/>
        </w:rPr>
        <w:t>Fraudar a licitação ou praticar ato fraudulento na execução do contrato;</w:t>
      </w:r>
    </w:p>
    <w:p w14:paraId="60C2C735" w14:textId="77777777" w:rsidR="00841968"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11" w:name="art155x"/>
      <w:bookmarkEnd w:id="11"/>
      <w:r w:rsidRPr="00037C36">
        <w:rPr>
          <w:rFonts w:ascii="Arial" w:hAnsi="Arial" w:cs="Arial"/>
        </w:rPr>
        <w:t>Comportar-se de modo inidôneo ou cometer fraude de qualquer natureza;</w:t>
      </w:r>
    </w:p>
    <w:p w14:paraId="2B612023" w14:textId="77777777" w:rsidR="00841968" w:rsidRPr="00C50642" w:rsidRDefault="00841968" w:rsidP="009E07D0">
      <w:pPr>
        <w:pStyle w:val="PargrafodaLista"/>
        <w:numPr>
          <w:ilvl w:val="0"/>
          <w:numId w:val="25"/>
        </w:numPr>
        <w:tabs>
          <w:tab w:val="left" w:pos="1985"/>
        </w:tabs>
        <w:ind w:left="1418" w:firstLine="0"/>
        <w:jc w:val="both"/>
        <w:rPr>
          <w:rFonts w:ascii="Arial" w:hAnsi="Arial" w:cs="Arial"/>
        </w:rPr>
      </w:pPr>
      <w:r w:rsidRPr="00C50642">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r>
        <w:rPr>
          <w:rFonts w:ascii="Arial" w:hAnsi="Arial" w:cs="Arial"/>
        </w:rPr>
        <w:t>, quando esta existir.</w:t>
      </w:r>
    </w:p>
    <w:p w14:paraId="481A9710"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12" w:name="art155xi"/>
      <w:bookmarkEnd w:id="12"/>
      <w:r w:rsidRPr="00037C36">
        <w:rPr>
          <w:rFonts w:ascii="Arial" w:hAnsi="Arial" w:cs="Arial"/>
        </w:rPr>
        <w:t>Praticar atos ilícitos com vistas a frustrar os objetivos da licitação;</w:t>
      </w:r>
    </w:p>
    <w:p w14:paraId="3F220B11" w14:textId="77777777" w:rsidR="00841968" w:rsidRPr="00037C36" w:rsidRDefault="00841968" w:rsidP="009E07D0">
      <w:pPr>
        <w:pStyle w:val="PargrafodaLista"/>
        <w:numPr>
          <w:ilvl w:val="0"/>
          <w:numId w:val="24"/>
        </w:numPr>
        <w:tabs>
          <w:tab w:val="left" w:pos="1134"/>
        </w:tabs>
        <w:spacing w:before="240" w:line="276" w:lineRule="auto"/>
        <w:ind w:left="567" w:firstLine="0"/>
        <w:jc w:val="both"/>
        <w:rPr>
          <w:rFonts w:ascii="Arial" w:hAnsi="Arial" w:cs="Arial"/>
        </w:rPr>
      </w:pPr>
      <w:bookmarkStart w:id="13" w:name="art155xii"/>
      <w:bookmarkEnd w:id="13"/>
      <w:r w:rsidRPr="00037C36">
        <w:rPr>
          <w:rFonts w:ascii="Arial" w:hAnsi="Arial" w:cs="Arial"/>
        </w:rPr>
        <w:t>Praticar ato lesivo previsto no </w:t>
      </w:r>
      <w:hyperlink r:id="rId33" w:anchor="art5" w:history="1">
        <w:r w:rsidRPr="00037C36">
          <w:rPr>
            <w:rStyle w:val="Hyperlink"/>
            <w:rFonts w:ascii="Arial" w:hAnsi="Arial" w:cs="Arial"/>
          </w:rPr>
          <w:t>art. 5º da Lei nº 12.846, de 1º de agosto de 2013</w:t>
        </w:r>
      </w:hyperlink>
      <w:r w:rsidRPr="00037C36">
        <w:rPr>
          <w:rFonts w:ascii="Arial" w:hAnsi="Arial" w:cs="Arial"/>
        </w:rPr>
        <w:t xml:space="preserve"> –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w:t>
      </w:r>
    </w:p>
    <w:p w14:paraId="21ABBBBD" w14:textId="77777777" w:rsidR="00841968" w:rsidRPr="00037C36" w:rsidRDefault="00841968" w:rsidP="00841968">
      <w:pPr>
        <w:tabs>
          <w:tab w:val="left" w:pos="1134"/>
        </w:tabs>
        <w:spacing w:before="240" w:line="276" w:lineRule="auto"/>
        <w:jc w:val="both"/>
        <w:rPr>
          <w:rFonts w:ascii="Arial" w:hAnsi="Arial" w:cs="Arial"/>
        </w:rPr>
      </w:pPr>
      <w:bookmarkStart w:id="14" w:name="art156"/>
      <w:bookmarkEnd w:id="14"/>
      <w:r w:rsidRPr="00037C36">
        <w:rPr>
          <w:rFonts w:ascii="Arial" w:hAnsi="Arial" w:cs="Arial"/>
          <w:b/>
        </w:rPr>
        <w:t>2</w:t>
      </w:r>
      <w:r>
        <w:rPr>
          <w:rFonts w:ascii="Arial" w:hAnsi="Arial" w:cs="Arial"/>
          <w:b/>
        </w:rPr>
        <w:t>)</w:t>
      </w:r>
      <w:r w:rsidRPr="00037C36">
        <w:rPr>
          <w:rFonts w:ascii="Arial" w:hAnsi="Arial" w:cs="Arial"/>
        </w:rPr>
        <w:t xml:space="preserve"> Serão aplicadas as seguintes sanções às penalidades acima indicadas:</w:t>
      </w:r>
    </w:p>
    <w:tbl>
      <w:tblPr>
        <w:tblStyle w:val="Tabelacomgrade"/>
        <w:tblW w:w="8500" w:type="dxa"/>
        <w:tblLook w:val="04A0" w:firstRow="1" w:lastRow="0" w:firstColumn="1" w:lastColumn="0" w:noHBand="0" w:noVBand="1"/>
      </w:tblPr>
      <w:tblGrid>
        <w:gridCol w:w="4106"/>
        <w:gridCol w:w="4394"/>
      </w:tblGrid>
      <w:tr w:rsidR="00841968" w:rsidRPr="00037C36" w14:paraId="706F5D55" w14:textId="77777777" w:rsidTr="00043C91">
        <w:tc>
          <w:tcPr>
            <w:tcW w:w="4106" w:type="dxa"/>
          </w:tcPr>
          <w:p w14:paraId="544E0EAF"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Advertência (</w:t>
            </w:r>
            <w:hyperlink r:id="rId34" w:anchor="art156%C2%A72" w:history="1">
              <w:r w:rsidRPr="00446D25">
                <w:rPr>
                  <w:rStyle w:val="Hyperlink"/>
                  <w:rFonts w:ascii="Arial" w:hAnsi="Arial" w:cs="Arial"/>
                </w:rPr>
                <w:t>art. 156, § 2º</w:t>
              </w:r>
            </w:hyperlink>
            <w:r w:rsidRPr="00037C36">
              <w:rPr>
                <w:rFonts w:ascii="Arial" w:hAnsi="Arial" w:cs="Arial"/>
              </w:rPr>
              <w:t>).</w:t>
            </w:r>
          </w:p>
        </w:tc>
        <w:tc>
          <w:tcPr>
            <w:tcW w:w="4394" w:type="dxa"/>
          </w:tcPr>
          <w:p w14:paraId="51964549" w14:textId="77777777" w:rsidR="00841968" w:rsidRPr="00446D25" w:rsidRDefault="00841968" w:rsidP="00043C91">
            <w:pPr>
              <w:tabs>
                <w:tab w:val="left" w:pos="1134"/>
              </w:tabs>
              <w:spacing w:before="240" w:line="276" w:lineRule="auto"/>
              <w:jc w:val="center"/>
              <w:rPr>
                <w:rFonts w:ascii="Arial" w:hAnsi="Arial" w:cs="Arial"/>
              </w:rPr>
            </w:pPr>
            <w:r w:rsidRPr="00446D25">
              <w:rPr>
                <w:rFonts w:ascii="Arial" w:hAnsi="Arial" w:cs="Arial"/>
              </w:rPr>
              <w:t>I</w:t>
            </w:r>
          </w:p>
          <w:p w14:paraId="0CECE913" w14:textId="77777777" w:rsidR="00841968" w:rsidRPr="00037C36" w:rsidRDefault="00841968" w:rsidP="00043C91">
            <w:pPr>
              <w:tabs>
                <w:tab w:val="left" w:pos="1134"/>
              </w:tabs>
              <w:spacing w:before="240" w:line="276" w:lineRule="auto"/>
              <w:jc w:val="both"/>
              <w:rPr>
                <w:rFonts w:ascii="Arial" w:hAnsi="Arial" w:cs="Arial"/>
              </w:rPr>
            </w:pPr>
          </w:p>
          <w:p w14:paraId="77B6326D"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t xml:space="preserve">Obs. 1: Quando não se justificar a imposição de penalidade mais grave </w:t>
            </w:r>
          </w:p>
          <w:p w14:paraId="23B9661A"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t>Obs. 2: Pode ser aplicada cumulativamente com multa (</w:t>
            </w:r>
            <w:hyperlink r:id="rId35" w:anchor="art156%C2%A77" w:history="1">
              <w:r w:rsidRPr="00446D25">
                <w:rPr>
                  <w:rStyle w:val="Hyperlink"/>
                  <w:rFonts w:ascii="Arial" w:hAnsi="Arial" w:cs="Arial"/>
                </w:rPr>
                <w:t>art. 156, § 7º</w:t>
              </w:r>
            </w:hyperlink>
            <w:r w:rsidRPr="00037C36">
              <w:rPr>
                <w:rFonts w:ascii="Arial" w:hAnsi="Arial" w:cs="Arial"/>
              </w:rPr>
              <w:t>).</w:t>
            </w:r>
          </w:p>
          <w:p w14:paraId="1A8EB982" w14:textId="77777777" w:rsidR="00841968" w:rsidRPr="00037C36" w:rsidRDefault="00841968" w:rsidP="00043C91">
            <w:pPr>
              <w:tabs>
                <w:tab w:val="left" w:pos="1134"/>
              </w:tabs>
              <w:spacing w:before="240" w:line="276" w:lineRule="auto"/>
              <w:jc w:val="both"/>
              <w:rPr>
                <w:rFonts w:ascii="Arial" w:hAnsi="Arial" w:cs="Arial"/>
              </w:rPr>
            </w:pPr>
          </w:p>
        </w:tc>
      </w:tr>
      <w:tr w:rsidR="00841968" w:rsidRPr="00037C36" w14:paraId="13470CD4" w14:textId="77777777" w:rsidTr="00043C91">
        <w:tc>
          <w:tcPr>
            <w:tcW w:w="4106" w:type="dxa"/>
          </w:tcPr>
          <w:p w14:paraId="7B5C6D0D" w14:textId="6AA70DF9" w:rsidR="00841968" w:rsidRPr="00446D25" w:rsidRDefault="00841968" w:rsidP="00043C91">
            <w:pPr>
              <w:tabs>
                <w:tab w:val="left" w:pos="1134"/>
              </w:tabs>
              <w:spacing w:before="240" w:line="276" w:lineRule="auto"/>
              <w:jc w:val="center"/>
              <w:rPr>
                <w:rFonts w:ascii="Arial" w:hAnsi="Arial" w:cs="Arial"/>
                <w:color w:val="FF0000"/>
              </w:rPr>
            </w:pPr>
            <w:r w:rsidRPr="00037C36">
              <w:rPr>
                <w:rFonts w:ascii="Arial" w:hAnsi="Arial" w:cs="Arial"/>
              </w:rPr>
              <w:t xml:space="preserve">Multa de </w:t>
            </w:r>
            <w:r w:rsidR="00A3752A">
              <w:rPr>
                <w:rFonts w:ascii="Arial" w:hAnsi="Arial" w:cs="Arial"/>
              </w:rPr>
              <w:t>Multa de 10%</w:t>
            </w:r>
          </w:p>
        </w:tc>
        <w:tc>
          <w:tcPr>
            <w:tcW w:w="4394" w:type="dxa"/>
          </w:tcPr>
          <w:p w14:paraId="23D09093"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Qualquer infração (</w:t>
            </w:r>
            <w:hyperlink r:id="rId36" w:anchor="art156%C2%A73" w:history="1">
              <w:r w:rsidRPr="00446D25">
                <w:rPr>
                  <w:rStyle w:val="Hyperlink"/>
                  <w:rFonts w:ascii="Arial" w:hAnsi="Arial" w:cs="Arial"/>
                </w:rPr>
                <w:t>art. 156, § 3º</w:t>
              </w:r>
            </w:hyperlink>
            <w:r w:rsidRPr="00037C36">
              <w:rPr>
                <w:rFonts w:ascii="Arial" w:hAnsi="Arial" w:cs="Arial"/>
              </w:rPr>
              <w:t>).</w:t>
            </w:r>
          </w:p>
        </w:tc>
      </w:tr>
      <w:tr w:rsidR="00841968" w:rsidRPr="00037C36" w14:paraId="1D59E577" w14:textId="77777777" w:rsidTr="00043C91">
        <w:tc>
          <w:tcPr>
            <w:tcW w:w="4106" w:type="dxa"/>
          </w:tcPr>
          <w:p w14:paraId="27C3E80D" w14:textId="1B50080B" w:rsidR="00841968" w:rsidRPr="00037C36" w:rsidRDefault="00841968" w:rsidP="00A3752A">
            <w:pPr>
              <w:tabs>
                <w:tab w:val="left" w:pos="1134"/>
              </w:tabs>
              <w:spacing w:before="240" w:line="276" w:lineRule="auto"/>
              <w:jc w:val="center"/>
              <w:rPr>
                <w:rFonts w:ascii="Arial" w:hAnsi="Arial" w:cs="Arial"/>
              </w:rPr>
            </w:pPr>
            <w:r w:rsidRPr="00037C36">
              <w:rPr>
                <w:rFonts w:ascii="Arial" w:hAnsi="Arial" w:cs="Arial"/>
              </w:rPr>
              <w:t xml:space="preserve">Impedimento de licitar e contratar no âmbito da Administração Pública direta e indireta do Município de </w:t>
            </w:r>
            <w:r w:rsidR="00A3752A" w:rsidRPr="00A3752A">
              <w:rPr>
                <w:rFonts w:ascii="Arial" w:hAnsi="Arial" w:cs="Arial"/>
              </w:rPr>
              <w:t>Águas Frias</w:t>
            </w:r>
            <w:r w:rsidRPr="00037C36">
              <w:rPr>
                <w:rFonts w:ascii="Arial" w:hAnsi="Arial" w:cs="Arial"/>
              </w:rPr>
              <w:t>, pelo prazo máximo de 3 (três) anos (</w:t>
            </w:r>
            <w:hyperlink r:id="rId37" w:anchor="art156%C2%A74" w:history="1">
              <w:r w:rsidRPr="00446D25">
                <w:rPr>
                  <w:rStyle w:val="Hyperlink"/>
                  <w:rFonts w:ascii="Arial" w:hAnsi="Arial" w:cs="Arial"/>
                </w:rPr>
                <w:t>art. 156, § 4º</w:t>
              </w:r>
            </w:hyperlink>
            <w:r w:rsidRPr="00037C36">
              <w:rPr>
                <w:rFonts w:ascii="Arial" w:hAnsi="Arial" w:cs="Arial"/>
              </w:rPr>
              <w:t>).</w:t>
            </w:r>
          </w:p>
        </w:tc>
        <w:tc>
          <w:tcPr>
            <w:tcW w:w="4394" w:type="dxa"/>
          </w:tcPr>
          <w:p w14:paraId="21A9F5B2" w14:textId="77777777" w:rsidR="00841968" w:rsidRPr="00037C36" w:rsidRDefault="00841968" w:rsidP="00043C91">
            <w:pPr>
              <w:tabs>
                <w:tab w:val="left" w:pos="1134"/>
              </w:tabs>
              <w:spacing w:before="240" w:line="276" w:lineRule="auto"/>
              <w:jc w:val="center"/>
              <w:rPr>
                <w:rFonts w:ascii="Arial" w:hAnsi="Arial" w:cs="Arial"/>
              </w:rPr>
            </w:pPr>
            <w:r>
              <w:rPr>
                <w:rFonts w:ascii="Arial" w:hAnsi="Arial" w:cs="Arial"/>
              </w:rPr>
              <w:t>II</w:t>
            </w:r>
          </w:p>
          <w:p w14:paraId="10435F45"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III</w:t>
            </w:r>
          </w:p>
          <w:p w14:paraId="03AA96FD"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IV</w:t>
            </w:r>
          </w:p>
          <w:p w14:paraId="426F0EE0"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V</w:t>
            </w:r>
          </w:p>
          <w:p w14:paraId="399A6C3C"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VI</w:t>
            </w:r>
          </w:p>
          <w:p w14:paraId="743710DC"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VII</w:t>
            </w:r>
          </w:p>
          <w:p w14:paraId="7F8ECAAB" w14:textId="77777777" w:rsidR="00841968" w:rsidRPr="00037C36" w:rsidRDefault="00841968" w:rsidP="00043C91">
            <w:pPr>
              <w:tabs>
                <w:tab w:val="left" w:pos="1134"/>
              </w:tabs>
              <w:spacing w:before="240" w:line="276" w:lineRule="auto"/>
              <w:jc w:val="both"/>
              <w:rPr>
                <w:rFonts w:ascii="Arial" w:hAnsi="Arial" w:cs="Arial"/>
              </w:rPr>
            </w:pPr>
          </w:p>
          <w:p w14:paraId="240200FA"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lastRenderedPageBreak/>
              <w:t>Obs. 1: Quando não se justificar a imposição de penalidade mais grave.</w:t>
            </w:r>
          </w:p>
          <w:p w14:paraId="7BEC3E39"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t>Obs. 2: Pode ser aplicada cumulativamente com multa (</w:t>
            </w:r>
            <w:hyperlink r:id="rId38" w:anchor="art156%C2%A77" w:history="1">
              <w:r w:rsidRPr="00446D25">
                <w:rPr>
                  <w:rStyle w:val="Hyperlink"/>
                  <w:rFonts w:ascii="Arial" w:hAnsi="Arial" w:cs="Arial"/>
                </w:rPr>
                <w:t>art. 156, § 7º</w:t>
              </w:r>
            </w:hyperlink>
            <w:r w:rsidRPr="00037C36">
              <w:rPr>
                <w:rFonts w:ascii="Arial" w:hAnsi="Arial" w:cs="Arial"/>
              </w:rPr>
              <w:t>).</w:t>
            </w:r>
          </w:p>
          <w:p w14:paraId="311C14E2" w14:textId="77777777" w:rsidR="00841968" w:rsidRPr="00037C36" w:rsidRDefault="00841968" w:rsidP="00043C91">
            <w:pPr>
              <w:tabs>
                <w:tab w:val="left" w:pos="1134"/>
              </w:tabs>
              <w:spacing w:before="240" w:line="276" w:lineRule="auto"/>
              <w:jc w:val="both"/>
              <w:rPr>
                <w:rFonts w:ascii="Arial" w:hAnsi="Arial" w:cs="Arial"/>
              </w:rPr>
            </w:pPr>
          </w:p>
        </w:tc>
      </w:tr>
      <w:tr w:rsidR="00841968" w:rsidRPr="00037C36" w14:paraId="3E9D15D8" w14:textId="77777777" w:rsidTr="00043C91">
        <w:tc>
          <w:tcPr>
            <w:tcW w:w="4106" w:type="dxa"/>
          </w:tcPr>
          <w:p w14:paraId="1CC4C506"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lastRenderedPageBreak/>
              <w:t>Declaração de inidoneidade para licitar ou contratar no âmbito da Administração Pública direta e indireta de todos os entes federativos, pelo prazo mínimo de 3 (três) anos e máximo de 6 (seis) anos (</w:t>
            </w:r>
            <w:hyperlink r:id="rId39" w:anchor="art156%C2%A75" w:history="1">
              <w:r w:rsidRPr="00446D25">
                <w:rPr>
                  <w:rStyle w:val="Hyperlink"/>
                  <w:rFonts w:ascii="Arial" w:hAnsi="Arial" w:cs="Arial"/>
                </w:rPr>
                <w:t>art. 156, § 5º</w:t>
              </w:r>
            </w:hyperlink>
            <w:r w:rsidRPr="00037C36">
              <w:rPr>
                <w:rFonts w:ascii="Arial" w:hAnsi="Arial" w:cs="Arial"/>
              </w:rPr>
              <w:t>).</w:t>
            </w:r>
          </w:p>
        </w:tc>
        <w:tc>
          <w:tcPr>
            <w:tcW w:w="4394" w:type="dxa"/>
          </w:tcPr>
          <w:p w14:paraId="43C732E6"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VIII</w:t>
            </w:r>
          </w:p>
          <w:p w14:paraId="4BF8727A"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IX</w:t>
            </w:r>
          </w:p>
          <w:p w14:paraId="154C92C2"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X</w:t>
            </w:r>
          </w:p>
          <w:p w14:paraId="35A6C730"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XI</w:t>
            </w:r>
          </w:p>
          <w:p w14:paraId="5A344471"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XII</w:t>
            </w:r>
          </w:p>
          <w:p w14:paraId="2232923F" w14:textId="77777777" w:rsidR="00841968" w:rsidRPr="00037C36" w:rsidRDefault="00841968" w:rsidP="00043C91">
            <w:pPr>
              <w:tabs>
                <w:tab w:val="left" w:pos="1134"/>
              </w:tabs>
              <w:spacing w:before="240" w:line="276" w:lineRule="auto"/>
              <w:jc w:val="both"/>
              <w:rPr>
                <w:rFonts w:ascii="Arial" w:hAnsi="Arial" w:cs="Arial"/>
              </w:rPr>
            </w:pPr>
          </w:p>
          <w:p w14:paraId="092143A5"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t>Obs. 1: Pode ser aplicada cumulativamente com multa (</w:t>
            </w:r>
            <w:hyperlink r:id="rId40" w:anchor="art156%C2%A77" w:history="1">
              <w:r w:rsidRPr="00446D25">
                <w:rPr>
                  <w:rStyle w:val="Hyperlink"/>
                  <w:rFonts w:ascii="Arial" w:hAnsi="Arial" w:cs="Arial"/>
                </w:rPr>
                <w:t>art. 156, § 7º</w:t>
              </w:r>
            </w:hyperlink>
            <w:r w:rsidRPr="00037C36">
              <w:rPr>
                <w:rFonts w:ascii="Arial" w:hAnsi="Arial" w:cs="Arial"/>
              </w:rPr>
              <w:t>).</w:t>
            </w:r>
          </w:p>
          <w:p w14:paraId="5C2CD2BA" w14:textId="77777777" w:rsidR="00841968" w:rsidRPr="00037C36" w:rsidRDefault="00841968" w:rsidP="00043C91">
            <w:pPr>
              <w:tabs>
                <w:tab w:val="left" w:pos="1134"/>
              </w:tabs>
              <w:spacing w:before="240" w:line="276" w:lineRule="auto"/>
              <w:jc w:val="both"/>
              <w:rPr>
                <w:rFonts w:ascii="Arial" w:hAnsi="Arial" w:cs="Arial"/>
              </w:rPr>
            </w:pPr>
          </w:p>
        </w:tc>
      </w:tr>
    </w:tbl>
    <w:p w14:paraId="7AA1806A" w14:textId="77777777" w:rsidR="00841968" w:rsidRPr="00037C36" w:rsidRDefault="00841968" w:rsidP="00841968">
      <w:pPr>
        <w:tabs>
          <w:tab w:val="left" w:pos="1134"/>
        </w:tabs>
        <w:spacing w:before="240" w:line="276" w:lineRule="auto"/>
        <w:jc w:val="both"/>
        <w:rPr>
          <w:rFonts w:ascii="Arial" w:hAnsi="Arial" w:cs="Arial"/>
        </w:rPr>
      </w:pPr>
      <w:r>
        <w:rPr>
          <w:rFonts w:ascii="Arial" w:hAnsi="Arial" w:cs="Arial"/>
          <w:b/>
        </w:rPr>
        <w:t>3)</w:t>
      </w:r>
      <w:r w:rsidRPr="00037C36">
        <w:rPr>
          <w:rFonts w:ascii="Arial" w:hAnsi="Arial" w:cs="Arial"/>
        </w:rPr>
        <w:t xml:space="preserve"> Na aplicação das sanções serão considerados (</w:t>
      </w:r>
      <w:hyperlink r:id="rId41" w:anchor="art156%C2%A71" w:history="1">
        <w:r w:rsidRPr="00446D25">
          <w:rPr>
            <w:rStyle w:val="Hyperlink"/>
            <w:rFonts w:ascii="Arial" w:hAnsi="Arial" w:cs="Arial"/>
          </w:rPr>
          <w:t>art. 156, § 1º da Lei nº 14.133/2021</w:t>
        </w:r>
      </w:hyperlink>
      <w:r w:rsidRPr="00037C36">
        <w:rPr>
          <w:rFonts w:ascii="Arial" w:hAnsi="Arial" w:cs="Arial"/>
        </w:rPr>
        <w:t>):</w:t>
      </w:r>
    </w:p>
    <w:p w14:paraId="20C86689" w14:textId="77777777" w:rsidR="00841968" w:rsidRPr="00037C36" w:rsidRDefault="00841968" w:rsidP="009E07D0">
      <w:pPr>
        <w:pStyle w:val="PargrafodaLista"/>
        <w:numPr>
          <w:ilvl w:val="0"/>
          <w:numId w:val="21"/>
        </w:numPr>
        <w:tabs>
          <w:tab w:val="left" w:pos="1134"/>
        </w:tabs>
        <w:spacing w:before="240" w:line="276" w:lineRule="auto"/>
        <w:ind w:left="567" w:firstLine="0"/>
        <w:jc w:val="both"/>
        <w:rPr>
          <w:rFonts w:ascii="Arial" w:hAnsi="Arial" w:cs="Arial"/>
        </w:rPr>
      </w:pPr>
      <w:r w:rsidRPr="00037C36">
        <w:rPr>
          <w:rFonts w:ascii="Arial" w:hAnsi="Arial" w:cs="Arial"/>
        </w:rPr>
        <w:t>A natureza e a gravidade da infração cometida;</w:t>
      </w:r>
    </w:p>
    <w:p w14:paraId="43124B58" w14:textId="77777777" w:rsidR="00841968" w:rsidRPr="00037C36" w:rsidRDefault="00841968" w:rsidP="009E07D0">
      <w:pPr>
        <w:pStyle w:val="PargrafodaLista"/>
        <w:numPr>
          <w:ilvl w:val="0"/>
          <w:numId w:val="21"/>
        </w:numPr>
        <w:tabs>
          <w:tab w:val="left" w:pos="1134"/>
        </w:tabs>
        <w:spacing w:before="240" w:line="276" w:lineRule="auto"/>
        <w:ind w:left="567" w:firstLine="0"/>
        <w:jc w:val="both"/>
        <w:rPr>
          <w:rFonts w:ascii="Arial" w:hAnsi="Arial" w:cs="Arial"/>
        </w:rPr>
      </w:pPr>
      <w:r w:rsidRPr="00037C36">
        <w:rPr>
          <w:rFonts w:ascii="Arial" w:hAnsi="Arial" w:cs="Arial"/>
        </w:rPr>
        <w:t>As peculiaridades do caso concreto;</w:t>
      </w:r>
    </w:p>
    <w:p w14:paraId="2FE143F0" w14:textId="77777777" w:rsidR="00841968" w:rsidRPr="00037C36" w:rsidRDefault="00841968" w:rsidP="009E07D0">
      <w:pPr>
        <w:pStyle w:val="PargrafodaLista"/>
        <w:numPr>
          <w:ilvl w:val="0"/>
          <w:numId w:val="21"/>
        </w:numPr>
        <w:tabs>
          <w:tab w:val="left" w:pos="1134"/>
        </w:tabs>
        <w:spacing w:before="240" w:line="276" w:lineRule="auto"/>
        <w:ind w:left="567" w:firstLine="0"/>
        <w:jc w:val="both"/>
        <w:rPr>
          <w:rFonts w:ascii="Arial" w:hAnsi="Arial" w:cs="Arial"/>
        </w:rPr>
      </w:pPr>
      <w:r w:rsidRPr="00037C36">
        <w:rPr>
          <w:rFonts w:ascii="Arial" w:hAnsi="Arial" w:cs="Arial"/>
        </w:rPr>
        <w:t>As circunstâncias agravantes ou atenuantes;</w:t>
      </w:r>
    </w:p>
    <w:p w14:paraId="6FF82746" w14:textId="77777777" w:rsidR="00841968" w:rsidRPr="00037C36" w:rsidRDefault="00841968" w:rsidP="009E07D0">
      <w:pPr>
        <w:pStyle w:val="PargrafodaLista"/>
        <w:numPr>
          <w:ilvl w:val="0"/>
          <w:numId w:val="21"/>
        </w:numPr>
        <w:tabs>
          <w:tab w:val="left" w:pos="1134"/>
        </w:tabs>
        <w:spacing w:before="240" w:line="276" w:lineRule="auto"/>
        <w:ind w:left="567" w:firstLine="0"/>
        <w:jc w:val="both"/>
        <w:rPr>
          <w:rFonts w:ascii="Arial" w:hAnsi="Arial" w:cs="Arial"/>
        </w:rPr>
      </w:pPr>
      <w:r w:rsidRPr="00037C36">
        <w:rPr>
          <w:rFonts w:ascii="Arial" w:hAnsi="Arial" w:cs="Arial"/>
        </w:rPr>
        <w:t>Os danos que dela provierem para a Administração Pública;</w:t>
      </w:r>
    </w:p>
    <w:p w14:paraId="1E07A783" w14:textId="77777777" w:rsidR="00841968" w:rsidRPr="00037C36" w:rsidRDefault="00841968" w:rsidP="009E07D0">
      <w:pPr>
        <w:pStyle w:val="PargrafodaLista"/>
        <w:numPr>
          <w:ilvl w:val="0"/>
          <w:numId w:val="21"/>
        </w:numPr>
        <w:tabs>
          <w:tab w:val="left" w:pos="1134"/>
        </w:tabs>
        <w:spacing w:before="240" w:line="276" w:lineRule="auto"/>
        <w:ind w:left="567" w:firstLine="0"/>
        <w:jc w:val="both"/>
        <w:rPr>
          <w:rFonts w:ascii="Arial" w:hAnsi="Arial" w:cs="Arial"/>
        </w:rPr>
      </w:pPr>
      <w:r w:rsidRPr="00037C36">
        <w:rPr>
          <w:rFonts w:ascii="Arial" w:hAnsi="Arial" w:cs="Arial"/>
        </w:rPr>
        <w:t>A implantação ou o aperfeiçoamento de programa de integridade, conforme normas e orientações dos órgãos de controle.</w:t>
      </w:r>
    </w:p>
    <w:p w14:paraId="183B607E" w14:textId="77777777" w:rsidR="005C75BE" w:rsidRDefault="005C75BE" w:rsidP="00841968">
      <w:pPr>
        <w:tabs>
          <w:tab w:val="left" w:pos="1134"/>
        </w:tabs>
        <w:spacing w:before="240" w:line="276" w:lineRule="auto"/>
        <w:jc w:val="both"/>
        <w:rPr>
          <w:rFonts w:ascii="Arial" w:hAnsi="Arial" w:cs="Arial"/>
          <w:b/>
        </w:rPr>
      </w:pPr>
    </w:p>
    <w:p w14:paraId="161559B6" w14:textId="77777777" w:rsidR="00841968" w:rsidRPr="00037C36" w:rsidRDefault="00841968" w:rsidP="00841968">
      <w:pPr>
        <w:tabs>
          <w:tab w:val="left" w:pos="1134"/>
        </w:tabs>
        <w:spacing w:before="240" w:line="276" w:lineRule="auto"/>
        <w:jc w:val="both"/>
        <w:rPr>
          <w:rFonts w:ascii="Arial" w:hAnsi="Arial" w:cs="Arial"/>
        </w:rPr>
      </w:pPr>
      <w:r w:rsidRPr="00037C36">
        <w:rPr>
          <w:rFonts w:ascii="Arial" w:hAnsi="Arial" w:cs="Arial"/>
          <w:b/>
        </w:rPr>
        <w:t>4</w:t>
      </w:r>
      <w:r>
        <w:rPr>
          <w:rFonts w:ascii="Arial" w:hAnsi="Arial" w:cs="Arial"/>
          <w:b/>
        </w:rPr>
        <w:t>)</w:t>
      </w:r>
      <w:r w:rsidRPr="00037C36">
        <w:rPr>
          <w:rFonts w:ascii="Arial" w:hAnsi="Arial" w:cs="Arial"/>
        </w:rPr>
        <w:t xml:space="preserve"> Para aplicação das sanções (</w:t>
      </w:r>
      <w:proofErr w:type="spellStart"/>
      <w:r w:rsidR="001575B9">
        <w:fldChar w:fldCharType="begin"/>
      </w:r>
      <w:r w:rsidR="001575B9">
        <w:instrText xml:space="preserve"> HYPERLINK "https://www.planalto.gov.br/ccivil_03/_ato2019-2022/2021/lei/l14133.htm" \l "art156%C2%A76i" </w:instrText>
      </w:r>
      <w:r w:rsidR="001575B9">
        <w:fldChar w:fldCharType="separate"/>
      </w:r>
      <w:r w:rsidRPr="00446D25">
        <w:rPr>
          <w:rStyle w:val="Hyperlink"/>
          <w:rFonts w:ascii="Arial" w:hAnsi="Arial" w:cs="Arial"/>
        </w:rPr>
        <w:t>arts</w:t>
      </w:r>
      <w:proofErr w:type="spellEnd"/>
      <w:r w:rsidRPr="00446D25">
        <w:rPr>
          <w:rStyle w:val="Hyperlink"/>
          <w:rFonts w:ascii="Arial" w:hAnsi="Arial" w:cs="Arial"/>
        </w:rPr>
        <w:t>. 156, § 6º, I</w:t>
      </w:r>
      <w:r w:rsidR="001575B9">
        <w:rPr>
          <w:rStyle w:val="Hyperlink"/>
          <w:rFonts w:ascii="Arial" w:hAnsi="Arial" w:cs="Arial"/>
        </w:rPr>
        <w:fldChar w:fldCharType="end"/>
      </w:r>
      <w:r w:rsidRPr="00037C36">
        <w:rPr>
          <w:rFonts w:ascii="Arial" w:hAnsi="Arial" w:cs="Arial"/>
        </w:rPr>
        <w:t xml:space="preserve">, </w:t>
      </w:r>
      <w:hyperlink r:id="rId42" w:anchor="art157" w:history="1">
        <w:r w:rsidRPr="00446D25">
          <w:rPr>
            <w:rStyle w:val="Hyperlink"/>
            <w:rFonts w:ascii="Arial" w:hAnsi="Arial" w:cs="Arial"/>
          </w:rPr>
          <w:t>157</w:t>
        </w:r>
      </w:hyperlink>
      <w:r w:rsidRPr="00037C36">
        <w:rPr>
          <w:rFonts w:ascii="Arial" w:hAnsi="Arial" w:cs="Arial"/>
        </w:rPr>
        <w:t xml:space="preserve"> e </w:t>
      </w:r>
      <w:hyperlink r:id="rId43" w:anchor="art158" w:history="1">
        <w:r w:rsidRPr="00446D25">
          <w:rPr>
            <w:rStyle w:val="Hyperlink"/>
            <w:rFonts w:ascii="Arial" w:hAnsi="Arial" w:cs="Arial"/>
          </w:rPr>
          <w:t>158</w:t>
        </w:r>
      </w:hyperlink>
      <w:r w:rsidRPr="00037C36">
        <w:rPr>
          <w:rFonts w:ascii="Arial" w:hAnsi="Arial" w:cs="Arial"/>
        </w:rPr>
        <w:t xml:space="preserve"> da </w:t>
      </w:r>
      <w:hyperlink r:id="rId44" w:history="1">
        <w:r w:rsidRPr="00446D25">
          <w:rPr>
            <w:rStyle w:val="Hyperlink"/>
            <w:rFonts w:ascii="Arial" w:hAnsi="Arial" w:cs="Arial"/>
          </w:rPr>
          <w:t>Lei nº 14.133/2021</w:t>
        </w:r>
      </w:hyperlink>
      <w:r w:rsidRPr="00037C36">
        <w:rPr>
          <w:rFonts w:ascii="Arial" w:hAnsi="Arial" w:cs="Arial"/>
        </w:rPr>
        <w:t>):</w:t>
      </w:r>
    </w:p>
    <w:p w14:paraId="4C1F63B9" w14:textId="77777777" w:rsidR="00841968" w:rsidRDefault="00841968" w:rsidP="009E07D0">
      <w:pPr>
        <w:pStyle w:val="PargrafodaLista"/>
        <w:numPr>
          <w:ilvl w:val="0"/>
          <w:numId w:val="22"/>
        </w:numPr>
        <w:tabs>
          <w:tab w:val="left" w:pos="1134"/>
        </w:tabs>
        <w:spacing w:before="240" w:line="276" w:lineRule="auto"/>
        <w:ind w:left="567" w:firstLine="0"/>
        <w:jc w:val="both"/>
        <w:rPr>
          <w:rFonts w:ascii="Arial" w:hAnsi="Arial" w:cs="Arial"/>
        </w:rPr>
      </w:pPr>
      <w:r w:rsidRPr="00037C36">
        <w:rPr>
          <w:rFonts w:ascii="Arial" w:hAnsi="Arial" w:cs="Arial"/>
        </w:rPr>
        <w:t>Inciso II do item 1: será facultada a defesa do interessado no prazo de 15 (quinze) dias úteis, contado da data de sua intimação;</w:t>
      </w:r>
    </w:p>
    <w:p w14:paraId="6B418A6B" w14:textId="280E20FE" w:rsidR="00841968" w:rsidRPr="003513AA" w:rsidRDefault="00841968" w:rsidP="009E07D0">
      <w:pPr>
        <w:pStyle w:val="PargrafodaLista"/>
        <w:numPr>
          <w:ilvl w:val="0"/>
          <w:numId w:val="26"/>
        </w:numPr>
        <w:tabs>
          <w:tab w:val="left" w:pos="1701"/>
        </w:tabs>
        <w:ind w:left="1134" w:firstLine="0"/>
        <w:jc w:val="both"/>
        <w:rPr>
          <w:rFonts w:ascii="Arial" w:hAnsi="Arial" w:cs="Arial"/>
        </w:rPr>
      </w:pPr>
      <w:r w:rsidRPr="003513AA">
        <w:rPr>
          <w:rFonts w:ascii="Arial" w:hAnsi="Arial" w:cs="Arial"/>
        </w:rPr>
        <w:t xml:space="preserve">Previamente ao encaminhamento à cobrança judicial, a multa poderá ser recolhida administrativamente no prazo máximo de </w:t>
      </w:r>
      <w:r w:rsidR="00A3752A">
        <w:rPr>
          <w:rFonts w:ascii="Arial" w:hAnsi="Arial" w:cs="Arial"/>
          <w:color w:val="000000"/>
        </w:rPr>
        <w:t>30 (trinta) dias</w:t>
      </w:r>
      <w:r w:rsidRPr="003513AA">
        <w:rPr>
          <w:rFonts w:ascii="Arial" w:hAnsi="Arial" w:cs="Arial"/>
        </w:rPr>
        <w:t>, a contar da data do recebimento da comunicação enviada pela autoridade competente.</w:t>
      </w:r>
    </w:p>
    <w:p w14:paraId="4C681F62" w14:textId="77777777" w:rsidR="00841968" w:rsidRPr="00037C36" w:rsidRDefault="00841968" w:rsidP="009E07D0">
      <w:pPr>
        <w:pStyle w:val="PargrafodaLista"/>
        <w:numPr>
          <w:ilvl w:val="0"/>
          <w:numId w:val="22"/>
        </w:numPr>
        <w:tabs>
          <w:tab w:val="left" w:pos="1134"/>
        </w:tabs>
        <w:spacing w:before="240" w:line="276" w:lineRule="auto"/>
        <w:ind w:left="567" w:firstLine="0"/>
        <w:jc w:val="both"/>
        <w:rPr>
          <w:rFonts w:ascii="Arial" w:hAnsi="Arial" w:cs="Arial"/>
        </w:rPr>
      </w:pPr>
      <w:r w:rsidRPr="00037C36">
        <w:rPr>
          <w:rFonts w:ascii="Arial" w:hAnsi="Arial" w:cs="Arial"/>
        </w:rPr>
        <w:t xml:space="preserve">Incisos III e IV do item 1: </w:t>
      </w:r>
    </w:p>
    <w:p w14:paraId="5188DDD3" w14:textId="77777777" w:rsidR="00841968" w:rsidRPr="00037C36" w:rsidRDefault="00841968" w:rsidP="009E07D0">
      <w:pPr>
        <w:pStyle w:val="PargrafodaLista"/>
        <w:numPr>
          <w:ilvl w:val="1"/>
          <w:numId w:val="22"/>
        </w:numPr>
        <w:tabs>
          <w:tab w:val="left" w:pos="1701"/>
        </w:tabs>
        <w:spacing w:before="240" w:line="276" w:lineRule="auto"/>
        <w:ind w:left="1134" w:firstLine="0"/>
        <w:jc w:val="both"/>
        <w:rPr>
          <w:rFonts w:ascii="Arial" w:hAnsi="Arial" w:cs="Arial"/>
        </w:rPr>
      </w:pPr>
      <w:r w:rsidRPr="00037C36">
        <w:rPr>
          <w:rFonts w:ascii="Arial" w:hAnsi="Arial" w:cs="Arial"/>
        </w:rPr>
        <w:t>Instauração de processo de responsabilização, a ser conduzido por comissão composta de 2 (dois) ou mais servidores estáveis, que avaliará fatos e circunstâncias conhecidos;</w:t>
      </w:r>
    </w:p>
    <w:p w14:paraId="0AB2BEB9" w14:textId="77777777" w:rsidR="00841968" w:rsidRPr="00037C36" w:rsidRDefault="00841968" w:rsidP="009E07D0">
      <w:pPr>
        <w:pStyle w:val="PargrafodaLista"/>
        <w:numPr>
          <w:ilvl w:val="1"/>
          <w:numId w:val="22"/>
        </w:numPr>
        <w:tabs>
          <w:tab w:val="left" w:pos="1701"/>
        </w:tabs>
        <w:spacing w:before="240" w:line="276" w:lineRule="auto"/>
        <w:ind w:left="1134" w:firstLine="0"/>
        <w:jc w:val="both"/>
        <w:rPr>
          <w:rFonts w:ascii="Arial" w:hAnsi="Arial" w:cs="Arial"/>
        </w:rPr>
      </w:pPr>
      <w:r w:rsidRPr="00037C36">
        <w:rPr>
          <w:rFonts w:ascii="Arial" w:hAnsi="Arial" w:cs="Arial"/>
        </w:rPr>
        <w:lastRenderedPageBreak/>
        <w:t>O licitante ou o contratado será intimada para, no prazo de 15 (quinze) dias úteis, contado da data de intimação, apresentar defesa escrita e especificar as provas que pretenda produzir;</w:t>
      </w:r>
    </w:p>
    <w:p w14:paraId="064B753C" w14:textId="77777777" w:rsidR="00841968" w:rsidRPr="00037C36" w:rsidRDefault="00841968" w:rsidP="009E07D0">
      <w:pPr>
        <w:pStyle w:val="PargrafodaLista"/>
        <w:numPr>
          <w:ilvl w:val="1"/>
          <w:numId w:val="22"/>
        </w:numPr>
        <w:tabs>
          <w:tab w:val="left" w:pos="1701"/>
        </w:tabs>
        <w:spacing w:before="240" w:line="276" w:lineRule="auto"/>
        <w:ind w:left="1134" w:firstLine="0"/>
        <w:jc w:val="both"/>
        <w:rPr>
          <w:rFonts w:ascii="Arial" w:hAnsi="Arial" w:cs="Arial"/>
        </w:rPr>
      </w:pPr>
      <w:r w:rsidRPr="00037C36">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7DD30DA" w14:textId="77777777" w:rsidR="00841968" w:rsidRPr="00037C36" w:rsidRDefault="00841968" w:rsidP="009E07D0">
      <w:pPr>
        <w:pStyle w:val="PargrafodaLista"/>
        <w:numPr>
          <w:ilvl w:val="1"/>
          <w:numId w:val="22"/>
        </w:numPr>
        <w:tabs>
          <w:tab w:val="left" w:pos="1701"/>
        </w:tabs>
        <w:spacing w:before="240" w:line="276" w:lineRule="auto"/>
        <w:ind w:left="1134" w:firstLine="0"/>
        <w:jc w:val="both"/>
        <w:rPr>
          <w:rFonts w:ascii="Arial" w:hAnsi="Arial" w:cs="Arial"/>
        </w:rPr>
      </w:pPr>
      <w:r w:rsidRPr="00037C36">
        <w:rPr>
          <w:rFonts w:ascii="Arial" w:hAnsi="Arial" w:cs="Arial"/>
        </w:rPr>
        <w:t>Serão indeferidas pela comissão, mediante decisão fundamentada, provas ilícitas, impertinentes, desnecessárias, protelatórias ou intempestivas;</w:t>
      </w:r>
    </w:p>
    <w:p w14:paraId="1BA7DB90" w14:textId="77777777" w:rsidR="00841968" w:rsidRPr="00037C36" w:rsidRDefault="00841968" w:rsidP="009E07D0">
      <w:pPr>
        <w:pStyle w:val="PargrafodaLista"/>
        <w:numPr>
          <w:ilvl w:val="1"/>
          <w:numId w:val="22"/>
        </w:numPr>
        <w:tabs>
          <w:tab w:val="left" w:pos="1701"/>
        </w:tabs>
        <w:spacing w:before="240" w:line="276" w:lineRule="auto"/>
        <w:ind w:left="1134" w:firstLine="0"/>
        <w:jc w:val="both"/>
        <w:rPr>
          <w:rFonts w:ascii="Arial" w:hAnsi="Arial" w:cs="Arial"/>
        </w:rPr>
      </w:pPr>
      <w:r w:rsidRPr="00037C36">
        <w:rPr>
          <w:rFonts w:ascii="Arial" w:hAnsi="Arial" w:cs="Arial"/>
        </w:rPr>
        <w:t>A sanção prevista no inciso IV do item 1 será precedida de análise jurídica e será de competência exclusiva de secretário municipal (</w:t>
      </w:r>
      <w:hyperlink r:id="rId45" w:anchor="art156%C2%A76i" w:history="1">
        <w:r w:rsidRPr="00446D25">
          <w:rPr>
            <w:rStyle w:val="Hyperlink"/>
            <w:rFonts w:ascii="Arial" w:hAnsi="Arial" w:cs="Arial"/>
          </w:rPr>
          <w:t>art. 156, § 6º, I da Lei nº 14.133/2021</w:t>
        </w:r>
      </w:hyperlink>
      <w:r w:rsidRPr="00037C36">
        <w:rPr>
          <w:rFonts w:ascii="Arial" w:hAnsi="Arial" w:cs="Arial"/>
        </w:rPr>
        <w:t>);</w:t>
      </w:r>
    </w:p>
    <w:p w14:paraId="119ED7EA" w14:textId="77777777" w:rsidR="00841968" w:rsidRPr="00037C36" w:rsidRDefault="00841968" w:rsidP="009E07D0">
      <w:pPr>
        <w:pStyle w:val="PargrafodaLista"/>
        <w:numPr>
          <w:ilvl w:val="1"/>
          <w:numId w:val="22"/>
        </w:numPr>
        <w:tabs>
          <w:tab w:val="left" w:pos="1701"/>
        </w:tabs>
        <w:spacing w:before="240" w:line="276" w:lineRule="auto"/>
        <w:ind w:left="1134" w:firstLine="0"/>
        <w:jc w:val="both"/>
        <w:rPr>
          <w:rFonts w:ascii="Arial" w:hAnsi="Arial" w:cs="Arial"/>
        </w:rPr>
      </w:pPr>
      <w:r w:rsidRPr="00037C36">
        <w:rPr>
          <w:rFonts w:ascii="Arial" w:hAnsi="Arial" w:cs="Arial"/>
        </w:rPr>
        <w:t>A prescrição ocorrerá em 5 (cinco) anos, contados da ciência da infração pela Administração Pública Municipal, e será:</w:t>
      </w:r>
    </w:p>
    <w:p w14:paraId="15CDF31E" w14:textId="77777777" w:rsidR="00841968" w:rsidRPr="00037C36" w:rsidRDefault="00841968" w:rsidP="009E07D0">
      <w:pPr>
        <w:pStyle w:val="PargrafodaLista"/>
        <w:numPr>
          <w:ilvl w:val="2"/>
          <w:numId w:val="22"/>
        </w:numPr>
        <w:tabs>
          <w:tab w:val="left" w:pos="2268"/>
        </w:tabs>
        <w:spacing w:before="240" w:line="276" w:lineRule="auto"/>
        <w:ind w:left="1418" w:firstLine="284"/>
        <w:jc w:val="both"/>
        <w:rPr>
          <w:rFonts w:ascii="Arial" w:hAnsi="Arial" w:cs="Arial"/>
        </w:rPr>
      </w:pPr>
      <w:r w:rsidRPr="00037C36">
        <w:rPr>
          <w:rFonts w:ascii="Arial" w:hAnsi="Arial" w:cs="Arial"/>
        </w:rPr>
        <w:t>Interrompida pela instauração do processo de responsabilização a que se refere este item;</w:t>
      </w:r>
    </w:p>
    <w:p w14:paraId="18F487D7" w14:textId="77777777" w:rsidR="00841968" w:rsidRPr="00037C36" w:rsidRDefault="00841968" w:rsidP="009E07D0">
      <w:pPr>
        <w:pStyle w:val="PargrafodaLista"/>
        <w:numPr>
          <w:ilvl w:val="2"/>
          <w:numId w:val="22"/>
        </w:numPr>
        <w:tabs>
          <w:tab w:val="left" w:pos="2268"/>
        </w:tabs>
        <w:spacing w:before="240" w:line="276" w:lineRule="auto"/>
        <w:ind w:left="1418" w:firstLine="284"/>
        <w:jc w:val="both"/>
        <w:rPr>
          <w:rFonts w:ascii="Arial" w:hAnsi="Arial" w:cs="Arial"/>
        </w:rPr>
      </w:pPr>
      <w:r w:rsidRPr="00037C36">
        <w:rPr>
          <w:rFonts w:ascii="Arial" w:hAnsi="Arial" w:cs="Arial"/>
        </w:rPr>
        <w:t>Suspensa pela celebração de acordo de leniência previsto na </w:t>
      </w:r>
      <w:hyperlink r:id="rId46" w:history="1">
        <w:r w:rsidRPr="00037C36">
          <w:rPr>
            <w:rStyle w:val="Hyperlink"/>
            <w:rFonts w:ascii="Arial" w:hAnsi="Arial" w:cs="Arial"/>
          </w:rPr>
          <w:t>Lei nº 12.846, de 1º de agosto de 2013</w:t>
        </w:r>
      </w:hyperlink>
      <w:r w:rsidRPr="00037C36">
        <w:rPr>
          <w:rFonts w:ascii="Arial" w:hAnsi="Arial" w:cs="Arial"/>
        </w:rPr>
        <w:t xml:space="preserve"> –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 xml:space="preserve">; </w:t>
      </w:r>
    </w:p>
    <w:p w14:paraId="7D198E25" w14:textId="5C669963" w:rsidR="00841968" w:rsidRPr="00112E0E" w:rsidRDefault="00841968" w:rsidP="009E07D0">
      <w:pPr>
        <w:pStyle w:val="PargrafodaLista"/>
        <w:numPr>
          <w:ilvl w:val="2"/>
          <w:numId w:val="22"/>
        </w:numPr>
        <w:tabs>
          <w:tab w:val="left" w:pos="2268"/>
        </w:tabs>
        <w:spacing w:before="240" w:line="276" w:lineRule="auto"/>
        <w:ind w:left="1418" w:firstLine="284"/>
        <w:jc w:val="both"/>
        <w:rPr>
          <w:rFonts w:ascii="Arial" w:hAnsi="Arial" w:cs="Arial"/>
        </w:rPr>
      </w:pPr>
      <w:r w:rsidRPr="00037C36">
        <w:rPr>
          <w:rFonts w:ascii="Arial" w:hAnsi="Arial" w:cs="Arial"/>
        </w:rPr>
        <w:t>Suspensa por decisão judicial que inviabilize a conclusão da apuração administrativa.</w:t>
      </w:r>
    </w:p>
    <w:p w14:paraId="3809241B" w14:textId="07439022" w:rsidR="00841968" w:rsidRPr="00112E0E" w:rsidRDefault="00841968" w:rsidP="00841968">
      <w:pPr>
        <w:tabs>
          <w:tab w:val="left" w:pos="1134"/>
        </w:tabs>
        <w:spacing w:before="240" w:line="276" w:lineRule="auto"/>
        <w:jc w:val="both"/>
        <w:rPr>
          <w:rFonts w:ascii="Arial" w:hAnsi="Arial" w:cs="Arial"/>
        </w:rPr>
      </w:pPr>
      <w:r w:rsidRPr="00037C36">
        <w:rPr>
          <w:rFonts w:ascii="Arial" w:hAnsi="Arial" w:cs="Arial"/>
          <w:b/>
        </w:rPr>
        <w:t>5</w:t>
      </w:r>
      <w:r>
        <w:rPr>
          <w:rFonts w:ascii="Arial" w:hAnsi="Arial" w:cs="Arial"/>
          <w:b/>
        </w:rPr>
        <w:t>)</w:t>
      </w:r>
      <w:r w:rsidRPr="00037C36">
        <w:rPr>
          <w:rFonts w:ascii="Arial" w:hAnsi="Arial" w:cs="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 (</w:t>
      </w:r>
      <w:hyperlink r:id="rId47" w:anchor="art156%C2%A78" w:history="1">
        <w:r w:rsidRPr="00446D25">
          <w:rPr>
            <w:rStyle w:val="Hyperlink"/>
            <w:rFonts w:ascii="Arial" w:hAnsi="Arial" w:cs="Arial"/>
          </w:rPr>
          <w:t>art. 156, § 8º da Lei nº 14.133/2021</w:t>
        </w:r>
      </w:hyperlink>
      <w:r w:rsidR="00112E0E">
        <w:rPr>
          <w:rFonts w:ascii="Arial" w:hAnsi="Arial" w:cs="Arial"/>
        </w:rPr>
        <w:t>).</w:t>
      </w:r>
    </w:p>
    <w:p w14:paraId="0CB4CABB" w14:textId="62C16911" w:rsidR="00841968" w:rsidRPr="00112E0E" w:rsidRDefault="00841968" w:rsidP="00841968">
      <w:pPr>
        <w:tabs>
          <w:tab w:val="left" w:pos="1134"/>
        </w:tabs>
        <w:spacing w:before="240" w:line="276" w:lineRule="auto"/>
        <w:jc w:val="both"/>
        <w:rPr>
          <w:rFonts w:ascii="Arial" w:hAnsi="Arial" w:cs="Arial"/>
        </w:rPr>
      </w:pPr>
      <w:r w:rsidRPr="00037C36">
        <w:rPr>
          <w:rFonts w:ascii="Arial" w:hAnsi="Arial" w:cs="Arial"/>
          <w:b/>
        </w:rPr>
        <w:t>6</w:t>
      </w:r>
      <w:r>
        <w:rPr>
          <w:rFonts w:ascii="Arial" w:hAnsi="Arial" w:cs="Arial"/>
          <w:b/>
        </w:rPr>
        <w:t>)</w:t>
      </w:r>
      <w:r w:rsidRPr="00037C36">
        <w:rPr>
          <w:rFonts w:ascii="Arial" w:hAnsi="Arial" w:cs="Arial"/>
        </w:rPr>
        <w:t xml:space="preserve"> A aplicação das sanções não exclui, em hipótese alguma, a obrigação de reparação integral do dano causado à Administração Pública Municipal (</w:t>
      </w:r>
      <w:hyperlink r:id="rId48" w:anchor="art156%C2%A79" w:history="1">
        <w:r w:rsidRPr="00446D25">
          <w:rPr>
            <w:rStyle w:val="Hyperlink"/>
            <w:rFonts w:ascii="Arial" w:hAnsi="Arial" w:cs="Arial"/>
          </w:rPr>
          <w:t>art. 156, § 9º da Lei nº 14.133/2021</w:t>
        </w:r>
      </w:hyperlink>
      <w:r w:rsidRPr="00037C36">
        <w:rPr>
          <w:rFonts w:ascii="Arial" w:hAnsi="Arial" w:cs="Arial"/>
        </w:rPr>
        <w:t>).</w:t>
      </w:r>
      <w:bookmarkStart w:id="15" w:name="art157"/>
      <w:bookmarkEnd w:id="15"/>
    </w:p>
    <w:p w14:paraId="2E0AB5F7" w14:textId="113C2406" w:rsidR="00841968" w:rsidRPr="00112E0E" w:rsidRDefault="00841968" w:rsidP="00841968">
      <w:pPr>
        <w:tabs>
          <w:tab w:val="left" w:pos="1134"/>
        </w:tabs>
        <w:spacing w:before="240" w:line="276" w:lineRule="auto"/>
        <w:jc w:val="both"/>
        <w:rPr>
          <w:rFonts w:ascii="Arial" w:hAnsi="Arial" w:cs="Arial"/>
        </w:rPr>
      </w:pPr>
      <w:r>
        <w:rPr>
          <w:rFonts w:ascii="Arial" w:hAnsi="Arial" w:cs="Arial"/>
          <w:b/>
        </w:rPr>
        <w:t>7)</w:t>
      </w:r>
      <w:r w:rsidRPr="00037C36">
        <w:rPr>
          <w:rFonts w:ascii="Arial" w:hAnsi="Arial" w:cs="Arial"/>
          <w:b/>
        </w:rPr>
        <w:t xml:space="preserve"> </w:t>
      </w:r>
      <w:bookmarkStart w:id="16" w:name="art158"/>
      <w:bookmarkStart w:id="17" w:name="art158§1"/>
      <w:bookmarkStart w:id="18" w:name="art158§2"/>
      <w:bookmarkStart w:id="19" w:name="art158§3"/>
      <w:bookmarkStart w:id="20" w:name="art158§4"/>
      <w:bookmarkStart w:id="21" w:name="art159"/>
      <w:bookmarkEnd w:id="16"/>
      <w:bookmarkEnd w:id="17"/>
      <w:bookmarkEnd w:id="18"/>
      <w:bookmarkEnd w:id="19"/>
      <w:bookmarkEnd w:id="20"/>
      <w:bookmarkEnd w:id="21"/>
      <w:r w:rsidRPr="00037C36">
        <w:rPr>
          <w:rFonts w:ascii="Arial" w:hAnsi="Arial" w:cs="Arial"/>
        </w:rPr>
        <w:t xml:space="preserve">Os atos previstos como infrações administrativas na </w:t>
      </w:r>
      <w:hyperlink r:id="rId49" w:history="1">
        <w:r w:rsidRPr="00446D25">
          <w:rPr>
            <w:rStyle w:val="Hyperlink"/>
            <w:rFonts w:ascii="Arial" w:hAnsi="Arial" w:cs="Arial"/>
          </w:rPr>
          <w:t>Lei nº 14.133/2021</w:t>
        </w:r>
      </w:hyperlink>
      <w:r w:rsidRPr="00037C36">
        <w:rPr>
          <w:rFonts w:ascii="Arial" w:hAnsi="Arial" w:cs="Arial"/>
        </w:rPr>
        <w:t xml:space="preserve"> ou em outras leis de licitações e contratos da Administração Pública que também sejam tipificados como atos lesivos na </w:t>
      </w:r>
      <w:hyperlink r:id="rId50" w:history="1">
        <w:r w:rsidRPr="00446D25">
          <w:rPr>
            <w:rStyle w:val="Hyperlink"/>
            <w:rFonts w:ascii="Arial" w:hAnsi="Arial" w:cs="Arial"/>
          </w:rPr>
          <w:t>Lei nº 12.846, de 1º de agosto de 2013</w:t>
        </w:r>
      </w:hyperlink>
      <w:r>
        <w:rPr>
          <w:rFonts w:ascii="Arial" w:hAnsi="Arial" w:cs="Arial"/>
        </w:rPr>
        <w:t xml:space="preserve"> –</w:t>
      </w:r>
      <w:r w:rsidRPr="00037C36">
        <w:rPr>
          <w:rFonts w:ascii="Arial" w:hAnsi="Arial" w:cs="Arial"/>
        </w:rPr>
        <w:t xml:space="preserve">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 serão apurados e julgados conjuntamente, nos mesmos autos, observados o rito procedimental e a autoridade competente definidos na referida Lei (</w:t>
      </w:r>
      <w:hyperlink r:id="rId51" w:anchor="art159" w:history="1">
        <w:r w:rsidRPr="00446D25">
          <w:rPr>
            <w:rStyle w:val="Hyperlink"/>
            <w:rFonts w:ascii="Arial" w:hAnsi="Arial" w:cs="Arial"/>
          </w:rPr>
          <w:t>art. 159 da Lei nº 14.133/2021</w:t>
        </w:r>
      </w:hyperlink>
      <w:r w:rsidRPr="00037C36">
        <w:rPr>
          <w:rFonts w:ascii="Arial" w:hAnsi="Arial" w:cs="Arial"/>
        </w:rPr>
        <w:t>).</w:t>
      </w:r>
      <w:bookmarkStart w:id="22" w:name="art159p"/>
      <w:bookmarkStart w:id="23" w:name="art160"/>
      <w:bookmarkEnd w:id="22"/>
      <w:bookmarkEnd w:id="23"/>
    </w:p>
    <w:p w14:paraId="78096765" w14:textId="553816EE" w:rsidR="00841968" w:rsidRPr="00112E0E" w:rsidRDefault="00841968" w:rsidP="00841968">
      <w:pPr>
        <w:tabs>
          <w:tab w:val="left" w:pos="1134"/>
        </w:tabs>
        <w:spacing w:before="240" w:line="276" w:lineRule="auto"/>
        <w:jc w:val="both"/>
        <w:rPr>
          <w:rFonts w:ascii="Arial" w:hAnsi="Arial" w:cs="Arial"/>
        </w:rPr>
      </w:pPr>
      <w:r>
        <w:rPr>
          <w:rFonts w:ascii="Arial" w:hAnsi="Arial" w:cs="Arial"/>
          <w:b/>
        </w:rPr>
        <w:t>8)</w:t>
      </w:r>
      <w:r w:rsidRPr="00037C36">
        <w:rPr>
          <w:rFonts w:ascii="Arial" w:hAnsi="Arial" w:cs="Arial"/>
          <w:b/>
        </w:rPr>
        <w:t xml:space="preserve"> </w:t>
      </w:r>
      <w:r w:rsidRPr="00037C36">
        <w:rPr>
          <w:rFonts w:ascii="Arial" w:hAnsi="Arial" w:cs="Arial"/>
        </w:rPr>
        <w:t xml:space="preserve">A personalidade jurídica poderá ser desconsiderada sempre que utilizada com abuso do direito para facilitar, encobrir ou dissimular a prática dos atos ilícitos previstos na </w:t>
      </w:r>
      <w:hyperlink r:id="rId52" w:history="1">
        <w:r w:rsidRPr="00446D25">
          <w:rPr>
            <w:rStyle w:val="Hyperlink"/>
            <w:rFonts w:ascii="Arial" w:hAnsi="Arial" w:cs="Arial"/>
          </w:rPr>
          <w:t>Lei nº 14.133/2021</w:t>
        </w:r>
      </w:hyperlink>
      <w:r w:rsidRPr="00037C36">
        <w:rPr>
          <w:rFonts w:ascii="Arial" w:hAnsi="Arial" w:cs="Arial"/>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Pr="00037C36">
        <w:rPr>
          <w:rFonts w:ascii="Arial" w:hAnsi="Arial" w:cs="Arial"/>
        </w:rPr>
        <w:lastRenderedPageBreak/>
        <w:t>sancionado, observados, em todos os casos, o contraditório, a ampla defesa e a obrigatoriedade de análise jurídica prévia (</w:t>
      </w:r>
      <w:hyperlink r:id="rId53" w:anchor="art160" w:history="1">
        <w:r w:rsidRPr="00446D25">
          <w:rPr>
            <w:rStyle w:val="Hyperlink"/>
            <w:rFonts w:ascii="Arial" w:hAnsi="Arial" w:cs="Arial"/>
          </w:rPr>
          <w:t>art. 160 da Lei nº 14.133/2021</w:t>
        </w:r>
      </w:hyperlink>
      <w:r w:rsidRPr="00037C36">
        <w:rPr>
          <w:rFonts w:ascii="Arial" w:hAnsi="Arial" w:cs="Arial"/>
        </w:rPr>
        <w:t>).</w:t>
      </w:r>
      <w:bookmarkStart w:id="24" w:name="art161"/>
      <w:bookmarkEnd w:id="24"/>
    </w:p>
    <w:p w14:paraId="298D2B33" w14:textId="4983DBBD" w:rsidR="00841968" w:rsidRPr="00112E0E" w:rsidRDefault="00841968" w:rsidP="00841968">
      <w:pPr>
        <w:tabs>
          <w:tab w:val="left" w:pos="1134"/>
        </w:tabs>
        <w:spacing w:before="240" w:line="276" w:lineRule="auto"/>
        <w:jc w:val="both"/>
        <w:rPr>
          <w:rFonts w:ascii="Arial" w:hAnsi="Arial" w:cs="Arial"/>
        </w:rPr>
      </w:pPr>
      <w:r>
        <w:rPr>
          <w:rFonts w:ascii="Arial" w:hAnsi="Arial" w:cs="Arial"/>
          <w:b/>
        </w:rPr>
        <w:t>9)</w:t>
      </w:r>
      <w:r w:rsidRPr="00037C36">
        <w:rPr>
          <w:rFonts w:ascii="Arial" w:hAnsi="Arial" w:cs="Arial"/>
        </w:rPr>
        <w:t xml:space="preserve"> A Administração Pública Municipal, no prazo máximo 15 (quinze) dias úteis, contado da data de aplicação da sanção, informará e manterá atualizados os dados relativos às sanções por ela aplicadas, para fins de publicidade no </w:t>
      </w:r>
      <w:hyperlink r:id="rId54" w:history="1">
        <w:r w:rsidRPr="00E71F70">
          <w:rPr>
            <w:rStyle w:val="Hyperlink"/>
            <w:rFonts w:ascii="Arial" w:hAnsi="Arial" w:cs="Arial"/>
          </w:rPr>
          <w:t>Cadastro Nacional de Empresas Inidôneas e Suspensas (</w:t>
        </w:r>
        <w:proofErr w:type="spellStart"/>
        <w:r w:rsidRPr="00E71F70">
          <w:rPr>
            <w:rStyle w:val="Hyperlink"/>
            <w:rFonts w:ascii="Arial" w:hAnsi="Arial" w:cs="Arial"/>
          </w:rPr>
          <w:t>Ceis</w:t>
        </w:r>
        <w:proofErr w:type="spellEnd"/>
        <w:r w:rsidRPr="00E71F70">
          <w:rPr>
            <w:rStyle w:val="Hyperlink"/>
            <w:rFonts w:ascii="Arial" w:hAnsi="Arial" w:cs="Arial"/>
          </w:rPr>
          <w:t>)</w:t>
        </w:r>
      </w:hyperlink>
      <w:r w:rsidRPr="00037C36">
        <w:rPr>
          <w:rFonts w:ascii="Arial" w:hAnsi="Arial" w:cs="Arial"/>
        </w:rPr>
        <w:t xml:space="preserve"> e no </w:t>
      </w:r>
      <w:hyperlink r:id="rId55" w:history="1">
        <w:r w:rsidRPr="00E71F70">
          <w:rPr>
            <w:rStyle w:val="Hyperlink"/>
            <w:rFonts w:ascii="Arial" w:hAnsi="Arial" w:cs="Arial"/>
          </w:rPr>
          <w:t>Cadastro Nacional de Empresas Punidas (</w:t>
        </w:r>
        <w:proofErr w:type="spellStart"/>
        <w:r w:rsidRPr="00E71F70">
          <w:rPr>
            <w:rStyle w:val="Hyperlink"/>
            <w:rFonts w:ascii="Arial" w:hAnsi="Arial" w:cs="Arial"/>
          </w:rPr>
          <w:t>Cnep</w:t>
        </w:r>
        <w:proofErr w:type="spellEnd"/>
        <w:r w:rsidRPr="00E71F70">
          <w:rPr>
            <w:rStyle w:val="Hyperlink"/>
            <w:rFonts w:ascii="Arial" w:hAnsi="Arial" w:cs="Arial"/>
          </w:rPr>
          <w:t>)</w:t>
        </w:r>
      </w:hyperlink>
      <w:r w:rsidRPr="00037C36">
        <w:rPr>
          <w:rFonts w:ascii="Arial" w:hAnsi="Arial" w:cs="Arial"/>
        </w:rPr>
        <w:t>, instituídos no âmbito do Poder Executivo federal (</w:t>
      </w:r>
      <w:hyperlink r:id="rId56" w:anchor="art161" w:history="1">
        <w:r w:rsidRPr="00446D25">
          <w:rPr>
            <w:rStyle w:val="Hyperlink"/>
            <w:rFonts w:ascii="Arial" w:hAnsi="Arial" w:cs="Arial"/>
          </w:rPr>
          <w:t>art. 161 da Lei nº 14.133/2021</w:t>
        </w:r>
      </w:hyperlink>
      <w:r w:rsidRPr="00037C36">
        <w:rPr>
          <w:rFonts w:ascii="Arial" w:hAnsi="Arial" w:cs="Arial"/>
        </w:rPr>
        <w:t>).</w:t>
      </w:r>
      <w:bookmarkStart w:id="25" w:name="art161p"/>
      <w:bookmarkEnd w:id="25"/>
    </w:p>
    <w:p w14:paraId="68F35B09" w14:textId="5F366C44" w:rsidR="00841968" w:rsidRPr="00112E0E" w:rsidRDefault="00841968" w:rsidP="00841968">
      <w:pPr>
        <w:tabs>
          <w:tab w:val="left" w:pos="1134"/>
        </w:tabs>
        <w:spacing w:before="240" w:line="276" w:lineRule="auto"/>
        <w:jc w:val="both"/>
        <w:rPr>
          <w:rFonts w:ascii="Arial" w:hAnsi="Arial" w:cs="Arial"/>
        </w:rPr>
      </w:pPr>
      <w:r>
        <w:rPr>
          <w:rFonts w:ascii="Arial" w:hAnsi="Arial" w:cs="Arial"/>
          <w:b/>
        </w:rPr>
        <w:t>10)</w:t>
      </w:r>
      <w:r w:rsidRPr="00037C36">
        <w:rPr>
          <w:rFonts w:ascii="Arial" w:hAnsi="Arial" w:cs="Arial"/>
          <w:b/>
        </w:rPr>
        <w:t xml:space="preserve"> </w:t>
      </w:r>
      <w:r w:rsidRPr="00037C36">
        <w:rPr>
          <w:rFonts w:ascii="Arial" w:hAnsi="Arial" w:cs="Arial"/>
        </w:rPr>
        <w:t xml:space="preserve">A forma de cômputo e as consequências da soma de diversas sanções aplicadas a uma mesma empresa e derivadas de contratos distintos seguirá o disposto </w:t>
      </w:r>
      <w:r w:rsidR="00A3752A" w:rsidRPr="00A3752A">
        <w:rPr>
          <w:rFonts w:ascii="Arial" w:hAnsi="Arial" w:cs="Arial"/>
        </w:rPr>
        <w:t xml:space="preserve">Decreto Municipal nº124/2023 </w:t>
      </w:r>
      <w:r w:rsidRPr="00037C36">
        <w:rPr>
          <w:rFonts w:ascii="Arial" w:hAnsi="Arial" w:cs="Arial"/>
        </w:rPr>
        <w:t>(</w:t>
      </w:r>
      <w:hyperlink r:id="rId57" w:anchor="art161" w:history="1">
        <w:r w:rsidRPr="00E71F70">
          <w:rPr>
            <w:rStyle w:val="Hyperlink"/>
            <w:rFonts w:ascii="Arial" w:hAnsi="Arial" w:cs="Arial"/>
          </w:rPr>
          <w:t>art. 161, parágrafo único da Lei nº 14.133/2021</w:t>
        </w:r>
      </w:hyperlink>
      <w:r w:rsidR="00112E0E">
        <w:rPr>
          <w:rFonts w:ascii="Arial" w:hAnsi="Arial" w:cs="Arial"/>
        </w:rPr>
        <w:t>).</w:t>
      </w:r>
    </w:p>
    <w:p w14:paraId="5AF85451" w14:textId="77777777" w:rsidR="00841968" w:rsidRPr="00037C36" w:rsidRDefault="00841968" w:rsidP="00841968">
      <w:pPr>
        <w:tabs>
          <w:tab w:val="left" w:pos="1134"/>
        </w:tabs>
        <w:spacing w:before="240" w:line="276" w:lineRule="auto"/>
        <w:jc w:val="both"/>
        <w:rPr>
          <w:rFonts w:ascii="Arial" w:hAnsi="Arial" w:cs="Arial"/>
        </w:rPr>
      </w:pPr>
      <w:r>
        <w:rPr>
          <w:rFonts w:ascii="Arial" w:hAnsi="Arial" w:cs="Arial"/>
          <w:b/>
        </w:rPr>
        <w:t>11)</w:t>
      </w:r>
      <w:r w:rsidRPr="00037C36">
        <w:rPr>
          <w:rFonts w:ascii="Arial" w:hAnsi="Arial" w:cs="Arial"/>
        </w:rPr>
        <w:t xml:space="preserve"> O atraso injustificado na execução do contrato sujeitará o </w:t>
      </w:r>
      <w:r w:rsidRPr="00895612">
        <w:rPr>
          <w:rFonts w:ascii="Arial" w:hAnsi="Arial" w:cs="Arial"/>
        </w:rPr>
        <w:t>contratado a multa de mora, na forma prevista no inciso II do item 2</w:t>
      </w:r>
      <w:r w:rsidRPr="00037C36">
        <w:rPr>
          <w:rFonts w:ascii="Arial" w:hAnsi="Arial" w:cs="Arial"/>
        </w:rPr>
        <w:t xml:space="preserve"> (</w:t>
      </w:r>
      <w:hyperlink r:id="rId58" w:anchor="art162" w:history="1">
        <w:r w:rsidRPr="00E71F70">
          <w:rPr>
            <w:rStyle w:val="Hyperlink"/>
            <w:rFonts w:ascii="Arial" w:hAnsi="Arial" w:cs="Arial"/>
          </w:rPr>
          <w:t>art. 162 da Lei nº 14.133/2021</w:t>
        </w:r>
      </w:hyperlink>
      <w:r w:rsidRPr="00037C36">
        <w:rPr>
          <w:rFonts w:ascii="Arial" w:hAnsi="Arial" w:cs="Arial"/>
        </w:rPr>
        <w:t>).</w:t>
      </w:r>
    </w:p>
    <w:p w14:paraId="1749A44B" w14:textId="74371551" w:rsidR="00841968" w:rsidRPr="00112E0E" w:rsidRDefault="00841968" w:rsidP="00841968">
      <w:pPr>
        <w:tabs>
          <w:tab w:val="left" w:pos="1134"/>
        </w:tabs>
        <w:spacing w:before="240" w:line="276" w:lineRule="auto"/>
        <w:jc w:val="both"/>
        <w:rPr>
          <w:rFonts w:ascii="Arial" w:hAnsi="Arial" w:cs="Arial"/>
        </w:rPr>
      </w:pPr>
      <w:bookmarkStart w:id="26" w:name="art162p"/>
      <w:bookmarkEnd w:id="26"/>
      <w:r w:rsidRPr="00037C36">
        <w:rPr>
          <w:rFonts w:ascii="Arial" w:hAnsi="Arial" w:cs="Arial"/>
          <w:b/>
        </w:rPr>
        <w:t>11.1</w:t>
      </w:r>
      <w:r>
        <w:rPr>
          <w:rFonts w:ascii="Arial" w:hAnsi="Arial" w:cs="Arial"/>
          <w:b/>
        </w:rPr>
        <w:t>)</w:t>
      </w:r>
      <w:r w:rsidRPr="00037C36">
        <w:rPr>
          <w:rFonts w:ascii="Arial" w:hAnsi="Arial" w:cs="Arial"/>
        </w:rPr>
        <w:t xml:space="preserve"> A aplicação de multa de mora não impedirá que a Administração a converta em compensatória e promova a extinção unilateral do contrato com a aplicação cumulada de outras sanções previstas na </w:t>
      </w:r>
      <w:hyperlink r:id="rId59" w:history="1">
        <w:r w:rsidRPr="00E71F70">
          <w:rPr>
            <w:rStyle w:val="Hyperlink"/>
            <w:rFonts w:ascii="Arial" w:hAnsi="Arial" w:cs="Arial"/>
          </w:rPr>
          <w:t>Lei nº 14.133/2021</w:t>
        </w:r>
      </w:hyperlink>
      <w:r w:rsidRPr="00037C36">
        <w:rPr>
          <w:rFonts w:ascii="Arial" w:hAnsi="Arial" w:cs="Arial"/>
        </w:rPr>
        <w:t xml:space="preserve"> (</w:t>
      </w:r>
      <w:hyperlink r:id="rId60" w:anchor="art162" w:history="1">
        <w:r w:rsidRPr="00E71F70">
          <w:rPr>
            <w:rStyle w:val="Hyperlink"/>
            <w:rFonts w:ascii="Arial" w:hAnsi="Arial" w:cs="Arial"/>
          </w:rPr>
          <w:t>art. 162, parágrafo único da Lei nº 14.133/2021</w:t>
        </w:r>
      </w:hyperlink>
      <w:r w:rsidRPr="00037C36">
        <w:rPr>
          <w:rFonts w:ascii="Arial" w:hAnsi="Arial" w:cs="Arial"/>
        </w:rPr>
        <w:t>).</w:t>
      </w:r>
      <w:bookmarkStart w:id="27" w:name="art163"/>
      <w:bookmarkEnd w:id="27"/>
    </w:p>
    <w:p w14:paraId="7F30876A" w14:textId="3AF9584C" w:rsidR="00841968" w:rsidRPr="00037C36" w:rsidRDefault="00841968" w:rsidP="00841968">
      <w:pPr>
        <w:tabs>
          <w:tab w:val="left" w:pos="1134"/>
        </w:tabs>
        <w:spacing w:before="240" w:line="276" w:lineRule="auto"/>
        <w:jc w:val="both"/>
        <w:rPr>
          <w:rFonts w:ascii="Arial" w:hAnsi="Arial" w:cs="Arial"/>
        </w:rPr>
      </w:pPr>
      <w:r w:rsidRPr="00037C36">
        <w:rPr>
          <w:rFonts w:ascii="Arial" w:hAnsi="Arial" w:cs="Arial"/>
          <w:b/>
        </w:rPr>
        <w:t>12</w:t>
      </w:r>
      <w:r>
        <w:rPr>
          <w:rFonts w:ascii="Arial" w:hAnsi="Arial" w:cs="Arial"/>
          <w:b/>
        </w:rPr>
        <w:t>)</w:t>
      </w:r>
      <w:r w:rsidRPr="00037C36">
        <w:rPr>
          <w:rFonts w:ascii="Arial" w:hAnsi="Arial" w:cs="Arial"/>
        </w:rPr>
        <w:t xml:space="preserve"> É admitida a reabilitação do licitante ou contratado perante o Município de </w:t>
      </w:r>
      <w:r w:rsidR="00620289" w:rsidRPr="00620289">
        <w:rPr>
          <w:rFonts w:ascii="Arial" w:hAnsi="Arial" w:cs="Arial"/>
          <w:color w:val="000000" w:themeColor="text1"/>
        </w:rPr>
        <w:t>Águas Frias</w:t>
      </w:r>
      <w:r w:rsidRPr="00620289">
        <w:rPr>
          <w:rFonts w:ascii="Arial" w:hAnsi="Arial" w:cs="Arial"/>
          <w:color w:val="000000" w:themeColor="text1"/>
        </w:rPr>
        <w:t>,</w:t>
      </w:r>
      <w:r w:rsidRPr="00037C36">
        <w:rPr>
          <w:rFonts w:ascii="Arial" w:hAnsi="Arial" w:cs="Arial"/>
        </w:rPr>
        <w:t xml:space="preserve"> exigidos, cumulativamente (</w:t>
      </w:r>
      <w:hyperlink r:id="rId61" w:anchor="art163" w:history="1">
        <w:r w:rsidRPr="00E71F70">
          <w:rPr>
            <w:rStyle w:val="Hyperlink"/>
            <w:rFonts w:ascii="Arial" w:hAnsi="Arial" w:cs="Arial"/>
          </w:rPr>
          <w:t>art. 163 da Lei nº 14.133/2021</w:t>
        </w:r>
      </w:hyperlink>
      <w:r w:rsidRPr="00037C36">
        <w:rPr>
          <w:rFonts w:ascii="Arial" w:hAnsi="Arial" w:cs="Arial"/>
        </w:rPr>
        <w:t>)</w:t>
      </w:r>
      <w:r>
        <w:rPr>
          <w:rFonts w:ascii="Arial" w:hAnsi="Arial" w:cs="Arial"/>
        </w:rPr>
        <w:t>:</w:t>
      </w:r>
    </w:p>
    <w:p w14:paraId="03C7FA3A" w14:textId="77777777" w:rsidR="00841968" w:rsidRPr="00037C36" w:rsidRDefault="00841968" w:rsidP="009E07D0">
      <w:pPr>
        <w:pStyle w:val="PargrafodaLista"/>
        <w:numPr>
          <w:ilvl w:val="0"/>
          <w:numId w:val="23"/>
        </w:numPr>
        <w:tabs>
          <w:tab w:val="left" w:pos="1134"/>
        </w:tabs>
        <w:spacing w:before="240" w:line="276" w:lineRule="auto"/>
        <w:ind w:left="567" w:firstLine="0"/>
        <w:jc w:val="both"/>
        <w:rPr>
          <w:rFonts w:ascii="Arial" w:hAnsi="Arial" w:cs="Arial"/>
        </w:rPr>
      </w:pPr>
      <w:bookmarkStart w:id="28" w:name="art163i"/>
      <w:bookmarkEnd w:id="28"/>
      <w:r w:rsidRPr="00037C36">
        <w:rPr>
          <w:rFonts w:ascii="Arial" w:hAnsi="Arial" w:cs="Arial"/>
        </w:rPr>
        <w:t>Reparação integral do dano causado à Administração Pública Municipal;</w:t>
      </w:r>
    </w:p>
    <w:p w14:paraId="29D73B58" w14:textId="77777777" w:rsidR="00841968" w:rsidRPr="00037C36" w:rsidRDefault="00841968" w:rsidP="009E07D0">
      <w:pPr>
        <w:pStyle w:val="PargrafodaLista"/>
        <w:numPr>
          <w:ilvl w:val="0"/>
          <w:numId w:val="23"/>
        </w:numPr>
        <w:tabs>
          <w:tab w:val="left" w:pos="1134"/>
        </w:tabs>
        <w:spacing w:before="240" w:line="276" w:lineRule="auto"/>
        <w:ind w:left="567" w:firstLine="0"/>
        <w:jc w:val="both"/>
        <w:rPr>
          <w:rFonts w:ascii="Arial" w:hAnsi="Arial" w:cs="Arial"/>
        </w:rPr>
      </w:pPr>
      <w:bookmarkStart w:id="29" w:name="art163ii"/>
      <w:bookmarkEnd w:id="29"/>
      <w:r w:rsidRPr="00037C36">
        <w:rPr>
          <w:rFonts w:ascii="Arial" w:hAnsi="Arial" w:cs="Arial"/>
        </w:rPr>
        <w:t>Pagamento da multa;</w:t>
      </w:r>
    </w:p>
    <w:p w14:paraId="410C6241" w14:textId="77777777" w:rsidR="00841968" w:rsidRPr="00037C36" w:rsidRDefault="00841968" w:rsidP="009E07D0">
      <w:pPr>
        <w:pStyle w:val="PargrafodaLista"/>
        <w:numPr>
          <w:ilvl w:val="0"/>
          <w:numId w:val="23"/>
        </w:numPr>
        <w:tabs>
          <w:tab w:val="left" w:pos="1134"/>
        </w:tabs>
        <w:spacing w:before="240" w:line="276" w:lineRule="auto"/>
        <w:ind w:left="567" w:firstLine="0"/>
        <w:jc w:val="both"/>
        <w:rPr>
          <w:rFonts w:ascii="Arial" w:hAnsi="Arial" w:cs="Arial"/>
        </w:rPr>
      </w:pPr>
      <w:bookmarkStart w:id="30" w:name="art163iii"/>
      <w:bookmarkEnd w:id="30"/>
      <w:r w:rsidRPr="00037C36">
        <w:rPr>
          <w:rFonts w:ascii="Arial" w:hAnsi="Arial" w:cs="Arial"/>
        </w:rPr>
        <w:t>Transcurso do prazo mínimo de 1 (um) ano da aplicação da penalidade, no caso de impedimento de licitar e contratar, ou de 3 (três) anos da aplicação da penalidade, no caso de declaração de inidoneidade;</w:t>
      </w:r>
    </w:p>
    <w:p w14:paraId="132235CD" w14:textId="77777777" w:rsidR="00841968" w:rsidRPr="00037C36" w:rsidRDefault="00841968" w:rsidP="009E07D0">
      <w:pPr>
        <w:pStyle w:val="PargrafodaLista"/>
        <w:numPr>
          <w:ilvl w:val="0"/>
          <w:numId w:val="23"/>
        </w:numPr>
        <w:tabs>
          <w:tab w:val="left" w:pos="1134"/>
        </w:tabs>
        <w:spacing w:before="240" w:line="276" w:lineRule="auto"/>
        <w:ind w:left="567" w:firstLine="0"/>
        <w:jc w:val="both"/>
        <w:rPr>
          <w:rFonts w:ascii="Arial" w:hAnsi="Arial" w:cs="Arial"/>
        </w:rPr>
      </w:pPr>
      <w:bookmarkStart w:id="31" w:name="art163iv"/>
      <w:bookmarkEnd w:id="31"/>
      <w:r w:rsidRPr="00037C36">
        <w:rPr>
          <w:rFonts w:ascii="Arial" w:hAnsi="Arial" w:cs="Arial"/>
        </w:rPr>
        <w:t>Cumprimento das condições de reabilitação definidas no ato punitivo;</w:t>
      </w:r>
    </w:p>
    <w:p w14:paraId="2276B950" w14:textId="77777777" w:rsidR="00841968" w:rsidRPr="00037C36" w:rsidRDefault="00841968" w:rsidP="009E07D0">
      <w:pPr>
        <w:pStyle w:val="PargrafodaLista"/>
        <w:numPr>
          <w:ilvl w:val="0"/>
          <w:numId w:val="23"/>
        </w:numPr>
        <w:tabs>
          <w:tab w:val="left" w:pos="1134"/>
        </w:tabs>
        <w:spacing w:before="240" w:line="276" w:lineRule="auto"/>
        <w:ind w:left="567" w:firstLine="0"/>
        <w:jc w:val="both"/>
        <w:rPr>
          <w:rFonts w:ascii="Arial" w:hAnsi="Arial" w:cs="Arial"/>
        </w:rPr>
      </w:pPr>
      <w:bookmarkStart w:id="32" w:name="art163v"/>
      <w:bookmarkEnd w:id="32"/>
      <w:r w:rsidRPr="00037C36">
        <w:rPr>
          <w:rFonts w:ascii="Arial" w:hAnsi="Arial" w:cs="Arial"/>
        </w:rPr>
        <w:t>Análise jurídica prévia, com posicionamento conclusivo quanto ao cumprimento dos requisitos definidos neste item.</w:t>
      </w:r>
    </w:p>
    <w:p w14:paraId="3FB0029C" w14:textId="77777777" w:rsidR="00841968" w:rsidRPr="00037C36" w:rsidRDefault="00841968" w:rsidP="00841968">
      <w:pPr>
        <w:tabs>
          <w:tab w:val="left" w:pos="1134"/>
        </w:tabs>
        <w:spacing w:before="240" w:line="276" w:lineRule="auto"/>
        <w:jc w:val="both"/>
        <w:rPr>
          <w:rFonts w:ascii="Arial" w:hAnsi="Arial" w:cs="Arial"/>
        </w:rPr>
      </w:pPr>
      <w:bookmarkStart w:id="33" w:name="art163p"/>
      <w:bookmarkEnd w:id="33"/>
      <w:r w:rsidRPr="00037C36">
        <w:rPr>
          <w:rFonts w:ascii="Arial" w:hAnsi="Arial" w:cs="Arial"/>
          <w:b/>
        </w:rPr>
        <w:t>12.1</w:t>
      </w:r>
      <w:r>
        <w:rPr>
          <w:rFonts w:ascii="Arial" w:hAnsi="Arial" w:cs="Arial"/>
          <w:b/>
        </w:rPr>
        <w:t>)</w:t>
      </w:r>
      <w:r w:rsidRPr="00037C36">
        <w:rPr>
          <w:rFonts w:ascii="Arial" w:hAnsi="Arial" w:cs="Arial"/>
        </w:rPr>
        <w:t xml:space="preserve"> A sanção pelas infrações previstas nos incisos VIII</w:t>
      </w:r>
      <w:r>
        <w:rPr>
          <w:rFonts w:ascii="Arial" w:hAnsi="Arial" w:cs="Arial"/>
        </w:rPr>
        <w:t xml:space="preserve"> </w:t>
      </w:r>
      <w:r w:rsidRPr="00037C36">
        <w:rPr>
          <w:rFonts w:ascii="Arial" w:hAnsi="Arial" w:cs="Arial"/>
        </w:rPr>
        <w:t>e XII do </w:t>
      </w:r>
      <w:r>
        <w:rPr>
          <w:rFonts w:ascii="Arial" w:hAnsi="Arial" w:cs="Arial"/>
        </w:rPr>
        <w:t>i</w:t>
      </w:r>
      <w:r w:rsidRPr="00037C36">
        <w:rPr>
          <w:rFonts w:ascii="Arial" w:hAnsi="Arial" w:cs="Arial"/>
        </w:rPr>
        <w:t>tem 1 exigirá, como condição de reabilitação do licitante ou contratado, a implantação ou aperfeiçoamento de programa de integridade pelo responsável (</w:t>
      </w:r>
      <w:hyperlink r:id="rId62" w:anchor="art163" w:history="1">
        <w:r w:rsidRPr="00E71F70">
          <w:rPr>
            <w:rStyle w:val="Hyperlink"/>
            <w:rFonts w:ascii="Arial" w:hAnsi="Arial" w:cs="Arial"/>
          </w:rPr>
          <w:t>art. 163, parágrafo único da Lei nº 14.133/2021</w:t>
        </w:r>
      </w:hyperlink>
      <w:r w:rsidRPr="00037C36">
        <w:rPr>
          <w:rFonts w:ascii="Arial" w:hAnsi="Arial" w:cs="Arial"/>
        </w:rPr>
        <w:t>).</w:t>
      </w:r>
    </w:p>
    <w:p w14:paraId="6E724A29" w14:textId="08B6118F" w:rsidR="00DE501C" w:rsidRPr="00070EB0" w:rsidRDefault="00070EB0" w:rsidP="00112E0E">
      <w:pPr>
        <w:pStyle w:val="SemEspaamento"/>
        <w:shd w:val="clear" w:color="auto" w:fill="D9D9D9" w:themeFill="background1" w:themeFillShade="D9"/>
        <w:jc w:val="both"/>
        <w:rPr>
          <w:rFonts w:ascii="Arial" w:hAnsi="Arial" w:cs="Arial"/>
          <w:b/>
        </w:rPr>
      </w:pPr>
      <w:r w:rsidRPr="00070EB0">
        <w:rPr>
          <w:rFonts w:ascii="Arial" w:hAnsi="Arial" w:cs="Arial"/>
          <w:b/>
        </w:rPr>
        <w:t>20</w:t>
      </w:r>
      <w:r w:rsidR="00DE501C" w:rsidRPr="00070EB0">
        <w:rPr>
          <w:rFonts w:ascii="Arial" w:hAnsi="Arial" w:cs="Arial"/>
          <w:b/>
        </w:rPr>
        <w:t xml:space="preserve">. DA PROTEÇÃO DE DADOS PESSOAIS </w:t>
      </w:r>
    </w:p>
    <w:p w14:paraId="4BCC4E20" w14:textId="77777777" w:rsidR="00070EB0" w:rsidRPr="00070EB0" w:rsidRDefault="00070EB0" w:rsidP="00070EB0">
      <w:pPr>
        <w:pStyle w:val="SemEspaamento"/>
        <w:jc w:val="both"/>
        <w:rPr>
          <w:rFonts w:ascii="Arial" w:hAnsi="Arial" w:cs="Arial"/>
          <w:b/>
        </w:rPr>
      </w:pPr>
    </w:p>
    <w:p w14:paraId="3193FE1C" w14:textId="5ADBFA2E"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.1. Em virtude da vigência da Lei Geral de Proteção de Dados Pessoais (Lei nº</w:t>
      </w:r>
      <w:r>
        <w:rPr>
          <w:rFonts w:ascii="Arial" w:hAnsi="Arial" w:cs="Arial"/>
        </w:rPr>
        <w:t xml:space="preserve"> 13.709/2018 – LGPD”), que dispõ</w:t>
      </w:r>
      <w:r w:rsidR="00DE501C" w:rsidRPr="00070EB0">
        <w:rPr>
          <w:rFonts w:ascii="Arial" w:hAnsi="Arial" w:cs="Arial"/>
        </w:rPr>
        <w:t xml:space="preserve">e sobre o tratamento de dados pessoais, inclusive nos meios digitais, fica estabelecido que: </w:t>
      </w:r>
    </w:p>
    <w:p w14:paraId="25AE7D94" w14:textId="739E10A1"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1.1. A Contratada obriga-se a atuar em conformidade com a legislação vigente sobre Proteção de Dados Pessoais, em especial a Lei nº 13.709/2018 - Lei Geral de Proteção </w:t>
      </w:r>
    </w:p>
    <w:p w14:paraId="32146BCF" w14:textId="6414DF0C" w:rsidR="00DE501C" w:rsidRPr="00070EB0" w:rsidRDefault="00DE501C" w:rsidP="00070EB0">
      <w:pPr>
        <w:pStyle w:val="SemEspaamento"/>
        <w:jc w:val="both"/>
        <w:rPr>
          <w:rFonts w:ascii="Arial" w:hAnsi="Arial" w:cs="Arial"/>
        </w:rPr>
      </w:pPr>
      <w:r w:rsidRPr="00070EB0">
        <w:rPr>
          <w:rFonts w:ascii="Arial" w:hAnsi="Arial" w:cs="Arial"/>
        </w:rPr>
        <w:t>Dados Pessoais (LGPD), bem como com as determinações de órgãos reguladores e fiscalizadores da matéria, sob pena de responsabilização admi</w:t>
      </w:r>
      <w:r w:rsidR="00070EB0">
        <w:rPr>
          <w:rFonts w:ascii="Arial" w:hAnsi="Arial" w:cs="Arial"/>
        </w:rPr>
        <w:t>nistrativa, civil e criminal. 20</w:t>
      </w:r>
      <w:r w:rsidRPr="00070EB0">
        <w:rPr>
          <w:rFonts w:ascii="Arial" w:hAnsi="Arial" w:cs="Arial"/>
        </w:rPr>
        <w:t xml:space="preserve">.1.2. O contrato não transfere a propriedade de quaisquer dados da Contratante ou dos clientes deste para a Contratada. </w:t>
      </w:r>
    </w:p>
    <w:p w14:paraId="5478C442" w14:textId="7D60D50B" w:rsidR="00DE501C" w:rsidRPr="00070EB0" w:rsidRDefault="00070EB0" w:rsidP="00070EB0">
      <w:pPr>
        <w:pStyle w:val="SemEspaamento"/>
        <w:jc w:val="both"/>
        <w:rPr>
          <w:rFonts w:ascii="Arial" w:hAnsi="Arial" w:cs="Arial"/>
        </w:rPr>
      </w:pPr>
      <w:r>
        <w:rPr>
          <w:rFonts w:ascii="Arial" w:hAnsi="Arial" w:cs="Arial"/>
        </w:rPr>
        <w:lastRenderedPageBreak/>
        <w:t>20</w:t>
      </w:r>
      <w:r w:rsidR="00DE501C" w:rsidRPr="00070EB0">
        <w:rPr>
          <w:rFonts w:ascii="Arial" w:hAnsi="Arial" w:cs="Arial"/>
        </w:rPr>
        <w:t xml:space="preserve">.1.3. A Contratada tratará os dados pessoais a que tiver acesso em virtude do contrato apenas para a execução e na medida do necessário para atender as finalidades do objeto contratado. </w:t>
      </w:r>
    </w:p>
    <w:p w14:paraId="380DEC92" w14:textId="770ACD69"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.1.4. A Contratante não autoriza a Contratada a usar, compartilhar ou comercializar quaisquer eventuais elementos de dados, que se originem ou sejam criados a partir do tratamento de dados pessoais objeto do Contrato. </w:t>
      </w:r>
    </w:p>
    <w:p w14:paraId="093979A7" w14:textId="19B426C6"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.1.5. A Contratada não poderá, sem autorização e/ou instruções prévias da Contratante, transferir ou, de qualquer outra forma, compartilhar e/ou garantir acesso aos Dados Pessoais ou a quaisquer outras informações a terceiros. </w:t>
      </w:r>
    </w:p>
    <w:p w14:paraId="7CFCC29F" w14:textId="4BD5C38E"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.1.6.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07C34E7E" w14:textId="6377D9C3"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.1.7.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6AA6EDA5" w14:textId="1C6E7A54"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.1.8. A Contratada deverá realizar as atividades de tratamento de dados pessoais decorrentes do contrato segundo as instruções lícitas e documentadas fornecidas pela Contratante; bem como da legislação pertinente à proteção de dados pessoais, sob pena de arcar com as perdas e danos que eventualmente causar à Contratante e a terceiros, sem prejuízo das demais sanções aplicáveis. </w:t>
      </w:r>
    </w:p>
    <w:p w14:paraId="20F7C3C9" w14:textId="1DA649D6"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.1.9.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bem como por violação da segurança, nos termos do Parágrafo único do Artigo 44 da LGPD. </w:t>
      </w:r>
    </w:p>
    <w:p w14:paraId="5C1EBEA0" w14:textId="2280F2B7"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.1.10. A Contratada fica obrigada a garantir a segurança da informação prevista na LGPD, nas normas regulamentares pertinentes e no instrumento contratual, em relação aos dados pessoais, mesmo após o seu término. </w:t>
      </w:r>
    </w:p>
    <w:p w14:paraId="2283DA57" w14:textId="48A24702"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.1.11. A Contratada deverá notificar a Contratante,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375C09C2" w14:textId="30A18204"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.1.12. A Contratada se compromete a cooperar e a fornecer à Contratante,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60EF1C42" w14:textId="53273DD9"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.1.13. A Contratada deverá notificar a Contratante, por escrito e imediatamente após tomar ciência do fato, sobre a ocorrência de incidente de segurança envolvendo dados pessoais tratados em razão do contrato. Essa notificação deverá conter, no mínimo: </w:t>
      </w:r>
    </w:p>
    <w:p w14:paraId="501C0670" w14:textId="77777777" w:rsidR="00DE501C" w:rsidRPr="00070EB0" w:rsidRDefault="00DE501C" w:rsidP="00070EB0">
      <w:pPr>
        <w:pStyle w:val="SemEspaamento"/>
        <w:jc w:val="both"/>
        <w:rPr>
          <w:rFonts w:ascii="Arial" w:hAnsi="Arial" w:cs="Arial"/>
        </w:rPr>
      </w:pPr>
      <w:r w:rsidRPr="00070EB0">
        <w:rPr>
          <w:rFonts w:ascii="Arial" w:hAnsi="Arial" w:cs="Arial"/>
        </w:rPr>
        <w:t xml:space="preserve">a) Data e hora provável do incidente; </w:t>
      </w:r>
    </w:p>
    <w:p w14:paraId="5E2FD732" w14:textId="77777777" w:rsidR="00DE501C" w:rsidRPr="00070EB0" w:rsidRDefault="00DE501C" w:rsidP="00070EB0">
      <w:pPr>
        <w:pStyle w:val="SemEspaamento"/>
        <w:jc w:val="both"/>
        <w:rPr>
          <w:rFonts w:ascii="Arial" w:hAnsi="Arial" w:cs="Arial"/>
        </w:rPr>
      </w:pPr>
      <w:r w:rsidRPr="00070EB0">
        <w:rPr>
          <w:rFonts w:ascii="Arial" w:hAnsi="Arial" w:cs="Arial"/>
        </w:rPr>
        <w:t xml:space="preserve">b) Data e hora da ciência pela contratada; </w:t>
      </w:r>
    </w:p>
    <w:p w14:paraId="032EA0E9" w14:textId="6C5F7134" w:rsidR="00841968" w:rsidRPr="00070EB0" w:rsidRDefault="00DE501C" w:rsidP="00070EB0">
      <w:pPr>
        <w:pStyle w:val="SemEspaamento"/>
        <w:jc w:val="both"/>
        <w:rPr>
          <w:rFonts w:ascii="Arial" w:hAnsi="Arial" w:cs="Arial"/>
        </w:rPr>
      </w:pPr>
      <w:r w:rsidRPr="00070EB0">
        <w:rPr>
          <w:rFonts w:ascii="Arial" w:hAnsi="Arial" w:cs="Arial"/>
        </w:rPr>
        <w:t>c) Relação dos tipos de dados afetados pelo incidente;</w:t>
      </w:r>
    </w:p>
    <w:p w14:paraId="084B3274" w14:textId="77777777" w:rsidR="00070EB0" w:rsidRPr="00070EB0" w:rsidRDefault="00070EB0" w:rsidP="00070EB0">
      <w:pPr>
        <w:pStyle w:val="SemEspaamento"/>
        <w:jc w:val="both"/>
        <w:rPr>
          <w:rFonts w:ascii="Arial" w:hAnsi="Arial" w:cs="Arial"/>
        </w:rPr>
      </w:pPr>
      <w:r w:rsidRPr="00070EB0">
        <w:rPr>
          <w:rFonts w:ascii="Arial" w:hAnsi="Arial" w:cs="Arial"/>
        </w:rPr>
        <w:t xml:space="preserve">d) Número de titulares afetados e demais informações sobre os titulares envolvidos; </w:t>
      </w:r>
    </w:p>
    <w:p w14:paraId="47DB4E61" w14:textId="77777777" w:rsidR="00070EB0" w:rsidRPr="00070EB0" w:rsidRDefault="00070EB0" w:rsidP="00070EB0">
      <w:pPr>
        <w:pStyle w:val="SemEspaamento"/>
        <w:jc w:val="both"/>
        <w:rPr>
          <w:rFonts w:ascii="Arial" w:hAnsi="Arial" w:cs="Arial"/>
        </w:rPr>
      </w:pPr>
      <w:r w:rsidRPr="00070EB0">
        <w:rPr>
          <w:rFonts w:ascii="Arial" w:hAnsi="Arial" w:cs="Arial"/>
        </w:rPr>
        <w:t xml:space="preserve">e) Indicação de medidas que estiverem sendo tomadas para reparar o dano e evitar novos incidentes; </w:t>
      </w:r>
    </w:p>
    <w:p w14:paraId="435AA898" w14:textId="77777777" w:rsidR="00070EB0" w:rsidRPr="00070EB0" w:rsidRDefault="00070EB0" w:rsidP="00070EB0">
      <w:pPr>
        <w:pStyle w:val="SemEspaamento"/>
        <w:jc w:val="both"/>
        <w:rPr>
          <w:rFonts w:ascii="Arial" w:hAnsi="Arial" w:cs="Arial"/>
        </w:rPr>
      </w:pPr>
      <w:r w:rsidRPr="00070EB0">
        <w:rPr>
          <w:rFonts w:ascii="Arial" w:hAnsi="Arial" w:cs="Arial"/>
        </w:rPr>
        <w:t xml:space="preserve">f) Os riscos relacionados ao incidente; </w:t>
      </w:r>
    </w:p>
    <w:p w14:paraId="0802A265" w14:textId="77777777" w:rsidR="00070EB0" w:rsidRPr="00070EB0" w:rsidRDefault="00070EB0" w:rsidP="00070EB0">
      <w:pPr>
        <w:pStyle w:val="SemEspaamento"/>
        <w:jc w:val="both"/>
        <w:rPr>
          <w:rFonts w:ascii="Arial" w:hAnsi="Arial" w:cs="Arial"/>
        </w:rPr>
      </w:pPr>
      <w:r w:rsidRPr="00070EB0">
        <w:rPr>
          <w:rFonts w:ascii="Arial" w:hAnsi="Arial" w:cs="Arial"/>
        </w:rPr>
        <w:lastRenderedPageBreak/>
        <w:t xml:space="preserve">g) Dados de contato do Encarregado de Proteção de Dados ou outra pessoa junto à qual seja possível obter mais informações sobre o ocorrido; </w:t>
      </w:r>
    </w:p>
    <w:p w14:paraId="681CA1A1" w14:textId="77777777" w:rsidR="00070EB0" w:rsidRPr="00070EB0" w:rsidRDefault="00070EB0" w:rsidP="00070EB0">
      <w:pPr>
        <w:pStyle w:val="SemEspaamento"/>
        <w:jc w:val="both"/>
        <w:rPr>
          <w:rFonts w:ascii="Arial" w:hAnsi="Arial" w:cs="Arial"/>
        </w:rPr>
      </w:pPr>
      <w:r w:rsidRPr="00070EB0">
        <w:rPr>
          <w:rFonts w:ascii="Arial" w:hAnsi="Arial" w:cs="Arial"/>
        </w:rPr>
        <w:t xml:space="preserve">h) Os motivos da demora, no caso de a comunicação não ter sido imediata. </w:t>
      </w:r>
    </w:p>
    <w:p w14:paraId="2D718C62" w14:textId="7A2E9182" w:rsidR="00070EB0" w:rsidRPr="00070EB0" w:rsidRDefault="00070EB0" w:rsidP="00070EB0">
      <w:pPr>
        <w:pStyle w:val="SemEspaamento"/>
        <w:jc w:val="both"/>
        <w:rPr>
          <w:rFonts w:ascii="Arial" w:hAnsi="Arial" w:cs="Arial"/>
        </w:rPr>
      </w:pPr>
      <w:r>
        <w:rPr>
          <w:rFonts w:ascii="Arial" w:hAnsi="Arial" w:cs="Arial"/>
        </w:rPr>
        <w:t>20</w:t>
      </w:r>
      <w:r w:rsidRPr="00070EB0">
        <w:rPr>
          <w:rFonts w:ascii="Arial" w:hAnsi="Arial" w:cs="Arial"/>
        </w:rPr>
        <w:t xml:space="preserve">.1.14. A Contratante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78235ED8" w14:textId="46477B9A" w:rsidR="00070EB0" w:rsidRPr="00070EB0" w:rsidRDefault="00070EB0" w:rsidP="00070EB0">
      <w:pPr>
        <w:pStyle w:val="SemEspaamento"/>
        <w:jc w:val="both"/>
        <w:rPr>
          <w:rFonts w:ascii="Arial" w:hAnsi="Arial" w:cs="Arial"/>
        </w:rPr>
      </w:pPr>
      <w:r>
        <w:rPr>
          <w:rFonts w:ascii="Arial" w:hAnsi="Arial" w:cs="Arial"/>
        </w:rPr>
        <w:t>20</w:t>
      </w:r>
      <w:r w:rsidRPr="00070EB0">
        <w:rPr>
          <w:rFonts w:ascii="Arial" w:hAnsi="Arial" w:cs="Arial"/>
        </w:rPr>
        <w:t xml:space="preserve">.1.15. A Contratada arcará com todos os custos, incluindo indenizações e penalidades aplicadas à Contratante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sem prejuízo da aplicação das penalidades do contrato. </w:t>
      </w:r>
    </w:p>
    <w:p w14:paraId="7FFA7D1A" w14:textId="0665B069" w:rsidR="00070EB0" w:rsidRPr="00070EB0" w:rsidRDefault="00070EB0" w:rsidP="00070EB0">
      <w:pPr>
        <w:pStyle w:val="SemEspaamento"/>
        <w:jc w:val="both"/>
        <w:rPr>
          <w:rFonts w:ascii="Arial" w:hAnsi="Arial" w:cs="Arial"/>
        </w:rPr>
      </w:pPr>
      <w:r>
        <w:rPr>
          <w:rFonts w:ascii="Arial" w:hAnsi="Arial" w:cs="Arial"/>
        </w:rPr>
        <w:t>20</w:t>
      </w:r>
      <w:r w:rsidRPr="00070EB0">
        <w:rPr>
          <w:rFonts w:ascii="Arial" w:hAnsi="Arial" w:cs="Arial"/>
        </w:rPr>
        <w:t xml:space="preserve">.1.16. A Contratada declara que, caso utilize sistema próprio para armazenamento dos dados fornecidos pela Contratante para execução dos serviços: </w:t>
      </w:r>
    </w:p>
    <w:p w14:paraId="479E395E" w14:textId="77777777" w:rsidR="00070EB0" w:rsidRPr="00070EB0" w:rsidRDefault="00070EB0" w:rsidP="00070EB0">
      <w:pPr>
        <w:pStyle w:val="SemEspaamento"/>
        <w:jc w:val="both"/>
        <w:rPr>
          <w:rFonts w:ascii="Arial" w:hAnsi="Arial" w:cs="Arial"/>
        </w:rPr>
      </w:pPr>
      <w:r w:rsidRPr="00070EB0">
        <w:rPr>
          <w:rFonts w:ascii="Arial" w:hAnsi="Arial" w:cs="Arial"/>
        </w:rPr>
        <w:t xml:space="preserve">a) Adotará procedimentos e controles, abrangendo, no mínimo, a autenticação, a criptografia, a detecção de intrusão e a prevenção de vazamento de informações e dados recebidos da Contratante para execução do objeto do Contrato; </w:t>
      </w:r>
    </w:p>
    <w:p w14:paraId="1C0BACC8" w14:textId="77777777" w:rsidR="00070EB0" w:rsidRPr="00070EB0" w:rsidRDefault="00070EB0" w:rsidP="00070EB0">
      <w:pPr>
        <w:pStyle w:val="SemEspaamento"/>
        <w:jc w:val="both"/>
        <w:rPr>
          <w:rFonts w:ascii="Arial" w:hAnsi="Arial" w:cs="Arial"/>
        </w:rPr>
      </w:pPr>
      <w:r w:rsidRPr="00070EB0">
        <w:rPr>
          <w:rFonts w:ascii="Arial" w:hAnsi="Arial" w:cs="Arial"/>
        </w:rPr>
        <w:t xml:space="preserve">b) Realizará testes e varreduras para detecção de vulnerabilidade, mantendo seus sistemas eletrônicos livres de programas maliciosos; </w:t>
      </w:r>
    </w:p>
    <w:p w14:paraId="06F04223" w14:textId="77777777" w:rsidR="00070EB0" w:rsidRPr="00070EB0" w:rsidRDefault="00070EB0" w:rsidP="00070EB0">
      <w:pPr>
        <w:pStyle w:val="SemEspaamento"/>
        <w:jc w:val="both"/>
        <w:rPr>
          <w:rFonts w:ascii="Arial" w:hAnsi="Arial" w:cs="Arial"/>
        </w:rPr>
      </w:pPr>
      <w:r w:rsidRPr="00070EB0">
        <w:rPr>
          <w:rFonts w:ascii="Arial" w:hAnsi="Arial" w:cs="Arial"/>
        </w:rPr>
        <w:t xml:space="preserve">c) Efetuará a gestão de acessos aos seus sistemas eletrônicos pelos seus prepostos, de forma efetiva, assegurando o cumprimento das obrigações do Contrato e da legislação reguladora; </w:t>
      </w:r>
    </w:p>
    <w:p w14:paraId="4A25E526" w14:textId="77777777" w:rsidR="00070EB0" w:rsidRDefault="00070EB0" w:rsidP="00070EB0">
      <w:pPr>
        <w:pStyle w:val="SemEspaamento"/>
        <w:jc w:val="both"/>
        <w:rPr>
          <w:rFonts w:ascii="Arial" w:hAnsi="Arial" w:cs="Arial"/>
        </w:rPr>
      </w:pPr>
      <w:r w:rsidRPr="00070EB0">
        <w:rPr>
          <w:rFonts w:ascii="Arial" w:hAnsi="Arial" w:cs="Arial"/>
        </w:rPr>
        <w:t xml:space="preserve">d) Manterá o registro das operações de tratamento de dados pessoais que realizarem; e) Seguirá os padrões de segurança técnica e procedimentos de segurança das informações testadas e validadas e referendados pelo Contratante por meio do contrato ou em suas Políticas de Governança, de Segurança da Informação e de Privacidade. </w:t>
      </w:r>
    </w:p>
    <w:p w14:paraId="35824CB9" w14:textId="77777777" w:rsidR="004D6BA0" w:rsidRDefault="004D6BA0" w:rsidP="00070EB0">
      <w:pPr>
        <w:pStyle w:val="SemEspaamento"/>
        <w:jc w:val="both"/>
        <w:rPr>
          <w:rFonts w:ascii="Arial" w:hAnsi="Arial" w:cs="Arial"/>
        </w:rPr>
      </w:pPr>
    </w:p>
    <w:p w14:paraId="63D4A166" w14:textId="77777777" w:rsidR="004D6BA0" w:rsidRPr="00070EB0" w:rsidRDefault="004D6BA0" w:rsidP="00070EB0">
      <w:pPr>
        <w:pStyle w:val="SemEspaamento"/>
        <w:jc w:val="both"/>
        <w:rPr>
          <w:rFonts w:ascii="Arial" w:hAnsi="Arial" w:cs="Arial"/>
        </w:rPr>
      </w:pPr>
    </w:p>
    <w:p w14:paraId="1E543C8B" w14:textId="147B16CB" w:rsidR="00DD6F78" w:rsidRDefault="00070EB0" w:rsidP="00DD6F78">
      <w:pPr>
        <w:shd w:val="clear" w:color="auto" w:fill="E7E6E6" w:themeFill="background2"/>
        <w:spacing w:before="240" w:line="276" w:lineRule="auto"/>
        <w:jc w:val="both"/>
        <w:rPr>
          <w:rFonts w:ascii="Arial" w:hAnsi="Arial" w:cs="Arial"/>
          <w:b/>
          <w:bCs/>
        </w:rPr>
      </w:pPr>
      <w:r>
        <w:rPr>
          <w:rFonts w:ascii="Arial" w:hAnsi="Arial" w:cs="Arial"/>
          <w:b/>
          <w:bCs/>
        </w:rPr>
        <w:t>21</w:t>
      </w:r>
      <w:r w:rsidR="00BC3EB3" w:rsidRPr="00CB4420">
        <w:rPr>
          <w:rFonts w:ascii="Arial" w:hAnsi="Arial" w:cs="Arial"/>
          <w:b/>
          <w:bCs/>
        </w:rPr>
        <w:t xml:space="preserve">) </w:t>
      </w:r>
      <w:r w:rsidR="00DD6F78">
        <w:rPr>
          <w:rFonts w:ascii="Arial" w:hAnsi="Arial" w:cs="Arial"/>
          <w:b/>
          <w:bCs/>
        </w:rPr>
        <w:t>DISPOSIÇÕES FINAIS</w:t>
      </w:r>
    </w:p>
    <w:p w14:paraId="1D1558EE" w14:textId="41E64521" w:rsidR="00070EB0" w:rsidRPr="00112E0E" w:rsidRDefault="00070EB0" w:rsidP="009E07D0">
      <w:pPr>
        <w:pStyle w:val="PargrafodaLista"/>
        <w:numPr>
          <w:ilvl w:val="0"/>
          <w:numId w:val="31"/>
        </w:numPr>
        <w:spacing w:before="240" w:line="276" w:lineRule="auto"/>
        <w:ind w:left="360" w:hanging="76"/>
        <w:jc w:val="both"/>
        <w:rPr>
          <w:rFonts w:ascii="Arial" w:hAnsi="Arial" w:cs="Arial"/>
          <w:b/>
          <w:bCs/>
        </w:rPr>
      </w:pPr>
      <w:bookmarkStart w:id="34" w:name="_Toc118380907"/>
      <w:r w:rsidRPr="00112E0E">
        <w:rPr>
          <w:rFonts w:ascii="Arial" w:hAnsi="Arial" w:cs="Arial"/>
        </w:rPr>
        <w:t xml:space="preserve">Em conformidade com o Artigo 4º Decreto Municipal nº163/2022 no caso de o procedimento restar fracassado, poderá: </w:t>
      </w:r>
    </w:p>
    <w:p w14:paraId="6E04D369" w14:textId="77777777" w:rsidR="00070EB0" w:rsidRPr="00112E0E" w:rsidRDefault="00070EB0" w:rsidP="00112E0E">
      <w:pPr>
        <w:pStyle w:val="PargrafodaLista"/>
        <w:spacing w:before="240" w:line="276" w:lineRule="auto"/>
        <w:ind w:left="709"/>
        <w:jc w:val="both"/>
        <w:rPr>
          <w:rFonts w:ascii="Arial" w:hAnsi="Arial" w:cs="Arial"/>
        </w:rPr>
      </w:pPr>
      <w:r w:rsidRPr="00112E0E">
        <w:rPr>
          <w:rFonts w:ascii="Arial" w:hAnsi="Arial" w:cs="Arial"/>
        </w:rPr>
        <w:t>a) Republicar o procedimento, ou;</w:t>
      </w:r>
    </w:p>
    <w:p w14:paraId="16300E1E" w14:textId="2FBCB259" w:rsidR="00070EB0" w:rsidRPr="00112E0E" w:rsidRDefault="00070EB0" w:rsidP="00112E0E">
      <w:pPr>
        <w:pStyle w:val="PargrafodaLista"/>
        <w:spacing w:before="240" w:line="276" w:lineRule="auto"/>
        <w:ind w:left="709"/>
        <w:jc w:val="both"/>
        <w:rPr>
          <w:rFonts w:ascii="Arial" w:hAnsi="Arial" w:cs="Arial"/>
        </w:rPr>
      </w:pPr>
      <w:r w:rsidRPr="00112E0E">
        <w:rPr>
          <w:rFonts w:ascii="Arial" w:hAnsi="Arial" w:cs="Arial"/>
        </w:rPr>
        <w:t xml:space="preserve">b) Fixar prazo para que os fornecedores interessados possam adequar as suas propostas ou sua situação no que se refere à habilitação; ou </w:t>
      </w:r>
    </w:p>
    <w:p w14:paraId="78BC8F51" w14:textId="77777777" w:rsidR="00070EB0" w:rsidRPr="00112E0E" w:rsidRDefault="00070EB0" w:rsidP="00112E0E">
      <w:pPr>
        <w:pStyle w:val="PargrafodaLista"/>
        <w:spacing w:before="240" w:line="276" w:lineRule="auto"/>
        <w:ind w:left="709"/>
        <w:jc w:val="both"/>
        <w:rPr>
          <w:rFonts w:ascii="Arial" w:hAnsi="Arial" w:cs="Arial"/>
        </w:rPr>
      </w:pPr>
      <w:r w:rsidRPr="00112E0E">
        <w:rPr>
          <w:rFonts w:ascii="Arial" w:hAnsi="Arial" w:cs="Arial"/>
        </w:rPr>
        <w:t xml:space="preserve">c) Valer-se, para a contratação, de proposta obtida na pesquisa de preços que serviu de base ao procedimento, se houver, privilegiando-se os menores preços, sempre que possível, e desde que atendidas às condições de habilitação exigidas. </w:t>
      </w:r>
    </w:p>
    <w:p w14:paraId="512619D9" w14:textId="74D313B4" w:rsidR="00070EB0" w:rsidRPr="00112E0E" w:rsidRDefault="00070EB0" w:rsidP="00112E0E">
      <w:pPr>
        <w:pStyle w:val="PargrafodaLista"/>
        <w:spacing w:before="240" w:line="276" w:lineRule="auto"/>
        <w:ind w:left="709"/>
        <w:jc w:val="both"/>
        <w:rPr>
          <w:rFonts w:ascii="Arial" w:hAnsi="Arial" w:cs="Arial"/>
        </w:rPr>
      </w:pPr>
      <w:r w:rsidRPr="00112E0E">
        <w:rPr>
          <w:rFonts w:ascii="Arial" w:hAnsi="Arial" w:cs="Arial"/>
        </w:rPr>
        <w:t>V - Os dispostos nas alíneas “a” e “c” do inciso anterior poderão ser utilizados nas hipóteses de o procedimento restar deserto</w:t>
      </w:r>
    </w:p>
    <w:p w14:paraId="05BFA286" w14:textId="77777777" w:rsidR="00070EB0" w:rsidRPr="00112E0E" w:rsidRDefault="00070EB0" w:rsidP="00070EB0">
      <w:pPr>
        <w:pStyle w:val="PargrafodaLista"/>
        <w:spacing w:before="240" w:line="276" w:lineRule="auto"/>
        <w:ind w:left="360"/>
        <w:jc w:val="both"/>
        <w:rPr>
          <w:rFonts w:ascii="Arial" w:hAnsi="Arial" w:cs="Arial"/>
        </w:rPr>
      </w:pPr>
    </w:p>
    <w:p w14:paraId="523BD479" w14:textId="4A1E769E" w:rsidR="00FD6DC8" w:rsidRPr="00FD6DC8" w:rsidRDefault="00FD6DC8" w:rsidP="009E07D0">
      <w:pPr>
        <w:pStyle w:val="PargrafodaLista"/>
        <w:numPr>
          <w:ilvl w:val="0"/>
          <w:numId w:val="31"/>
        </w:numPr>
        <w:spacing w:before="240" w:line="276" w:lineRule="auto"/>
        <w:ind w:left="851" w:hanging="491"/>
        <w:jc w:val="both"/>
        <w:rPr>
          <w:rFonts w:ascii="Arial" w:hAnsi="Arial" w:cs="Arial"/>
          <w:b/>
          <w:bCs/>
        </w:rPr>
      </w:pPr>
      <w:r w:rsidRPr="00FD6DC8">
        <w:rPr>
          <w:rFonts w:ascii="Arial" w:hAnsi="Arial" w:cs="Arial"/>
        </w:rPr>
        <w:t xml:space="preserve">Eventuais dúvidas poderão ser esclarecidas por </w:t>
      </w:r>
      <w:r w:rsidRPr="00FD6DC8">
        <w:rPr>
          <w:rFonts w:ascii="Arial" w:hAnsi="Arial" w:cs="Arial"/>
          <w:i/>
          <w:iCs/>
        </w:rPr>
        <w:t xml:space="preserve">e-mail </w:t>
      </w:r>
      <w:r w:rsidRPr="00FD6DC8">
        <w:rPr>
          <w:rFonts w:ascii="Arial" w:hAnsi="Arial" w:cs="Arial"/>
        </w:rPr>
        <w:t>(</w:t>
      </w:r>
      <w:hyperlink r:id="rId63" w:history="1">
        <w:r w:rsidR="00620289" w:rsidRPr="004C06DB">
          <w:rPr>
            <w:rStyle w:val="Hyperlink"/>
            <w:rFonts w:ascii="Arial" w:hAnsi="Arial" w:cs="Arial"/>
          </w:rPr>
          <w:t>licitacoes@aguasfrias.sc.gov.br</w:t>
        </w:r>
      </w:hyperlink>
      <w:r w:rsidRPr="00FD6DC8">
        <w:rPr>
          <w:rFonts w:ascii="Arial" w:hAnsi="Arial" w:cs="Arial"/>
        </w:rPr>
        <w:t xml:space="preserve">) ou pelo telefone (49) </w:t>
      </w:r>
      <w:r w:rsidR="00620289" w:rsidRPr="00620289">
        <w:rPr>
          <w:rFonts w:ascii="Arial" w:hAnsi="Arial" w:cs="Arial"/>
          <w:color w:val="000000" w:themeColor="text1"/>
        </w:rPr>
        <w:t>3332 0019</w:t>
      </w:r>
      <w:r w:rsidRPr="00620289">
        <w:rPr>
          <w:rFonts w:ascii="Arial" w:hAnsi="Arial" w:cs="Arial"/>
          <w:color w:val="000000" w:themeColor="text1"/>
        </w:rPr>
        <w:t>.</w:t>
      </w:r>
    </w:p>
    <w:p w14:paraId="7F120185" w14:textId="5EDDC0CE" w:rsidR="00FD6DC8" w:rsidRPr="003B5F74" w:rsidRDefault="00FD6DC8" w:rsidP="009E07D0">
      <w:pPr>
        <w:pStyle w:val="PargrafodaLista"/>
        <w:numPr>
          <w:ilvl w:val="0"/>
          <w:numId w:val="31"/>
        </w:numPr>
        <w:spacing w:before="240" w:line="276" w:lineRule="auto"/>
        <w:ind w:left="851" w:hanging="491"/>
        <w:jc w:val="both"/>
        <w:rPr>
          <w:rFonts w:ascii="Arial" w:hAnsi="Arial" w:cs="Arial"/>
          <w:b/>
          <w:bCs/>
        </w:rPr>
      </w:pPr>
      <w:r w:rsidRPr="003B5F74">
        <w:rPr>
          <w:rFonts w:ascii="Arial" w:hAnsi="Arial" w:cs="Arial"/>
        </w:rPr>
        <w:t xml:space="preserve">Casos omissos serão dirimidos à luz da Lei nº 14.133/2021 e do regulamento municipal </w:t>
      </w:r>
      <w:r w:rsidR="00070EB0">
        <w:rPr>
          <w:rFonts w:ascii="Arial" w:hAnsi="Arial" w:cs="Arial"/>
        </w:rPr>
        <w:t xml:space="preserve">Águas </w:t>
      </w:r>
      <w:r w:rsidR="00001FE3">
        <w:rPr>
          <w:rFonts w:ascii="Arial" w:hAnsi="Arial" w:cs="Arial"/>
        </w:rPr>
        <w:t>Frias,</w:t>
      </w:r>
      <w:r w:rsidRPr="003B5F74">
        <w:rPr>
          <w:rFonts w:ascii="Arial" w:hAnsi="Arial" w:cs="Arial"/>
        </w:rPr>
        <w:t xml:space="preserve"> sempre com apoio da assessoria jurídica e do controle interno</w:t>
      </w:r>
      <w:bookmarkEnd w:id="34"/>
      <w:r w:rsidRPr="003B5F74">
        <w:rPr>
          <w:rFonts w:ascii="Arial" w:hAnsi="Arial" w:cs="Arial"/>
        </w:rPr>
        <w:t>;</w:t>
      </w:r>
    </w:p>
    <w:p w14:paraId="1DD703BD" w14:textId="4DF9B142" w:rsidR="00DD6F78" w:rsidRPr="003B5F74" w:rsidRDefault="00DD6F78" w:rsidP="009E07D0">
      <w:pPr>
        <w:pStyle w:val="PargrafodaLista"/>
        <w:numPr>
          <w:ilvl w:val="0"/>
          <w:numId w:val="31"/>
        </w:numPr>
        <w:spacing w:before="240" w:line="276" w:lineRule="auto"/>
        <w:ind w:left="851" w:hanging="491"/>
        <w:jc w:val="both"/>
        <w:rPr>
          <w:rFonts w:ascii="Arial" w:hAnsi="Arial" w:cs="Arial"/>
          <w:b/>
          <w:bCs/>
        </w:rPr>
      </w:pPr>
      <w:r w:rsidRPr="003B5F74">
        <w:rPr>
          <w:rFonts w:ascii="Arial" w:eastAsia="Times New Roman" w:hAnsi="Arial" w:cs="Arial"/>
          <w:color w:val="000000"/>
          <w:lang w:eastAsia="pt-BR"/>
        </w:rPr>
        <w:t>Integram este Aviso de Contratação Direta, para todos os fins e efeitos, os seguintes anexos:</w:t>
      </w:r>
    </w:p>
    <w:p w14:paraId="38F17ADF" w14:textId="1813CCCA" w:rsidR="005C75BE" w:rsidRDefault="00FD6DC8">
      <w:pPr>
        <w:numPr>
          <w:ilvl w:val="2"/>
          <w:numId w:val="8"/>
        </w:numPr>
        <w:tabs>
          <w:tab w:val="num" w:pos="0"/>
        </w:tabs>
        <w:suppressAutoHyphens/>
        <w:spacing w:before="120" w:after="120" w:line="276" w:lineRule="auto"/>
        <w:ind w:left="1224" w:hanging="504"/>
        <w:jc w:val="both"/>
        <w:rPr>
          <w:rFonts w:ascii="Arial" w:eastAsia="Times New Roman" w:hAnsi="Arial" w:cs="Arial"/>
          <w:color w:val="000000"/>
          <w:lang w:eastAsia="pt-BR"/>
        </w:rPr>
      </w:pPr>
      <w:r w:rsidRPr="003B5F74">
        <w:rPr>
          <w:rFonts w:ascii="Arial" w:eastAsia="Times New Roman" w:hAnsi="Arial" w:cs="Arial"/>
          <w:color w:val="000000"/>
          <w:lang w:eastAsia="pt-BR"/>
        </w:rPr>
        <w:lastRenderedPageBreak/>
        <w:t>Anexo I –</w:t>
      </w:r>
      <w:r w:rsidR="005C75BE">
        <w:rPr>
          <w:rFonts w:ascii="Arial" w:eastAsia="Times New Roman" w:hAnsi="Arial" w:cs="Arial"/>
          <w:color w:val="000000"/>
          <w:lang w:eastAsia="pt-BR"/>
        </w:rPr>
        <w:t xml:space="preserve"> Termo de Referência</w:t>
      </w:r>
    </w:p>
    <w:p w14:paraId="1286BD23" w14:textId="3A163972" w:rsidR="003E6876" w:rsidRPr="003B5F74" w:rsidRDefault="005C75BE">
      <w:pPr>
        <w:numPr>
          <w:ilvl w:val="2"/>
          <w:numId w:val="8"/>
        </w:numPr>
        <w:tabs>
          <w:tab w:val="num" w:pos="0"/>
        </w:tabs>
        <w:suppressAutoHyphens/>
        <w:spacing w:before="120" w:after="120" w:line="276" w:lineRule="auto"/>
        <w:ind w:left="1224" w:hanging="504"/>
        <w:jc w:val="both"/>
        <w:rPr>
          <w:rFonts w:ascii="Arial" w:eastAsia="Times New Roman" w:hAnsi="Arial" w:cs="Arial"/>
          <w:color w:val="000000"/>
          <w:lang w:eastAsia="pt-BR"/>
        </w:rPr>
      </w:pPr>
      <w:r>
        <w:rPr>
          <w:rFonts w:ascii="Arial" w:eastAsia="Times New Roman" w:hAnsi="Arial" w:cs="Arial"/>
          <w:color w:val="000000"/>
          <w:lang w:eastAsia="pt-BR"/>
        </w:rPr>
        <w:t xml:space="preserve">Anexo II - </w:t>
      </w:r>
      <w:r w:rsidR="00FD6DC8" w:rsidRPr="003B5F74">
        <w:rPr>
          <w:rFonts w:ascii="Arial" w:eastAsia="Times New Roman" w:hAnsi="Arial" w:cs="Arial"/>
          <w:color w:val="000000"/>
          <w:lang w:eastAsia="pt-BR"/>
        </w:rPr>
        <w:t xml:space="preserve"> </w:t>
      </w:r>
      <w:r w:rsidR="003E6876" w:rsidRPr="003B5F74">
        <w:rPr>
          <w:rFonts w:ascii="Arial" w:eastAsia="Times New Roman" w:hAnsi="Arial" w:cs="Arial"/>
          <w:color w:val="000000"/>
          <w:lang w:eastAsia="pt-BR"/>
        </w:rPr>
        <w:t xml:space="preserve">Aplicação dos </w:t>
      </w:r>
      <w:proofErr w:type="spellStart"/>
      <w:r w:rsidR="003E6876" w:rsidRPr="003B5F74">
        <w:rPr>
          <w:rFonts w:ascii="Arial" w:eastAsia="Times New Roman" w:hAnsi="Arial" w:cs="Arial"/>
          <w:color w:val="000000"/>
          <w:lang w:eastAsia="pt-BR"/>
        </w:rPr>
        <w:t>arts</w:t>
      </w:r>
      <w:proofErr w:type="spellEnd"/>
      <w:r w:rsidR="003E6876" w:rsidRPr="003B5F74">
        <w:rPr>
          <w:rFonts w:ascii="Arial" w:eastAsia="Times New Roman" w:hAnsi="Arial" w:cs="Arial"/>
          <w:color w:val="000000"/>
          <w:lang w:eastAsia="pt-BR"/>
        </w:rPr>
        <w:t>. 42 ao 49 da LC 123/2006;</w:t>
      </w:r>
    </w:p>
    <w:p w14:paraId="4AC3D92A" w14:textId="01A6A635" w:rsidR="003E6876" w:rsidRPr="003B5F74" w:rsidRDefault="003E6876">
      <w:pPr>
        <w:numPr>
          <w:ilvl w:val="2"/>
          <w:numId w:val="8"/>
        </w:numPr>
        <w:tabs>
          <w:tab w:val="num" w:pos="0"/>
        </w:tabs>
        <w:suppressAutoHyphens/>
        <w:spacing w:before="120" w:after="120" w:line="276" w:lineRule="auto"/>
        <w:ind w:left="1224" w:hanging="504"/>
        <w:jc w:val="both"/>
        <w:rPr>
          <w:rFonts w:ascii="Arial" w:eastAsia="Times New Roman" w:hAnsi="Arial" w:cs="Arial"/>
          <w:color w:val="000000"/>
          <w:lang w:eastAsia="pt-BR"/>
        </w:rPr>
      </w:pPr>
      <w:r w:rsidRPr="003B5F74">
        <w:rPr>
          <w:rFonts w:ascii="Arial" w:eastAsia="Times New Roman" w:hAnsi="Arial" w:cs="Arial"/>
          <w:color w:val="000000"/>
          <w:lang w:eastAsia="pt-BR"/>
        </w:rPr>
        <w:t>Anexo I</w:t>
      </w:r>
      <w:r w:rsidR="005C75BE">
        <w:rPr>
          <w:rFonts w:ascii="Arial" w:eastAsia="Times New Roman" w:hAnsi="Arial" w:cs="Arial"/>
          <w:color w:val="000000"/>
          <w:lang w:eastAsia="pt-BR"/>
        </w:rPr>
        <w:t>I</w:t>
      </w:r>
      <w:r w:rsidRPr="003B5F74">
        <w:rPr>
          <w:rFonts w:ascii="Arial" w:eastAsia="Times New Roman" w:hAnsi="Arial" w:cs="Arial"/>
          <w:color w:val="000000"/>
          <w:lang w:eastAsia="pt-BR"/>
        </w:rPr>
        <w:t xml:space="preserve">I </w:t>
      </w:r>
      <w:proofErr w:type="gramStart"/>
      <w:r w:rsidRPr="003B5F74">
        <w:rPr>
          <w:rFonts w:ascii="Arial" w:eastAsia="Times New Roman" w:hAnsi="Arial" w:cs="Arial"/>
          <w:color w:val="000000"/>
          <w:lang w:eastAsia="pt-BR"/>
        </w:rPr>
        <w:t xml:space="preserve">– </w:t>
      </w:r>
      <w:r w:rsidR="00112E0E">
        <w:rPr>
          <w:rFonts w:ascii="Arial" w:eastAsia="Times New Roman" w:hAnsi="Arial" w:cs="Arial"/>
          <w:color w:val="000000"/>
          <w:lang w:eastAsia="pt-BR"/>
        </w:rPr>
        <w:t xml:space="preserve"> Declaração</w:t>
      </w:r>
      <w:proofErr w:type="gramEnd"/>
      <w:r w:rsidR="00112E0E">
        <w:rPr>
          <w:rFonts w:ascii="Arial" w:eastAsia="Times New Roman" w:hAnsi="Arial" w:cs="Arial"/>
          <w:color w:val="000000"/>
          <w:lang w:eastAsia="pt-BR"/>
        </w:rPr>
        <w:t xml:space="preserve"> </w:t>
      </w:r>
      <w:r w:rsidR="00112E0E" w:rsidRPr="004851AF">
        <w:rPr>
          <w:rFonts w:ascii="Arial" w:hAnsi="Arial" w:cs="Arial"/>
        </w:rPr>
        <w:t xml:space="preserve">que </w:t>
      </w:r>
      <w:r w:rsidR="00112E0E">
        <w:rPr>
          <w:rFonts w:ascii="Arial" w:hAnsi="Arial" w:cs="Arial"/>
        </w:rPr>
        <w:t>a</w:t>
      </w:r>
      <w:r w:rsidR="00112E0E" w:rsidRPr="004851AF">
        <w:rPr>
          <w:rFonts w:ascii="Arial" w:hAnsi="Arial" w:cs="Arial"/>
        </w:rPr>
        <w:t xml:space="preserve"> proposta compreende a integralidade dos custos</w:t>
      </w:r>
    </w:p>
    <w:p w14:paraId="70C8E2CA" w14:textId="521469C1" w:rsidR="00DD6F78" w:rsidRPr="00F967C3" w:rsidRDefault="005C75BE" w:rsidP="00A605E1">
      <w:pPr>
        <w:pStyle w:val="PargrafodaLista"/>
        <w:numPr>
          <w:ilvl w:val="2"/>
          <w:numId w:val="8"/>
        </w:numPr>
        <w:suppressAutoHyphens/>
        <w:spacing w:before="120" w:after="120" w:line="276" w:lineRule="auto"/>
        <w:ind w:left="1134" w:hanging="425"/>
        <w:jc w:val="both"/>
        <w:rPr>
          <w:rFonts w:ascii="Arial" w:eastAsia="Times New Roman" w:hAnsi="Arial" w:cs="Arial"/>
          <w:color w:val="FF0000"/>
          <w:lang w:eastAsia="pt-BR"/>
        </w:rPr>
      </w:pPr>
      <w:r>
        <w:rPr>
          <w:rFonts w:ascii="Arial" w:eastAsia="Times New Roman" w:hAnsi="Arial" w:cs="Arial"/>
          <w:lang w:eastAsia="pt-BR"/>
        </w:rPr>
        <w:t>Anexo IV</w:t>
      </w:r>
      <w:r w:rsidR="003E6876" w:rsidRPr="00A605E1">
        <w:rPr>
          <w:rFonts w:ascii="Arial" w:eastAsia="Times New Roman" w:hAnsi="Arial" w:cs="Arial"/>
          <w:lang w:eastAsia="pt-BR"/>
        </w:rPr>
        <w:t xml:space="preserve"> – </w:t>
      </w:r>
      <w:r w:rsidR="00112E0E" w:rsidRPr="00A605E1">
        <w:rPr>
          <w:rFonts w:ascii="Arial" w:eastAsia="Times New Roman" w:hAnsi="Arial" w:cs="Arial"/>
          <w:color w:val="000000"/>
          <w:lang w:eastAsia="pt-BR"/>
        </w:rPr>
        <w:t>Documentos para Habilitação;</w:t>
      </w:r>
    </w:p>
    <w:p w14:paraId="24125608" w14:textId="49A82C6F" w:rsidR="00F967C3" w:rsidRPr="005C75BE" w:rsidRDefault="005C75BE" w:rsidP="00A605E1">
      <w:pPr>
        <w:pStyle w:val="PargrafodaLista"/>
        <w:numPr>
          <w:ilvl w:val="2"/>
          <w:numId w:val="8"/>
        </w:numPr>
        <w:suppressAutoHyphens/>
        <w:spacing w:before="120" w:after="120" w:line="276" w:lineRule="auto"/>
        <w:ind w:left="1134" w:hanging="425"/>
        <w:jc w:val="both"/>
        <w:rPr>
          <w:rFonts w:ascii="Arial" w:eastAsia="Times New Roman" w:hAnsi="Arial" w:cs="Arial"/>
          <w:color w:val="FF0000"/>
          <w:lang w:eastAsia="pt-BR"/>
        </w:rPr>
      </w:pPr>
      <w:proofErr w:type="gramStart"/>
      <w:r>
        <w:rPr>
          <w:rFonts w:ascii="Arial" w:eastAsia="Times New Roman" w:hAnsi="Arial" w:cs="Arial"/>
          <w:lang w:eastAsia="pt-BR"/>
        </w:rPr>
        <w:t xml:space="preserve">Anexo  </w:t>
      </w:r>
      <w:r w:rsidR="00F967C3">
        <w:rPr>
          <w:rFonts w:ascii="Arial" w:eastAsia="Times New Roman" w:hAnsi="Arial" w:cs="Arial"/>
          <w:lang w:eastAsia="pt-BR"/>
        </w:rPr>
        <w:t>V</w:t>
      </w:r>
      <w:proofErr w:type="gramEnd"/>
      <w:r w:rsidR="00F967C3">
        <w:rPr>
          <w:rFonts w:ascii="Arial" w:eastAsia="Times New Roman" w:hAnsi="Arial" w:cs="Arial"/>
          <w:lang w:eastAsia="pt-BR"/>
        </w:rPr>
        <w:t xml:space="preserve"> </w:t>
      </w:r>
      <w:r>
        <w:rPr>
          <w:rFonts w:ascii="Arial" w:eastAsia="Times New Roman" w:hAnsi="Arial" w:cs="Arial"/>
          <w:lang w:eastAsia="pt-BR"/>
        </w:rPr>
        <w:t>–</w:t>
      </w:r>
      <w:r w:rsidR="002E6717">
        <w:rPr>
          <w:rFonts w:ascii="Arial" w:eastAsia="Times New Roman" w:hAnsi="Arial" w:cs="Arial"/>
          <w:lang w:eastAsia="pt-BR"/>
        </w:rPr>
        <w:t xml:space="preserve"> Proposta</w:t>
      </w:r>
    </w:p>
    <w:p w14:paraId="5BA2F61D" w14:textId="77777777" w:rsidR="005C75BE" w:rsidRPr="00A605E1" w:rsidRDefault="005C75BE" w:rsidP="00001FE3">
      <w:pPr>
        <w:pStyle w:val="PargrafodaLista"/>
        <w:suppressAutoHyphens/>
        <w:spacing w:before="120" w:after="120" w:line="276" w:lineRule="auto"/>
        <w:ind w:left="1134"/>
        <w:jc w:val="both"/>
        <w:rPr>
          <w:rFonts w:ascii="Arial" w:eastAsia="Times New Roman" w:hAnsi="Arial" w:cs="Arial"/>
          <w:color w:val="FF0000"/>
          <w:lang w:eastAsia="pt-BR"/>
        </w:rPr>
      </w:pPr>
    </w:p>
    <w:p w14:paraId="67E7140B" w14:textId="4165E45B" w:rsidR="009E6DDD" w:rsidRDefault="001953BF" w:rsidP="00F52775">
      <w:pPr>
        <w:spacing w:before="240" w:line="276" w:lineRule="auto"/>
        <w:jc w:val="center"/>
        <w:rPr>
          <w:rFonts w:ascii="Arial" w:hAnsi="Arial" w:cs="Arial"/>
          <w:b/>
          <w:bCs/>
        </w:rPr>
      </w:pPr>
      <w:r w:rsidRPr="00CB4420">
        <w:rPr>
          <w:rFonts w:ascii="Arial" w:hAnsi="Arial" w:cs="Arial"/>
          <w:b/>
          <w:bCs/>
        </w:rPr>
        <w:t xml:space="preserve">Município de </w:t>
      </w:r>
      <w:r w:rsidR="00620289" w:rsidRPr="00620289">
        <w:rPr>
          <w:rFonts w:ascii="Arial" w:hAnsi="Arial" w:cs="Arial"/>
          <w:b/>
          <w:bCs/>
        </w:rPr>
        <w:t xml:space="preserve">Águas </w:t>
      </w:r>
      <w:r w:rsidR="00A56E21">
        <w:rPr>
          <w:rFonts w:ascii="Arial" w:hAnsi="Arial" w:cs="Arial"/>
          <w:b/>
          <w:bCs/>
        </w:rPr>
        <w:t>Frias</w:t>
      </w:r>
      <w:r w:rsidR="009E6DDD" w:rsidRPr="00A56E21">
        <w:rPr>
          <w:rFonts w:ascii="Arial" w:hAnsi="Arial" w:cs="Arial"/>
          <w:b/>
          <w:bCs/>
        </w:rPr>
        <w:t xml:space="preserve">, </w:t>
      </w:r>
      <w:r w:rsidR="00F967C3">
        <w:rPr>
          <w:rFonts w:ascii="Arial" w:hAnsi="Arial" w:cs="Arial"/>
          <w:b/>
          <w:bCs/>
        </w:rPr>
        <w:t xml:space="preserve">06 de </w:t>
      </w:r>
      <w:r w:rsidR="00AC33A9">
        <w:rPr>
          <w:rFonts w:ascii="Arial" w:hAnsi="Arial" w:cs="Arial"/>
          <w:b/>
          <w:bCs/>
        </w:rPr>
        <w:t xml:space="preserve">outubro </w:t>
      </w:r>
      <w:r w:rsidR="00AC33A9" w:rsidRPr="00A56E21">
        <w:rPr>
          <w:rFonts w:ascii="Arial" w:hAnsi="Arial" w:cs="Arial"/>
          <w:b/>
          <w:bCs/>
        </w:rPr>
        <w:t>de</w:t>
      </w:r>
      <w:r w:rsidR="009E6DDD" w:rsidRPr="00A56E21">
        <w:rPr>
          <w:rFonts w:ascii="Arial" w:hAnsi="Arial" w:cs="Arial"/>
          <w:b/>
          <w:bCs/>
        </w:rPr>
        <w:t xml:space="preserve"> 202</w:t>
      </w:r>
      <w:r w:rsidR="00A56E21" w:rsidRPr="00A56E21">
        <w:rPr>
          <w:rFonts w:ascii="Arial" w:hAnsi="Arial" w:cs="Arial"/>
          <w:b/>
          <w:bCs/>
        </w:rPr>
        <w:t>3</w:t>
      </w:r>
      <w:r w:rsidR="009E6DDD" w:rsidRPr="00A56E21">
        <w:rPr>
          <w:rFonts w:ascii="Arial" w:hAnsi="Arial" w:cs="Arial"/>
          <w:b/>
          <w:bCs/>
        </w:rPr>
        <w:t>.</w:t>
      </w:r>
    </w:p>
    <w:p w14:paraId="0EEDE266" w14:textId="77777777" w:rsidR="002F3B77" w:rsidRDefault="002F3B77" w:rsidP="00F52775">
      <w:pPr>
        <w:spacing w:before="240" w:line="276" w:lineRule="auto"/>
        <w:jc w:val="center"/>
        <w:rPr>
          <w:rFonts w:ascii="Arial" w:hAnsi="Arial" w:cs="Arial"/>
          <w:b/>
          <w:bCs/>
        </w:rPr>
      </w:pPr>
    </w:p>
    <w:p w14:paraId="5C48703C" w14:textId="77777777" w:rsidR="00EB021B" w:rsidRPr="006C3A51" w:rsidRDefault="00EB021B" w:rsidP="00F52775">
      <w:pPr>
        <w:spacing w:before="240" w:line="276" w:lineRule="auto"/>
        <w:jc w:val="center"/>
        <w:rPr>
          <w:rFonts w:ascii="Arial" w:hAnsi="Arial" w:cs="Arial"/>
          <w:color w:val="FF0000"/>
        </w:rPr>
      </w:pPr>
    </w:p>
    <w:p w14:paraId="26F8CEB4" w14:textId="660F1928" w:rsidR="009E6DDD" w:rsidRPr="00620289" w:rsidRDefault="00620289" w:rsidP="00F52775">
      <w:pPr>
        <w:spacing w:before="240" w:line="276" w:lineRule="auto"/>
        <w:jc w:val="center"/>
        <w:rPr>
          <w:rFonts w:ascii="Arial" w:hAnsi="Arial" w:cs="Arial"/>
          <w:b/>
          <w:bCs/>
        </w:rPr>
      </w:pPr>
      <w:r>
        <w:rPr>
          <w:rFonts w:ascii="Arial" w:hAnsi="Arial" w:cs="Arial"/>
          <w:b/>
          <w:bCs/>
        </w:rPr>
        <w:t>LUIZ JOSÉ</w:t>
      </w:r>
      <w:r w:rsidRPr="00620289">
        <w:rPr>
          <w:rFonts w:ascii="Arial" w:hAnsi="Arial" w:cs="Arial"/>
          <w:b/>
          <w:bCs/>
        </w:rPr>
        <w:t xml:space="preserve"> DAGA </w:t>
      </w:r>
    </w:p>
    <w:p w14:paraId="673724FA" w14:textId="7BFEECA0" w:rsidR="00EB4918" w:rsidRPr="00620289" w:rsidRDefault="00B82B5C" w:rsidP="00F52775">
      <w:pPr>
        <w:spacing w:before="240" w:line="276" w:lineRule="auto"/>
        <w:jc w:val="center"/>
        <w:rPr>
          <w:rFonts w:ascii="Arial" w:hAnsi="Arial" w:cs="Arial"/>
          <w:b/>
          <w:bCs/>
        </w:rPr>
      </w:pPr>
      <w:r w:rsidRPr="00620289">
        <w:rPr>
          <w:rFonts w:ascii="Arial" w:hAnsi="Arial" w:cs="Arial"/>
          <w:b/>
          <w:bCs/>
        </w:rPr>
        <w:t xml:space="preserve">Prefeito Municipal de </w:t>
      </w:r>
      <w:r w:rsidR="00620289" w:rsidRPr="00620289">
        <w:rPr>
          <w:rFonts w:ascii="Arial" w:hAnsi="Arial" w:cs="Arial"/>
          <w:b/>
          <w:bCs/>
        </w:rPr>
        <w:t xml:space="preserve">Águas Frias </w:t>
      </w:r>
    </w:p>
    <w:p w14:paraId="7E534BAD" w14:textId="6361147D" w:rsidR="00CF3AE8" w:rsidRDefault="00CF3AE8" w:rsidP="00F52775">
      <w:pPr>
        <w:spacing w:before="240" w:line="276" w:lineRule="auto"/>
        <w:jc w:val="center"/>
        <w:rPr>
          <w:rFonts w:ascii="Arial" w:hAnsi="Arial" w:cs="Arial"/>
          <w:b/>
          <w:bCs/>
        </w:rPr>
      </w:pPr>
    </w:p>
    <w:p w14:paraId="1E5BDB59" w14:textId="44FABA4D" w:rsidR="008C1E95" w:rsidRDefault="008C1E95" w:rsidP="00F52775">
      <w:pPr>
        <w:spacing w:before="240" w:line="276" w:lineRule="auto"/>
        <w:jc w:val="center"/>
        <w:rPr>
          <w:rFonts w:ascii="Arial" w:hAnsi="Arial" w:cs="Arial"/>
          <w:b/>
          <w:bCs/>
        </w:rPr>
      </w:pPr>
    </w:p>
    <w:p w14:paraId="61C9F510" w14:textId="1BCB3F88" w:rsidR="008C1E95" w:rsidRDefault="008C1E95" w:rsidP="00F52775">
      <w:pPr>
        <w:spacing w:before="240" w:line="276" w:lineRule="auto"/>
        <w:jc w:val="center"/>
        <w:rPr>
          <w:rFonts w:ascii="Arial" w:hAnsi="Arial" w:cs="Arial"/>
          <w:b/>
          <w:bCs/>
        </w:rPr>
      </w:pPr>
    </w:p>
    <w:p w14:paraId="5F50FA47" w14:textId="77777777" w:rsidR="008C1E95" w:rsidRDefault="008C1E95" w:rsidP="00F52775">
      <w:pPr>
        <w:spacing w:before="240" w:line="276" w:lineRule="auto"/>
        <w:jc w:val="center"/>
        <w:rPr>
          <w:rFonts w:ascii="Arial" w:hAnsi="Arial" w:cs="Arial"/>
          <w:b/>
          <w:bCs/>
        </w:rPr>
      </w:pPr>
    </w:p>
    <w:p w14:paraId="21225FB7" w14:textId="77777777" w:rsidR="000D3CB9" w:rsidRDefault="000D3CB9" w:rsidP="00F52775">
      <w:pPr>
        <w:spacing w:before="240" w:line="276" w:lineRule="auto"/>
        <w:jc w:val="center"/>
        <w:rPr>
          <w:rFonts w:ascii="Arial" w:hAnsi="Arial" w:cs="Arial"/>
          <w:b/>
          <w:bCs/>
        </w:rPr>
      </w:pPr>
    </w:p>
    <w:p w14:paraId="3EBEC5CC" w14:textId="77777777" w:rsidR="000D3CB9" w:rsidRDefault="000D3CB9" w:rsidP="00F52775">
      <w:pPr>
        <w:spacing w:before="240" w:line="276" w:lineRule="auto"/>
        <w:jc w:val="center"/>
        <w:rPr>
          <w:rFonts w:ascii="Arial" w:hAnsi="Arial" w:cs="Arial"/>
          <w:b/>
          <w:bCs/>
        </w:rPr>
      </w:pPr>
    </w:p>
    <w:p w14:paraId="37B7068A" w14:textId="77777777" w:rsidR="000D3CB9" w:rsidRDefault="000D3CB9" w:rsidP="00F52775">
      <w:pPr>
        <w:spacing w:before="240" w:line="276" w:lineRule="auto"/>
        <w:jc w:val="center"/>
        <w:rPr>
          <w:rFonts w:ascii="Arial" w:hAnsi="Arial" w:cs="Arial"/>
          <w:b/>
          <w:bCs/>
        </w:rPr>
      </w:pPr>
    </w:p>
    <w:p w14:paraId="0382B766" w14:textId="77777777" w:rsidR="000D3CB9" w:rsidRDefault="000D3CB9" w:rsidP="00F52775">
      <w:pPr>
        <w:spacing w:before="240" w:line="276" w:lineRule="auto"/>
        <w:jc w:val="center"/>
        <w:rPr>
          <w:rFonts w:ascii="Arial" w:hAnsi="Arial" w:cs="Arial"/>
          <w:b/>
          <w:bCs/>
        </w:rPr>
      </w:pPr>
    </w:p>
    <w:p w14:paraId="48C280AC" w14:textId="77777777" w:rsidR="000D3CB9" w:rsidRDefault="000D3CB9" w:rsidP="00F52775">
      <w:pPr>
        <w:spacing w:before="240" w:line="276" w:lineRule="auto"/>
        <w:jc w:val="center"/>
        <w:rPr>
          <w:rFonts w:ascii="Arial" w:hAnsi="Arial" w:cs="Arial"/>
          <w:b/>
          <w:bCs/>
        </w:rPr>
      </w:pPr>
    </w:p>
    <w:p w14:paraId="53BD8CEB" w14:textId="77777777" w:rsidR="005C75BE" w:rsidRDefault="005C75BE" w:rsidP="00F52775">
      <w:pPr>
        <w:spacing w:before="240" w:line="276" w:lineRule="auto"/>
        <w:jc w:val="center"/>
        <w:rPr>
          <w:rFonts w:ascii="Arial" w:hAnsi="Arial" w:cs="Arial"/>
          <w:b/>
          <w:bCs/>
        </w:rPr>
      </w:pPr>
    </w:p>
    <w:p w14:paraId="29D3F11C" w14:textId="77777777" w:rsidR="005C75BE" w:rsidRDefault="005C75BE" w:rsidP="00F52775">
      <w:pPr>
        <w:spacing w:before="240" w:line="276" w:lineRule="auto"/>
        <w:jc w:val="center"/>
        <w:rPr>
          <w:rFonts w:ascii="Arial" w:hAnsi="Arial" w:cs="Arial"/>
          <w:b/>
          <w:bCs/>
        </w:rPr>
      </w:pPr>
    </w:p>
    <w:p w14:paraId="42D57B90" w14:textId="77777777" w:rsidR="005C75BE" w:rsidRDefault="005C75BE" w:rsidP="00F52775">
      <w:pPr>
        <w:spacing w:before="240" w:line="276" w:lineRule="auto"/>
        <w:jc w:val="center"/>
        <w:rPr>
          <w:rFonts w:ascii="Arial" w:hAnsi="Arial" w:cs="Arial"/>
          <w:b/>
          <w:bCs/>
        </w:rPr>
      </w:pPr>
    </w:p>
    <w:p w14:paraId="12F22C97" w14:textId="77777777" w:rsidR="005C75BE" w:rsidRDefault="005C75BE" w:rsidP="00F52775">
      <w:pPr>
        <w:spacing w:before="240" w:line="276" w:lineRule="auto"/>
        <w:jc w:val="center"/>
        <w:rPr>
          <w:rFonts w:ascii="Arial" w:hAnsi="Arial" w:cs="Arial"/>
          <w:b/>
          <w:bCs/>
        </w:rPr>
      </w:pPr>
    </w:p>
    <w:p w14:paraId="6FA55832" w14:textId="77777777" w:rsidR="005C75BE" w:rsidRDefault="005C75BE" w:rsidP="00F52775">
      <w:pPr>
        <w:spacing w:before="240" w:line="276" w:lineRule="auto"/>
        <w:jc w:val="center"/>
        <w:rPr>
          <w:rFonts w:ascii="Arial" w:hAnsi="Arial" w:cs="Arial"/>
          <w:b/>
          <w:bCs/>
        </w:rPr>
      </w:pPr>
    </w:p>
    <w:p w14:paraId="68CF1E4C" w14:textId="77777777" w:rsidR="000D3CB9" w:rsidRDefault="000D3CB9" w:rsidP="00F52775">
      <w:pPr>
        <w:spacing w:before="240" w:line="276" w:lineRule="auto"/>
        <w:jc w:val="center"/>
        <w:rPr>
          <w:rFonts w:ascii="Arial" w:hAnsi="Arial" w:cs="Arial"/>
          <w:b/>
          <w:bCs/>
        </w:rPr>
      </w:pPr>
    </w:p>
    <w:p w14:paraId="77ED90AC" w14:textId="77777777" w:rsidR="003E6876" w:rsidRDefault="003E6876" w:rsidP="00F52775">
      <w:pPr>
        <w:spacing w:before="240" w:line="276" w:lineRule="auto"/>
        <w:jc w:val="center"/>
        <w:rPr>
          <w:rFonts w:ascii="Arial" w:hAnsi="Arial" w:cs="Arial"/>
          <w:b/>
          <w:bCs/>
        </w:rPr>
      </w:pPr>
    </w:p>
    <w:p w14:paraId="4C30FF86" w14:textId="77777777" w:rsidR="00A3752A" w:rsidRDefault="00A3752A" w:rsidP="00CF3AE8">
      <w:pPr>
        <w:spacing w:line="276" w:lineRule="auto"/>
        <w:jc w:val="center"/>
        <w:rPr>
          <w:rFonts w:ascii="Arial" w:hAnsi="Arial" w:cs="Arial"/>
          <w:b/>
        </w:rPr>
      </w:pPr>
    </w:p>
    <w:p w14:paraId="3A4CE33D" w14:textId="001F6CA6" w:rsidR="00CF3AE8" w:rsidRPr="00E66506" w:rsidRDefault="00CF3AE8" w:rsidP="00CF3AE8">
      <w:pPr>
        <w:spacing w:line="276" w:lineRule="auto"/>
        <w:jc w:val="center"/>
        <w:rPr>
          <w:rFonts w:ascii="Arial" w:hAnsi="Arial" w:cs="Arial"/>
          <w:b/>
        </w:rPr>
      </w:pPr>
      <w:r>
        <w:rPr>
          <w:rFonts w:ascii="Arial" w:hAnsi="Arial" w:cs="Arial"/>
          <w:b/>
        </w:rPr>
        <w:t>ANEXO I</w:t>
      </w:r>
    </w:p>
    <w:p w14:paraId="32B66B56" w14:textId="77777777" w:rsidR="00CF3AE8" w:rsidRDefault="00CF3AE8" w:rsidP="00CF3AE8">
      <w:pPr>
        <w:spacing w:line="276" w:lineRule="auto"/>
        <w:jc w:val="center"/>
        <w:rPr>
          <w:rFonts w:ascii="Arial" w:hAnsi="Arial" w:cs="Arial"/>
          <w:b/>
        </w:rPr>
      </w:pPr>
    </w:p>
    <w:p w14:paraId="6CCA4550" w14:textId="66B6DB7E" w:rsidR="000D3CB9" w:rsidRPr="00D47B58" w:rsidRDefault="000D3CB9" w:rsidP="000D3CB9">
      <w:pPr>
        <w:pStyle w:val="Ttulo1"/>
        <w:numPr>
          <w:ilvl w:val="0"/>
          <w:numId w:val="0"/>
        </w:numPr>
        <w:spacing w:line="360" w:lineRule="auto"/>
        <w:ind w:left="360" w:hanging="360"/>
        <w:rPr>
          <w:rFonts w:ascii="Times New Roman" w:hAnsi="Times New Roman" w:cs="Times New Roman"/>
        </w:rPr>
      </w:pPr>
      <w:r>
        <w:rPr>
          <w:rFonts w:ascii="Times New Roman" w:hAnsi="Times New Roman" w:cs="Times New Roman"/>
        </w:rPr>
        <w:t xml:space="preserve">                                                  </w:t>
      </w:r>
      <w:r w:rsidRPr="00C41C65">
        <w:rPr>
          <w:rFonts w:ascii="Times New Roman" w:hAnsi="Times New Roman" w:cs="Times New Roman"/>
        </w:rPr>
        <w:t>TERMO</w:t>
      </w:r>
      <w:r w:rsidRPr="00C41C65">
        <w:rPr>
          <w:rFonts w:ascii="Times New Roman" w:hAnsi="Times New Roman" w:cs="Times New Roman"/>
          <w:spacing w:val="-4"/>
        </w:rPr>
        <w:t xml:space="preserve"> </w:t>
      </w:r>
      <w:r w:rsidRPr="00C41C65">
        <w:rPr>
          <w:rFonts w:ascii="Times New Roman" w:hAnsi="Times New Roman" w:cs="Times New Roman"/>
        </w:rPr>
        <w:t>DE</w:t>
      </w:r>
      <w:r w:rsidRPr="00C41C65">
        <w:rPr>
          <w:rFonts w:ascii="Times New Roman" w:hAnsi="Times New Roman" w:cs="Times New Roman"/>
          <w:spacing w:val="-2"/>
        </w:rPr>
        <w:t xml:space="preserve"> </w:t>
      </w:r>
      <w:r w:rsidRPr="00C41C65">
        <w:rPr>
          <w:rFonts w:ascii="Times New Roman" w:hAnsi="Times New Roman" w:cs="Times New Roman"/>
        </w:rPr>
        <w:t>REFEFERÊNCIA Nº57/2023</w:t>
      </w:r>
    </w:p>
    <w:p w14:paraId="505E203D" w14:textId="77777777" w:rsidR="000D3CB9" w:rsidRPr="00D47B58" w:rsidRDefault="000D3CB9" w:rsidP="000D3CB9">
      <w:pPr>
        <w:pStyle w:val="Corpodetexto"/>
        <w:spacing w:before="120" w:line="360" w:lineRule="auto"/>
        <w:rPr>
          <w:rFonts w:ascii="Times New Roman" w:hAnsi="Times New Roman" w:cs="Times New Roman"/>
          <w:b/>
          <w:sz w:val="22"/>
          <w:szCs w:val="22"/>
          <w:lang w:val="pt-BR"/>
        </w:rPr>
      </w:pPr>
    </w:p>
    <w:tbl>
      <w:tblPr>
        <w:tblStyle w:val="TableNormal"/>
        <w:tblW w:w="991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25"/>
        <w:gridCol w:w="496"/>
        <w:gridCol w:w="991"/>
        <w:gridCol w:w="1717"/>
        <w:gridCol w:w="1591"/>
        <w:gridCol w:w="736"/>
        <w:gridCol w:w="2327"/>
        <w:gridCol w:w="51"/>
      </w:tblGrid>
      <w:tr w:rsidR="000D3CB9" w:rsidRPr="00D47B58" w14:paraId="646F69E5" w14:textId="77777777" w:rsidTr="000D3CB9">
        <w:trPr>
          <w:gridAfter w:val="1"/>
          <w:wAfter w:w="51" w:type="dxa"/>
          <w:trHeight w:val="889"/>
        </w:trPr>
        <w:tc>
          <w:tcPr>
            <w:tcW w:w="1984" w:type="dxa"/>
            <w:vAlign w:val="center"/>
          </w:tcPr>
          <w:p w14:paraId="46079B27"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1</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5"/>
                <w:lang w:val="pt-BR"/>
              </w:rPr>
              <w:t xml:space="preserve"> </w:t>
            </w:r>
            <w:r w:rsidRPr="00D47B58">
              <w:rPr>
                <w:rFonts w:ascii="Times New Roman" w:hAnsi="Times New Roman" w:cs="Times New Roman"/>
                <w:b/>
                <w:lang w:val="pt-BR"/>
              </w:rPr>
              <w:t>Secretaria/Órgão</w:t>
            </w:r>
          </w:p>
        </w:tc>
        <w:tc>
          <w:tcPr>
            <w:tcW w:w="7883" w:type="dxa"/>
            <w:gridSpan w:val="7"/>
            <w:vAlign w:val="center"/>
          </w:tcPr>
          <w:p w14:paraId="2CD7FC96" w14:textId="77777777" w:rsidR="000D3CB9" w:rsidRPr="00D47B58" w:rsidRDefault="000D3CB9" w:rsidP="000D3CB9">
            <w:pPr>
              <w:pStyle w:val="TableParagraph"/>
              <w:spacing w:before="120" w:line="360" w:lineRule="auto"/>
              <w:rPr>
                <w:rFonts w:ascii="Times New Roman" w:hAnsi="Times New Roman" w:cs="Times New Roman"/>
                <w:lang w:val="pt-BR"/>
              </w:rPr>
            </w:pPr>
            <w:r w:rsidRPr="00D47B58">
              <w:rPr>
                <w:rFonts w:ascii="Times New Roman" w:hAnsi="Times New Roman" w:cs="Times New Roman"/>
                <w:lang w:val="pt-BR"/>
              </w:rPr>
              <w:t>Secretaria Municipal de Administração</w:t>
            </w:r>
            <w:r>
              <w:rPr>
                <w:rFonts w:ascii="Times New Roman" w:hAnsi="Times New Roman" w:cs="Times New Roman"/>
                <w:lang w:val="pt-BR"/>
              </w:rPr>
              <w:t>, Finanças e Planejamento</w:t>
            </w:r>
          </w:p>
          <w:p w14:paraId="7501E307" w14:textId="77777777" w:rsidR="000D3CB9" w:rsidRPr="00D47B58" w:rsidRDefault="000D3CB9" w:rsidP="000D3CB9">
            <w:pPr>
              <w:pStyle w:val="TableParagraph"/>
              <w:spacing w:before="120" w:line="360" w:lineRule="auto"/>
              <w:rPr>
                <w:rFonts w:ascii="Times New Roman" w:hAnsi="Times New Roman" w:cs="Times New Roman"/>
                <w:lang w:val="pt-BR"/>
              </w:rPr>
            </w:pPr>
            <w:r w:rsidRPr="00D47B58">
              <w:rPr>
                <w:rFonts w:ascii="Times New Roman" w:hAnsi="Times New Roman" w:cs="Times New Roman"/>
                <w:lang w:val="pt-BR"/>
              </w:rPr>
              <w:t>Municipio de Águas Frias/SC</w:t>
            </w:r>
          </w:p>
        </w:tc>
      </w:tr>
      <w:tr w:rsidR="000D3CB9" w:rsidRPr="00D47B58" w14:paraId="6069C428" w14:textId="77777777" w:rsidTr="000D3CB9">
        <w:trPr>
          <w:gridAfter w:val="1"/>
          <w:wAfter w:w="51" w:type="dxa"/>
          <w:trHeight w:val="929"/>
        </w:trPr>
        <w:tc>
          <w:tcPr>
            <w:tcW w:w="1984" w:type="dxa"/>
          </w:tcPr>
          <w:p w14:paraId="213E54D4"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2 -</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Descrição</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do</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Objeto</w:t>
            </w:r>
          </w:p>
        </w:tc>
        <w:tc>
          <w:tcPr>
            <w:tcW w:w="7883" w:type="dxa"/>
            <w:gridSpan w:val="7"/>
          </w:tcPr>
          <w:p w14:paraId="6F490C4C" w14:textId="77777777" w:rsidR="000D3CB9" w:rsidRPr="00D47B58" w:rsidRDefault="000D3CB9" w:rsidP="000D3CB9">
            <w:pPr>
              <w:pStyle w:val="TableParagraph"/>
              <w:spacing w:before="120" w:line="360" w:lineRule="auto"/>
              <w:jc w:val="both"/>
              <w:rPr>
                <w:rFonts w:ascii="Times New Roman" w:hAnsi="Times New Roman" w:cs="Times New Roman"/>
                <w:lang w:val="pt-BR"/>
              </w:rPr>
            </w:pPr>
            <w:r w:rsidRPr="00D47B58">
              <w:rPr>
                <w:rFonts w:ascii="Times New Roman" w:hAnsi="Times New Roman" w:cs="Times New Roman"/>
                <w:lang w:val="pt-BR"/>
              </w:rPr>
              <w:t xml:space="preserve">Contratação de empresa especializada para analises físico químicas </w:t>
            </w:r>
            <w:r>
              <w:rPr>
                <w:rFonts w:ascii="Times New Roman" w:hAnsi="Times New Roman" w:cs="Times New Roman"/>
                <w:lang w:val="pt-BR"/>
              </w:rPr>
              <w:t xml:space="preserve">e microbiológica </w:t>
            </w:r>
            <w:r w:rsidRPr="00D47B58">
              <w:rPr>
                <w:rFonts w:ascii="Times New Roman" w:hAnsi="Times New Roman" w:cs="Times New Roman"/>
                <w:lang w:val="pt-BR"/>
              </w:rPr>
              <w:t>de amostras de água do cemitério municipal.</w:t>
            </w:r>
          </w:p>
        </w:tc>
      </w:tr>
      <w:tr w:rsidR="000D3CB9" w:rsidRPr="00D47B58" w14:paraId="495F3899" w14:textId="77777777" w:rsidTr="000D3CB9">
        <w:trPr>
          <w:gridAfter w:val="1"/>
          <w:wAfter w:w="51" w:type="dxa"/>
          <w:trHeight w:val="297"/>
        </w:trPr>
        <w:tc>
          <w:tcPr>
            <w:tcW w:w="9867" w:type="dxa"/>
            <w:gridSpan w:val="8"/>
          </w:tcPr>
          <w:tbl>
            <w:tblPr>
              <w:tblStyle w:val="Tabelacomgrade"/>
              <w:tblW w:w="9535" w:type="dxa"/>
              <w:tblLayout w:type="fixed"/>
              <w:tblLook w:val="04A0" w:firstRow="1" w:lastRow="0" w:firstColumn="1" w:lastColumn="0" w:noHBand="0" w:noVBand="1"/>
            </w:tblPr>
            <w:tblGrid>
              <w:gridCol w:w="704"/>
              <w:gridCol w:w="4536"/>
              <w:gridCol w:w="851"/>
              <w:gridCol w:w="851"/>
              <w:gridCol w:w="1398"/>
              <w:gridCol w:w="1195"/>
            </w:tblGrid>
            <w:tr w:rsidR="000D3CB9" w:rsidRPr="00D47B58" w14:paraId="1970072A" w14:textId="77777777" w:rsidTr="000D3CB9">
              <w:tc>
                <w:tcPr>
                  <w:tcW w:w="704" w:type="dxa"/>
                </w:tcPr>
                <w:p w14:paraId="549718CF" w14:textId="77777777" w:rsidR="000D3CB9" w:rsidRPr="00D47B58" w:rsidRDefault="000D3CB9" w:rsidP="000D3CB9">
                  <w:pPr>
                    <w:spacing w:before="120" w:line="360" w:lineRule="auto"/>
                    <w:jc w:val="center"/>
                    <w:rPr>
                      <w:color w:val="000000"/>
                    </w:rPr>
                  </w:pPr>
                  <w:r w:rsidRPr="00D47B58">
                    <w:rPr>
                      <w:color w:val="000000"/>
                    </w:rPr>
                    <w:t>Item</w:t>
                  </w:r>
                </w:p>
              </w:tc>
              <w:tc>
                <w:tcPr>
                  <w:tcW w:w="4536" w:type="dxa"/>
                  <w:vAlign w:val="center"/>
                </w:tcPr>
                <w:p w14:paraId="439F94B7" w14:textId="77777777" w:rsidR="000D3CB9" w:rsidRPr="00D47B58" w:rsidRDefault="000D3CB9" w:rsidP="000D3CB9">
                  <w:pPr>
                    <w:spacing w:before="120" w:line="360" w:lineRule="auto"/>
                    <w:jc w:val="center"/>
                    <w:rPr>
                      <w:color w:val="000000"/>
                    </w:rPr>
                  </w:pPr>
                  <w:r w:rsidRPr="00D47B58">
                    <w:rPr>
                      <w:color w:val="000000"/>
                    </w:rPr>
                    <w:t>Descrição</w:t>
                  </w:r>
                </w:p>
              </w:tc>
              <w:tc>
                <w:tcPr>
                  <w:tcW w:w="851" w:type="dxa"/>
                  <w:vAlign w:val="center"/>
                </w:tcPr>
                <w:p w14:paraId="5C191050" w14:textId="77777777" w:rsidR="000D3CB9" w:rsidRPr="00D47B58" w:rsidRDefault="000D3CB9" w:rsidP="000D3CB9">
                  <w:pPr>
                    <w:spacing w:before="120" w:line="360" w:lineRule="auto"/>
                    <w:jc w:val="center"/>
                  </w:pPr>
                  <w:proofErr w:type="spellStart"/>
                  <w:r w:rsidRPr="00D47B58">
                    <w:t>Und</w:t>
                  </w:r>
                  <w:proofErr w:type="spellEnd"/>
                </w:p>
              </w:tc>
              <w:tc>
                <w:tcPr>
                  <w:tcW w:w="851" w:type="dxa"/>
                  <w:vAlign w:val="center"/>
                </w:tcPr>
                <w:p w14:paraId="4893B31D" w14:textId="77777777" w:rsidR="000D3CB9" w:rsidRPr="00D47B58" w:rsidRDefault="000D3CB9" w:rsidP="000D3CB9">
                  <w:pPr>
                    <w:spacing w:before="120" w:line="360" w:lineRule="auto"/>
                    <w:jc w:val="center"/>
                  </w:pPr>
                  <w:r w:rsidRPr="00D47B58">
                    <w:t>Quant.</w:t>
                  </w:r>
                </w:p>
              </w:tc>
              <w:tc>
                <w:tcPr>
                  <w:tcW w:w="1398" w:type="dxa"/>
                  <w:vAlign w:val="center"/>
                </w:tcPr>
                <w:p w14:paraId="654B4882" w14:textId="5836EB8A" w:rsidR="000D3CB9" w:rsidRPr="00D47B58" w:rsidRDefault="000D3CB9" w:rsidP="000D3CB9">
                  <w:pPr>
                    <w:spacing w:before="120" w:line="360" w:lineRule="auto"/>
                    <w:jc w:val="center"/>
                  </w:pPr>
                  <w:r w:rsidRPr="00D47B58">
                    <w:t>Valor Unitário</w:t>
                  </w:r>
                  <w:r>
                    <w:t xml:space="preserve"> </w:t>
                  </w:r>
                </w:p>
              </w:tc>
              <w:tc>
                <w:tcPr>
                  <w:tcW w:w="1195" w:type="dxa"/>
                  <w:vAlign w:val="center"/>
                </w:tcPr>
                <w:p w14:paraId="14298F6D" w14:textId="77777777" w:rsidR="000D3CB9" w:rsidRPr="00D47B58" w:rsidRDefault="000D3CB9" w:rsidP="000D3CB9">
                  <w:pPr>
                    <w:spacing w:before="120" w:line="360" w:lineRule="auto"/>
                    <w:jc w:val="center"/>
                  </w:pPr>
                  <w:r w:rsidRPr="00D47B58">
                    <w:t>Valor Total</w:t>
                  </w:r>
                </w:p>
              </w:tc>
            </w:tr>
            <w:tr w:rsidR="000D3CB9" w:rsidRPr="00D47B58" w14:paraId="7F1A87F3" w14:textId="77777777" w:rsidTr="000D3CB9">
              <w:trPr>
                <w:trHeight w:val="4168"/>
              </w:trPr>
              <w:tc>
                <w:tcPr>
                  <w:tcW w:w="704" w:type="dxa"/>
                  <w:shd w:val="clear" w:color="auto" w:fill="auto"/>
                </w:tcPr>
                <w:p w14:paraId="79CFA36E" w14:textId="77777777" w:rsidR="000D3CB9" w:rsidRPr="00D47B58" w:rsidRDefault="000D3CB9" w:rsidP="000D3CB9">
                  <w:pPr>
                    <w:jc w:val="center"/>
                    <w:rPr>
                      <w:color w:val="000000"/>
                    </w:rPr>
                  </w:pPr>
                  <w:r>
                    <w:rPr>
                      <w:color w:val="000000"/>
                    </w:rPr>
                    <w:t>1</w:t>
                  </w:r>
                </w:p>
              </w:tc>
              <w:tc>
                <w:tcPr>
                  <w:tcW w:w="4536" w:type="dxa"/>
                  <w:shd w:val="clear" w:color="auto" w:fill="auto"/>
                  <w:vAlign w:val="center"/>
                </w:tcPr>
                <w:p w14:paraId="2DBDB69D" w14:textId="77777777" w:rsidR="000D3CB9" w:rsidRPr="00D47B58" w:rsidRDefault="000D3CB9" w:rsidP="000D3CB9">
                  <w:pPr>
                    <w:rPr>
                      <w:color w:val="000000"/>
                    </w:rPr>
                  </w:pPr>
                  <w:r>
                    <w:rPr>
                      <w:color w:val="000000"/>
                    </w:rPr>
                    <w:t xml:space="preserve">Análise de água </w:t>
                  </w:r>
                  <w:r w:rsidRPr="00E3185C">
                    <w:rPr>
                      <w:color w:val="000000"/>
                    </w:rPr>
                    <w:t xml:space="preserve">sendo ela de: Bactérias Heterotróficas, Cloreto, Condutividade Elétrica, Contagem de Clostridium </w:t>
                  </w:r>
                  <w:proofErr w:type="spellStart"/>
                  <w:r w:rsidRPr="00E3185C">
                    <w:rPr>
                      <w:color w:val="000000"/>
                    </w:rPr>
                    <w:t>Perfringens</w:t>
                  </w:r>
                  <w:proofErr w:type="spellEnd"/>
                  <w:r w:rsidRPr="00E3185C">
                    <w:rPr>
                      <w:color w:val="000000"/>
                    </w:rPr>
                    <w:t xml:space="preserve"> (Membrana Filtrante), Contagem de Coliformes Totais, Contagem de Escherichia coli), Cor Aparente, Fosfato Total(Sub), Nitrato (como N), Nitrito (Como N), Nitrogênio Amoniacal pelo método colorimétrico com </w:t>
                  </w:r>
                  <w:proofErr w:type="spellStart"/>
                  <w:r w:rsidRPr="00E3185C">
                    <w:rPr>
                      <w:color w:val="000000"/>
                    </w:rPr>
                    <w:t>fenato</w:t>
                  </w:r>
                  <w:proofErr w:type="spellEnd"/>
                  <w:r w:rsidRPr="00E3185C">
                    <w:rPr>
                      <w:color w:val="000000"/>
                    </w:rPr>
                    <w:t xml:space="preserve">, Nitrogênio </w:t>
                  </w:r>
                  <w:proofErr w:type="spellStart"/>
                  <w:r w:rsidRPr="00E3185C">
                    <w:rPr>
                      <w:color w:val="000000"/>
                    </w:rPr>
                    <w:t>Kjeldahl</w:t>
                  </w:r>
                  <w:proofErr w:type="spellEnd"/>
                  <w:r w:rsidRPr="00E3185C">
                    <w:rPr>
                      <w:color w:val="000000"/>
                    </w:rPr>
                    <w:t xml:space="preserve"> pH Sólidos Totais Sulfato pelo método </w:t>
                  </w:r>
                  <w:proofErr w:type="spellStart"/>
                  <w:r w:rsidRPr="00E3185C">
                    <w:rPr>
                      <w:color w:val="000000"/>
                    </w:rPr>
                    <w:t>turbidimétrico</w:t>
                  </w:r>
                  <w:proofErr w:type="spellEnd"/>
                </w:p>
              </w:tc>
              <w:tc>
                <w:tcPr>
                  <w:tcW w:w="851" w:type="dxa"/>
                  <w:shd w:val="clear" w:color="auto" w:fill="auto"/>
                  <w:vAlign w:val="center"/>
                </w:tcPr>
                <w:p w14:paraId="62135E0E" w14:textId="77777777" w:rsidR="000D3CB9" w:rsidRPr="00D47B58" w:rsidRDefault="000D3CB9" w:rsidP="000D3CB9">
                  <w:pPr>
                    <w:jc w:val="center"/>
                  </w:pPr>
                  <w:r w:rsidRPr="00D47B58">
                    <w:t>UND</w:t>
                  </w:r>
                </w:p>
              </w:tc>
              <w:tc>
                <w:tcPr>
                  <w:tcW w:w="851" w:type="dxa"/>
                  <w:shd w:val="clear" w:color="auto" w:fill="auto"/>
                  <w:vAlign w:val="center"/>
                </w:tcPr>
                <w:p w14:paraId="1C0C21B2" w14:textId="77777777" w:rsidR="000D3CB9" w:rsidRPr="00D47B58" w:rsidRDefault="000D3CB9" w:rsidP="000D3CB9">
                  <w:pPr>
                    <w:jc w:val="center"/>
                  </w:pPr>
                  <w:r w:rsidRPr="00D47B58">
                    <w:t>4</w:t>
                  </w:r>
                </w:p>
              </w:tc>
              <w:tc>
                <w:tcPr>
                  <w:tcW w:w="1398" w:type="dxa"/>
                  <w:shd w:val="clear" w:color="auto" w:fill="auto"/>
                  <w:vAlign w:val="center"/>
                </w:tcPr>
                <w:p w14:paraId="18755EA4" w14:textId="18070217" w:rsidR="000D3CB9" w:rsidRPr="00D47B58" w:rsidRDefault="000D3CB9" w:rsidP="000D3CB9">
                  <w:pPr>
                    <w:jc w:val="center"/>
                  </w:pPr>
                  <w:proofErr w:type="spellStart"/>
                  <w:proofErr w:type="gramStart"/>
                  <w:r>
                    <w:t>xxxxxxxx</w:t>
                  </w:r>
                  <w:proofErr w:type="spellEnd"/>
                  <w:proofErr w:type="gramEnd"/>
                </w:p>
              </w:tc>
              <w:tc>
                <w:tcPr>
                  <w:tcW w:w="1195" w:type="dxa"/>
                  <w:shd w:val="clear" w:color="auto" w:fill="auto"/>
                  <w:vAlign w:val="center"/>
                </w:tcPr>
                <w:p w14:paraId="69BC7D29" w14:textId="61CCCEA6" w:rsidR="000D3CB9" w:rsidRPr="00D47B58" w:rsidRDefault="000D3CB9" w:rsidP="000D3CB9">
                  <w:pPr>
                    <w:jc w:val="center"/>
                  </w:pPr>
                  <w:proofErr w:type="spellStart"/>
                  <w:proofErr w:type="gramStart"/>
                  <w:r>
                    <w:t>xxxxxxxxxx</w:t>
                  </w:r>
                  <w:proofErr w:type="spellEnd"/>
                  <w:proofErr w:type="gramEnd"/>
                </w:p>
              </w:tc>
            </w:tr>
            <w:tr w:rsidR="000D3CB9" w:rsidRPr="00D47B58" w14:paraId="020AC92C" w14:textId="77777777" w:rsidTr="000D3CB9">
              <w:tc>
                <w:tcPr>
                  <w:tcW w:w="704" w:type="dxa"/>
                  <w:shd w:val="clear" w:color="auto" w:fill="auto"/>
                </w:tcPr>
                <w:p w14:paraId="37DE715C" w14:textId="77777777" w:rsidR="000D3CB9" w:rsidRPr="00D47B58" w:rsidRDefault="000D3CB9" w:rsidP="000D3CB9">
                  <w:pPr>
                    <w:jc w:val="center"/>
                    <w:rPr>
                      <w:color w:val="000000"/>
                    </w:rPr>
                  </w:pPr>
                  <w:r>
                    <w:rPr>
                      <w:color w:val="000000"/>
                    </w:rPr>
                    <w:t>2</w:t>
                  </w:r>
                </w:p>
              </w:tc>
              <w:tc>
                <w:tcPr>
                  <w:tcW w:w="4536" w:type="dxa"/>
                  <w:shd w:val="clear" w:color="auto" w:fill="auto"/>
                  <w:vAlign w:val="center"/>
                </w:tcPr>
                <w:p w14:paraId="6BAFA877" w14:textId="77777777" w:rsidR="000D3CB9" w:rsidRPr="00D47B58" w:rsidRDefault="000D3CB9" w:rsidP="000D3CB9">
                  <w:pPr>
                    <w:jc w:val="center"/>
                    <w:rPr>
                      <w:color w:val="000000"/>
                    </w:rPr>
                  </w:pPr>
                  <w:r w:rsidRPr="00D47B58">
                    <w:rPr>
                      <w:color w:val="000000"/>
                    </w:rPr>
                    <w:t xml:space="preserve">TAXA DE COLETA </w:t>
                  </w:r>
                </w:p>
              </w:tc>
              <w:tc>
                <w:tcPr>
                  <w:tcW w:w="851" w:type="dxa"/>
                  <w:shd w:val="clear" w:color="auto" w:fill="auto"/>
                  <w:vAlign w:val="center"/>
                </w:tcPr>
                <w:p w14:paraId="4CDED976" w14:textId="77777777" w:rsidR="000D3CB9" w:rsidRPr="00D47B58" w:rsidRDefault="000D3CB9" w:rsidP="000D3CB9">
                  <w:pPr>
                    <w:jc w:val="center"/>
                  </w:pPr>
                  <w:r w:rsidRPr="00D47B58">
                    <w:t>UND</w:t>
                  </w:r>
                </w:p>
              </w:tc>
              <w:tc>
                <w:tcPr>
                  <w:tcW w:w="851" w:type="dxa"/>
                  <w:shd w:val="clear" w:color="auto" w:fill="auto"/>
                  <w:vAlign w:val="center"/>
                </w:tcPr>
                <w:p w14:paraId="1C496401" w14:textId="77777777" w:rsidR="000D3CB9" w:rsidRPr="00D47B58" w:rsidRDefault="000D3CB9" w:rsidP="000D3CB9">
                  <w:pPr>
                    <w:jc w:val="center"/>
                  </w:pPr>
                  <w:r w:rsidRPr="00D47B58">
                    <w:t>1</w:t>
                  </w:r>
                </w:p>
              </w:tc>
              <w:tc>
                <w:tcPr>
                  <w:tcW w:w="1398" w:type="dxa"/>
                  <w:shd w:val="clear" w:color="auto" w:fill="auto"/>
                  <w:vAlign w:val="center"/>
                </w:tcPr>
                <w:p w14:paraId="468E2F90" w14:textId="2FC46F75" w:rsidR="000D3CB9" w:rsidRPr="00D47B58" w:rsidRDefault="000D3CB9" w:rsidP="000D3CB9">
                  <w:pPr>
                    <w:jc w:val="center"/>
                  </w:pPr>
                  <w:proofErr w:type="spellStart"/>
                  <w:proofErr w:type="gramStart"/>
                  <w:r>
                    <w:t>xxxxxx</w:t>
                  </w:r>
                  <w:proofErr w:type="spellEnd"/>
                  <w:proofErr w:type="gramEnd"/>
                </w:p>
              </w:tc>
              <w:tc>
                <w:tcPr>
                  <w:tcW w:w="1195" w:type="dxa"/>
                  <w:shd w:val="clear" w:color="auto" w:fill="auto"/>
                  <w:vAlign w:val="center"/>
                </w:tcPr>
                <w:p w14:paraId="57C37FCD" w14:textId="1C1F354A" w:rsidR="000D3CB9" w:rsidRPr="00D47B58" w:rsidRDefault="000D3CB9" w:rsidP="000D3CB9">
                  <w:pPr>
                    <w:jc w:val="center"/>
                  </w:pPr>
                  <w:proofErr w:type="spellStart"/>
                  <w:proofErr w:type="gramStart"/>
                  <w:r>
                    <w:t>xxxxxx</w:t>
                  </w:r>
                  <w:proofErr w:type="spellEnd"/>
                  <w:proofErr w:type="gramEnd"/>
                </w:p>
              </w:tc>
            </w:tr>
            <w:tr w:rsidR="000D3CB9" w:rsidRPr="00D47B58" w14:paraId="58F862F9" w14:textId="77777777" w:rsidTr="000D3CB9">
              <w:tc>
                <w:tcPr>
                  <w:tcW w:w="8340" w:type="dxa"/>
                  <w:gridSpan w:val="5"/>
                  <w:shd w:val="clear" w:color="auto" w:fill="auto"/>
                </w:tcPr>
                <w:p w14:paraId="72D44D76" w14:textId="77777777" w:rsidR="000D3CB9" w:rsidRPr="00D47B58" w:rsidRDefault="000D3CB9" w:rsidP="000D3CB9">
                  <w:pPr>
                    <w:jc w:val="center"/>
                  </w:pPr>
                  <w:r w:rsidRPr="00D47B58">
                    <w:t>TOTAL</w:t>
                  </w:r>
                </w:p>
              </w:tc>
              <w:tc>
                <w:tcPr>
                  <w:tcW w:w="1195" w:type="dxa"/>
                  <w:shd w:val="clear" w:color="auto" w:fill="auto"/>
                  <w:vAlign w:val="center"/>
                </w:tcPr>
                <w:p w14:paraId="55AC95B7" w14:textId="26568356" w:rsidR="000D3CB9" w:rsidRPr="00D47B58" w:rsidRDefault="000D3CB9" w:rsidP="000D3CB9">
                  <w:pPr>
                    <w:jc w:val="center"/>
                  </w:pPr>
                  <w:proofErr w:type="spellStart"/>
                  <w:proofErr w:type="gramStart"/>
                  <w:r>
                    <w:t>xxxxxxx</w:t>
                  </w:r>
                  <w:proofErr w:type="spellEnd"/>
                  <w:proofErr w:type="gramEnd"/>
                </w:p>
              </w:tc>
            </w:tr>
          </w:tbl>
          <w:p w14:paraId="4BF9CDF6" w14:textId="77777777" w:rsidR="000D3CB9" w:rsidRPr="00D47B58" w:rsidRDefault="000D3CB9" w:rsidP="000D3CB9">
            <w:pPr>
              <w:pStyle w:val="TableParagraph"/>
              <w:tabs>
                <w:tab w:val="left" w:pos="1680"/>
              </w:tabs>
              <w:spacing w:before="120" w:line="360" w:lineRule="auto"/>
              <w:rPr>
                <w:rFonts w:ascii="Times New Roman" w:hAnsi="Times New Roman" w:cs="Times New Roman"/>
                <w:lang w:val="pt-BR"/>
              </w:rPr>
            </w:pPr>
          </w:p>
        </w:tc>
      </w:tr>
      <w:tr w:rsidR="000D3CB9" w:rsidRPr="00D47B58" w14:paraId="17A5C798" w14:textId="77777777" w:rsidTr="000D3CB9">
        <w:trPr>
          <w:gridAfter w:val="1"/>
          <w:wAfter w:w="51" w:type="dxa"/>
          <w:trHeight w:val="280"/>
        </w:trPr>
        <w:tc>
          <w:tcPr>
            <w:tcW w:w="2505" w:type="dxa"/>
            <w:gridSpan w:val="3"/>
          </w:tcPr>
          <w:p w14:paraId="650B2470"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3</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Modalidade</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de</w:t>
            </w:r>
            <w:r w:rsidRPr="00D47B58">
              <w:rPr>
                <w:rFonts w:ascii="Times New Roman" w:hAnsi="Times New Roman" w:cs="Times New Roman"/>
                <w:b/>
                <w:spacing w:val="-3"/>
                <w:lang w:val="pt-BR"/>
              </w:rPr>
              <w:t xml:space="preserve"> </w:t>
            </w:r>
            <w:r w:rsidRPr="00D47B58">
              <w:rPr>
                <w:rFonts w:ascii="Times New Roman" w:hAnsi="Times New Roman" w:cs="Times New Roman"/>
                <w:b/>
                <w:lang w:val="pt-BR"/>
              </w:rPr>
              <w:t>Licitação</w:t>
            </w:r>
          </w:p>
        </w:tc>
        <w:tc>
          <w:tcPr>
            <w:tcW w:w="7362" w:type="dxa"/>
            <w:gridSpan w:val="5"/>
          </w:tcPr>
          <w:p w14:paraId="7781DB3D" w14:textId="77777777" w:rsidR="000D3CB9" w:rsidRPr="00D47B58" w:rsidRDefault="000D3CB9" w:rsidP="000D3CB9">
            <w:pPr>
              <w:pStyle w:val="TableParagraph"/>
              <w:spacing w:before="120" w:line="360" w:lineRule="auto"/>
              <w:jc w:val="both"/>
              <w:rPr>
                <w:rFonts w:ascii="Times New Roman" w:hAnsi="Times New Roman" w:cs="Times New Roman"/>
                <w:lang w:val="pt-BR"/>
              </w:rPr>
            </w:pPr>
            <w:r w:rsidRPr="00D47B58">
              <w:rPr>
                <w:rFonts w:ascii="Times New Roman" w:hAnsi="Times New Roman" w:cs="Times New Roman"/>
                <w:lang w:val="pt-BR"/>
              </w:rPr>
              <w:t>Contratação</w:t>
            </w:r>
            <w:r w:rsidRPr="00D47B58">
              <w:rPr>
                <w:rFonts w:ascii="Times New Roman" w:hAnsi="Times New Roman" w:cs="Times New Roman"/>
                <w:spacing w:val="1"/>
                <w:lang w:val="pt-BR"/>
              </w:rPr>
              <w:t xml:space="preserve"> dos serviços </w:t>
            </w:r>
            <w:r w:rsidRPr="00D47B58">
              <w:rPr>
                <w:rFonts w:ascii="Times New Roman" w:hAnsi="Times New Roman" w:cs="Times New Roman"/>
                <w:lang w:val="pt-BR"/>
              </w:rPr>
              <w:t>dar-se-á</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pela</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modalidade</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licitatória</w:t>
            </w:r>
            <w:r>
              <w:rPr>
                <w:rFonts w:ascii="Times New Roman" w:hAnsi="Times New Roman" w:cs="Times New Roman"/>
                <w:lang w:val="pt-BR"/>
              </w:rPr>
              <w:t xml:space="preserve"> </w:t>
            </w:r>
            <w:r w:rsidRPr="00D47B58">
              <w:rPr>
                <w:rFonts w:ascii="Times New Roman" w:hAnsi="Times New Roman" w:cs="Times New Roman"/>
                <w:spacing w:val="-47"/>
                <w:lang w:val="pt-BR"/>
              </w:rPr>
              <w:t xml:space="preserve">  </w:t>
            </w:r>
            <w:r w:rsidRPr="00D47B58">
              <w:rPr>
                <w:rFonts w:ascii="Times New Roman" w:hAnsi="Times New Roman" w:cs="Times New Roman"/>
                <w:lang w:val="pt-BR"/>
              </w:rPr>
              <w:t xml:space="preserve">denominada Dispensa em conformidade com a Lei 14.133/2021 artigo 75, inciso II. </w:t>
            </w:r>
          </w:p>
          <w:p w14:paraId="4BC4AB58" w14:textId="77777777" w:rsidR="000D3CB9" w:rsidRPr="00D47B58" w:rsidRDefault="000D3CB9" w:rsidP="000D3CB9">
            <w:pPr>
              <w:pStyle w:val="TableParagraph"/>
              <w:spacing w:before="120" w:line="360" w:lineRule="auto"/>
              <w:jc w:val="both"/>
              <w:rPr>
                <w:rFonts w:ascii="Times New Roman" w:hAnsi="Times New Roman" w:cs="Times New Roman"/>
                <w:lang w:val="pt-BR"/>
              </w:rPr>
            </w:pPr>
            <w:r w:rsidRPr="00D47B58">
              <w:rPr>
                <w:rFonts w:ascii="Times New Roman" w:hAnsi="Times New Roman" w:cs="Times New Roman"/>
                <w:color w:val="000000"/>
                <w:lang w:val="pt-BR"/>
              </w:rPr>
              <w:t>Art. 75. É dispensável a licitação:</w:t>
            </w:r>
          </w:p>
          <w:p w14:paraId="52EE364B" w14:textId="77777777" w:rsidR="000D3CB9" w:rsidRPr="003F690D" w:rsidRDefault="000D3CB9" w:rsidP="000D3CB9">
            <w:pPr>
              <w:pStyle w:val="TableParagraph"/>
              <w:spacing w:before="120" w:line="360" w:lineRule="auto"/>
              <w:jc w:val="both"/>
              <w:rPr>
                <w:rFonts w:ascii="Times New Roman" w:hAnsi="Times New Roman" w:cs="Times New Roman"/>
                <w:color w:val="000000"/>
                <w:lang w:val="pt-BR"/>
              </w:rPr>
            </w:pPr>
            <w:r w:rsidRPr="00D47B58">
              <w:rPr>
                <w:rFonts w:ascii="Times New Roman" w:hAnsi="Times New Roman" w:cs="Times New Roman"/>
                <w:color w:val="000000"/>
                <w:lang w:val="pt-BR"/>
              </w:rPr>
              <w:t>II - para contratação que envolva valores inferiores a R$ 50.000,00 (cinquenta mil reais), no caso de outros serviços e compras;</w:t>
            </w:r>
          </w:p>
        </w:tc>
      </w:tr>
      <w:tr w:rsidR="000D3CB9" w:rsidRPr="00D47B58" w14:paraId="39A6571D" w14:textId="77777777" w:rsidTr="000D3CB9">
        <w:trPr>
          <w:gridAfter w:val="1"/>
          <w:wAfter w:w="51" w:type="dxa"/>
          <w:trHeight w:val="448"/>
        </w:trPr>
        <w:tc>
          <w:tcPr>
            <w:tcW w:w="2505" w:type="dxa"/>
            <w:gridSpan w:val="3"/>
          </w:tcPr>
          <w:p w14:paraId="4DE6DEB8"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4</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Estimativa</w:t>
            </w:r>
            <w:r w:rsidRPr="00D47B58">
              <w:rPr>
                <w:rFonts w:ascii="Times New Roman" w:hAnsi="Times New Roman" w:cs="Times New Roman"/>
                <w:b/>
                <w:spacing w:val="-3"/>
                <w:lang w:val="pt-BR"/>
              </w:rPr>
              <w:t xml:space="preserve"> </w:t>
            </w:r>
            <w:r w:rsidRPr="00D47B58">
              <w:rPr>
                <w:rFonts w:ascii="Times New Roman" w:hAnsi="Times New Roman" w:cs="Times New Roman"/>
                <w:b/>
                <w:lang w:val="pt-BR"/>
              </w:rPr>
              <w:t>de</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Valor</w:t>
            </w:r>
          </w:p>
        </w:tc>
        <w:tc>
          <w:tcPr>
            <w:tcW w:w="7362" w:type="dxa"/>
            <w:gridSpan w:val="5"/>
          </w:tcPr>
          <w:p w14:paraId="2CFB2424" w14:textId="75DA37D3" w:rsidR="000D3CB9" w:rsidRPr="00D47B58" w:rsidRDefault="000D3CB9" w:rsidP="000D3CB9">
            <w:pPr>
              <w:pStyle w:val="TableParagraph"/>
              <w:spacing w:before="120" w:line="360" w:lineRule="auto"/>
              <w:rPr>
                <w:rFonts w:ascii="Times New Roman" w:hAnsi="Times New Roman" w:cs="Times New Roman"/>
                <w:lang w:val="pt-BR"/>
              </w:rPr>
            </w:pPr>
            <w:proofErr w:type="spellStart"/>
            <w:proofErr w:type="gramStart"/>
            <w:r>
              <w:rPr>
                <w:rFonts w:ascii="Times New Roman" w:hAnsi="Times New Roman" w:cs="Times New Roman"/>
                <w:lang w:val="pt-BR"/>
              </w:rPr>
              <w:t>xxxxxxxxxxxxxxxxxxxxxxxxxxxxxxxxxxx</w:t>
            </w:r>
            <w:proofErr w:type="spellEnd"/>
            <w:proofErr w:type="gramEnd"/>
          </w:p>
        </w:tc>
      </w:tr>
      <w:tr w:rsidR="000D3CB9" w:rsidRPr="00D47B58" w14:paraId="785F5042" w14:textId="77777777" w:rsidTr="000D3CB9">
        <w:trPr>
          <w:gridAfter w:val="1"/>
          <w:wAfter w:w="51" w:type="dxa"/>
          <w:trHeight w:val="448"/>
        </w:trPr>
        <w:tc>
          <w:tcPr>
            <w:tcW w:w="9867" w:type="dxa"/>
            <w:gridSpan w:val="8"/>
          </w:tcPr>
          <w:p w14:paraId="3D68CBCD" w14:textId="5F4588D5" w:rsidR="000D3CB9" w:rsidRPr="00D47B58" w:rsidRDefault="000D3CB9" w:rsidP="000D3CB9">
            <w:pPr>
              <w:pStyle w:val="TableParagraph"/>
              <w:spacing w:before="120" w:line="360" w:lineRule="auto"/>
              <w:rPr>
                <w:rFonts w:ascii="Times New Roman" w:hAnsi="Times New Roman" w:cs="Times New Roman"/>
                <w:lang w:val="pt-BR"/>
              </w:rPr>
            </w:pPr>
            <w:r>
              <w:rPr>
                <w:rFonts w:ascii="Times New Roman" w:hAnsi="Times New Roman" w:cs="Times New Roman"/>
                <w:b/>
                <w:lang w:val="pt-BR"/>
              </w:rPr>
              <w:t>5 –</w:t>
            </w:r>
            <w:r w:rsidRPr="00D47B58">
              <w:rPr>
                <w:rFonts w:ascii="Times New Roman" w:hAnsi="Times New Roman" w:cs="Times New Roman"/>
                <w:b/>
                <w:lang w:val="pt-BR"/>
              </w:rPr>
              <w:t xml:space="preserve"> </w:t>
            </w:r>
            <w:r>
              <w:rPr>
                <w:rFonts w:ascii="Times New Roman" w:hAnsi="Times New Roman" w:cs="Times New Roman"/>
                <w:b/>
                <w:lang w:val="pt-BR"/>
              </w:rPr>
              <w:t xml:space="preserve">Contratação da proposta  </w:t>
            </w:r>
          </w:p>
        </w:tc>
      </w:tr>
      <w:tr w:rsidR="000D3CB9" w:rsidRPr="00D47B58" w14:paraId="5549AC6D" w14:textId="77777777" w:rsidTr="000D3CB9">
        <w:trPr>
          <w:gridAfter w:val="1"/>
          <w:wAfter w:w="51" w:type="dxa"/>
          <w:trHeight w:val="927"/>
        </w:trPr>
        <w:tc>
          <w:tcPr>
            <w:tcW w:w="2505" w:type="dxa"/>
            <w:gridSpan w:val="3"/>
          </w:tcPr>
          <w:p w14:paraId="148A6A05" w14:textId="2E9E3BE3" w:rsidR="000D3CB9" w:rsidRPr="00D47B58" w:rsidRDefault="000D3CB9" w:rsidP="000D3CB9">
            <w:pPr>
              <w:pStyle w:val="TableParagraph"/>
              <w:spacing w:before="120" w:line="360" w:lineRule="auto"/>
              <w:rPr>
                <w:rFonts w:ascii="Times New Roman" w:hAnsi="Times New Roman" w:cs="Times New Roman"/>
                <w:b/>
                <w:lang w:val="pt-BR"/>
              </w:rPr>
            </w:pPr>
          </w:p>
        </w:tc>
        <w:tc>
          <w:tcPr>
            <w:tcW w:w="7362" w:type="dxa"/>
            <w:gridSpan w:val="5"/>
          </w:tcPr>
          <w:p w14:paraId="13E1F240" w14:textId="49F19413" w:rsidR="000D3CB9" w:rsidRPr="000D3CB9" w:rsidRDefault="000D3CB9" w:rsidP="000D3CB9">
            <w:pPr>
              <w:ind w:right="86"/>
              <w:jc w:val="both"/>
              <w:rPr>
                <w:rFonts w:ascii="Times New Roman" w:hAnsi="Times New Roman" w:cs="Times New Roman"/>
              </w:rPr>
            </w:pPr>
            <w:proofErr w:type="spellStart"/>
            <w:proofErr w:type="gramStart"/>
            <w:r w:rsidRPr="000D3CB9">
              <w:rPr>
                <w:rFonts w:ascii="Times New Roman" w:hAnsi="Times New Roman" w:cs="Times New Roman"/>
              </w:rPr>
              <w:t>Será</w:t>
            </w:r>
            <w:proofErr w:type="spellEnd"/>
            <w:r w:rsidRPr="000D3CB9">
              <w:rPr>
                <w:rFonts w:ascii="Times New Roman" w:hAnsi="Times New Roman" w:cs="Times New Roman"/>
              </w:rPr>
              <w:t xml:space="preserve">  </w:t>
            </w:r>
            <w:proofErr w:type="spellStart"/>
            <w:r w:rsidRPr="000D3CB9">
              <w:rPr>
                <w:rFonts w:ascii="Times New Roman" w:hAnsi="Times New Roman" w:cs="Times New Roman"/>
              </w:rPr>
              <w:t>concedido</w:t>
            </w:r>
            <w:proofErr w:type="spellEnd"/>
            <w:proofErr w:type="gramEnd"/>
            <w:r w:rsidRPr="000D3CB9">
              <w:rPr>
                <w:rFonts w:ascii="Times New Roman" w:hAnsi="Times New Roman" w:cs="Times New Roman"/>
              </w:rPr>
              <w:t xml:space="preserve"> o </w:t>
            </w:r>
            <w:proofErr w:type="spellStart"/>
            <w:r w:rsidRPr="000D3CB9">
              <w:rPr>
                <w:rFonts w:ascii="Times New Roman" w:hAnsi="Times New Roman" w:cs="Times New Roman"/>
              </w:rPr>
              <w:t>prazo</w:t>
            </w:r>
            <w:proofErr w:type="spellEnd"/>
            <w:r w:rsidRPr="000D3CB9">
              <w:rPr>
                <w:rFonts w:ascii="Times New Roman" w:hAnsi="Times New Roman" w:cs="Times New Roman"/>
              </w:rPr>
              <w:t xml:space="preserve"> de 03 (</w:t>
            </w:r>
            <w:proofErr w:type="spellStart"/>
            <w:r w:rsidRPr="000D3CB9">
              <w:rPr>
                <w:rFonts w:ascii="Times New Roman" w:hAnsi="Times New Roman" w:cs="Times New Roman"/>
              </w:rPr>
              <w:t>três</w:t>
            </w:r>
            <w:proofErr w:type="spellEnd"/>
            <w:r w:rsidRPr="000D3CB9">
              <w:rPr>
                <w:rFonts w:ascii="Times New Roman" w:hAnsi="Times New Roman" w:cs="Times New Roman"/>
              </w:rPr>
              <w:t xml:space="preserve">) </w:t>
            </w:r>
            <w:proofErr w:type="spellStart"/>
            <w:r w:rsidRPr="000D3CB9">
              <w:rPr>
                <w:rFonts w:ascii="Times New Roman" w:hAnsi="Times New Roman" w:cs="Times New Roman"/>
              </w:rPr>
              <w:t>úteis</w:t>
            </w:r>
            <w:proofErr w:type="spellEnd"/>
            <w:r w:rsidRPr="000D3CB9">
              <w:rPr>
                <w:rFonts w:ascii="Times New Roman" w:hAnsi="Times New Roman" w:cs="Times New Roman"/>
              </w:rPr>
              <w:t xml:space="preserve">, do </w:t>
            </w:r>
            <w:proofErr w:type="spellStart"/>
            <w:r w:rsidRPr="000D3CB9">
              <w:rPr>
                <w:rFonts w:ascii="Times New Roman" w:hAnsi="Times New Roman" w:cs="Times New Roman"/>
              </w:rPr>
              <w:t>dia</w:t>
            </w:r>
            <w:proofErr w:type="spellEnd"/>
            <w:r w:rsidRPr="000D3CB9">
              <w:rPr>
                <w:rFonts w:ascii="Times New Roman" w:hAnsi="Times New Roman" w:cs="Times New Roman"/>
              </w:rPr>
              <w:t xml:space="preserve"> 09/10/2023  </w:t>
            </w:r>
            <w:proofErr w:type="spellStart"/>
            <w:r w:rsidRPr="000D3CB9">
              <w:rPr>
                <w:rFonts w:ascii="Times New Roman" w:hAnsi="Times New Roman" w:cs="Times New Roman"/>
              </w:rPr>
              <w:t>até</w:t>
            </w:r>
            <w:proofErr w:type="spellEnd"/>
            <w:r w:rsidRPr="000D3CB9">
              <w:rPr>
                <w:rFonts w:ascii="Times New Roman" w:hAnsi="Times New Roman" w:cs="Times New Roman"/>
              </w:rPr>
              <w:t xml:space="preserve"> </w:t>
            </w:r>
            <w:proofErr w:type="spellStart"/>
            <w:r w:rsidRPr="000D3CB9">
              <w:rPr>
                <w:rFonts w:ascii="Times New Roman" w:hAnsi="Times New Roman" w:cs="Times New Roman"/>
              </w:rPr>
              <w:t>às</w:t>
            </w:r>
            <w:proofErr w:type="spellEnd"/>
            <w:r w:rsidRPr="000D3CB9">
              <w:rPr>
                <w:rFonts w:ascii="Times New Roman" w:hAnsi="Times New Roman" w:cs="Times New Roman"/>
              </w:rPr>
              <w:t xml:space="preserve"> 17:00 do</w:t>
            </w:r>
            <w:r w:rsidR="00FF6C07">
              <w:rPr>
                <w:rFonts w:ascii="Times New Roman" w:hAnsi="Times New Roman" w:cs="Times New Roman"/>
              </w:rPr>
              <w:t xml:space="preserve"> </w:t>
            </w:r>
            <w:proofErr w:type="spellStart"/>
            <w:r w:rsidR="00FF6C07">
              <w:rPr>
                <w:rFonts w:ascii="Times New Roman" w:hAnsi="Times New Roman" w:cs="Times New Roman"/>
              </w:rPr>
              <w:t>dia</w:t>
            </w:r>
            <w:proofErr w:type="spellEnd"/>
            <w:r w:rsidRPr="000D3CB9">
              <w:rPr>
                <w:rFonts w:ascii="Times New Roman" w:hAnsi="Times New Roman" w:cs="Times New Roman"/>
              </w:rPr>
              <w:t xml:space="preserve">  11/10/2023 para a </w:t>
            </w:r>
            <w:proofErr w:type="spellStart"/>
            <w:r w:rsidRPr="000D3CB9">
              <w:rPr>
                <w:rFonts w:ascii="Times New Roman" w:hAnsi="Times New Roman" w:cs="Times New Roman"/>
              </w:rPr>
              <w:t>apresentação</w:t>
            </w:r>
            <w:proofErr w:type="spellEnd"/>
            <w:r w:rsidRPr="000D3CB9">
              <w:rPr>
                <w:rFonts w:ascii="Times New Roman" w:hAnsi="Times New Roman" w:cs="Times New Roman"/>
              </w:rPr>
              <w:t xml:space="preserve"> de </w:t>
            </w:r>
            <w:proofErr w:type="spellStart"/>
            <w:r w:rsidRPr="000D3CB9">
              <w:rPr>
                <w:rFonts w:ascii="Times New Roman" w:hAnsi="Times New Roman" w:cs="Times New Roman"/>
              </w:rPr>
              <w:t>propostas</w:t>
            </w:r>
            <w:proofErr w:type="spellEnd"/>
            <w:r w:rsidRPr="000D3CB9">
              <w:rPr>
                <w:rFonts w:ascii="Times New Roman" w:hAnsi="Times New Roman" w:cs="Times New Roman"/>
              </w:rPr>
              <w:t xml:space="preserve"> </w:t>
            </w:r>
            <w:proofErr w:type="spellStart"/>
            <w:r w:rsidRPr="000D3CB9">
              <w:rPr>
                <w:rFonts w:ascii="Times New Roman" w:hAnsi="Times New Roman" w:cs="Times New Roman"/>
              </w:rPr>
              <w:t>adicionais</w:t>
            </w:r>
            <w:proofErr w:type="spellEnd"/>
            <w:r w:rsidRPr="000D3CB9">
              <w:rPr>
                <w:rFonts w:ascii="Times New Roman" w:hAnsi="Times New Roman" w:cs="Times New Roman"/>
              </w:rPr>
              <w:t xml:space="preserve"> </w:t>
            </w:r>
            <w:proofErr w:type="spellStart"/>
            <w:r w:rsidRPr="000D3CB9">
              <w:rPr>
                <w:rFonts w:ascii="Times New Roman" w:hAnsi="Times New Roman" w:cs="Times New Roman"/>
              </w:rPr>
              <w:t>por</w:t>
            </w:r>
            <w:proofErr w:type="spellEnd"/>
            <w:r w:rsidRPr="000D3CB9">
              <w:rPr>
                <w:rFonts w:ascii="Times New Roman" w:hAnsi="Times New Roman" w:cs="Times New Roman"/>
              </w:rPr>
              <w:t xml:space="preserve"> </w:t>
            </w:r>
            <w:proofErr w:type="spellStart"/>
            <w:r w:rsidRPr="000D3CB9">
              <w:rPr>
                <w:rFonts w:ascii="Times New Roman" w:hAnsi="Times New Roman" w:cs="Times New Roman"/>
              </w:rPr>
              <w:t>eventuais</w:t>
            </w:r>
            <w:proofErr w:type="spellEnd"/>
            <w:r w:rsidRPr="000D3CB9">
              <w:rPr>
                <w:rFonts w:ascii="Times New Roman" w:hAnsi="Times New Roman" w:cs="Times New Roman"/>
              </w:rPr>
              <w:t xml:space="preserve"> </w:t>
            </w:r>
            <w:proofErr w:type="spellStart"/>
            <w:r w:rsidRPr="000D3CB9">
              <w:rPr>
                <w:rFonts w:ascii="Times New Roman" w:hAnsi="Times New Roman" w:cs="Times New Roman"/>
              </w:rPr>
              <w:t>interessados</w:t>
            </w:r>
            <w:proofErr w:type="spellEnd"/>
            <w:r w:rsidRPr="000D3CB9">
              <w:rPr>
                <w:rFonts w:ascii="Times New Roman" w:hAnsi="Times New Roman" w:cs="Times New Roman"/>
              </w:rPr>
              <w:t xml:space="preserve">, </w:t>
            </w:r>
            <w:proofErr w:type="spellStart"/>
            <w:r w:rsidRPr="000D3CB9">
              <w:rPr>
                <w:rFonts w:ascii="Times New Roman" w:hAnsi="Times New Roman" w:cs="Times New Roman"/>
              </w:rPr>
              <w:t>nos</w:t>
            </w:r>
            <w:proofErr w:type="spellEnd"/>
            <w:r w:rsidRPr="000D3CB9">
              <w:rPr>
                <w:rFonts w:ascii="Times New Roman" w:hAnsi="Times New Roman" w:cs="Times New Roman"/>
              </w:rPr>
              <w:t xml:space="preserve"> </w:t>
            </w:r>
            <w:proofErr w:type="spellStart"/>
            <w:r w:rsidRPr="000D3CB9">
              <w:rPr>
                <w:rFonts w:ascii="Times New Roman" w:hAnsi="Times New Roman" w:cs="Times New Roman"/>
              </w:rPr>
              <w:t>termos</w:t>
            </w:r>
            <w:proofErr w:type="spellEnd"/>
            <w:r w:rsidRPr="000D3CB9">
              <w:rPr>
                <w:rFonts w:ascii="Times New Roman" w:hAnsi="Times New Roman" w:cs="Times New Roman"/>
              </w:rPr>
              <w:t xml:space="preserve"> da </w:t>
            </w:r>
            <w:proofErr w:type="spellStart"/>
            <w:r w:rsidRPr="000D3CB9">
              <w:rPr>
                <w:rFonts w:ascii="Times New Roman" w:hAnsi="Times New Roman" w:cs="Times New Roman"/>
              </w:rPr>
              <w:t>especificação</w:t>
            </w:r>
            <w:proofErr w:type="spellEnd"/>
            <w:r w:rsidRPr="000D3CB9">
              <w:rPr>
                <w:rFonts w:ascii="Times New Roman" w:hAnsi="Times New Roman" w:cs="Times New Roman"/>
              </w:rPr>
              <w:t xml:space="preserve"> </w:t>
            </w:r>
            <w:r w:rsidR="00FF6C07">
              <w:rPr>
                <w:rFonts w:ascii="Times New Roman" w:hAnsi="Times New Roman" w:cs="Times New Roman"/>
              </w:rPr>
              <w:t xml:space="preserve">do </w:t>
            </w:r>
            <w:proofErr w:type="spellStart"/>
            <w:r w:rsidR="00FF6C07">
              <w:rPr>
                <w:rFonts w:ascii="Times New Roman" w:hAnsi="Times New Roman" w:cs="Times New Roman"/>
              </w:rPr>
              <w:t>objeto</w:t>
            </w:r>
            <w:proofErr w:type="spellEnd"/>
            <w:r w:rsidR="00FF6C07">
              <w:rPr>
                <w:rFonts w:ascii="Times New Roman" w:hAnsi="Times New Roman" w:cs="Times New Roman"/>
              </w:rPr>
              <w:t xml:space="preserve"> em </w:t>
            </w:r>
            <w:proofErr w:type="spellStart"/>
            <w:r w:rsidR="00FF6C07">
              <w:rPr>
                <w:rFonts w:ascii="Times New Roman" w:hAnsi="Times New Roman" w:cs="Times New Roman"/>
              </w:rPr>
              <w:t>conformidade</w:t>
            </w:r>
            <w:proofErr w:type="spellEnd"/>
            <w:r w:rsidR="00FF6C07">
              <w:rPr>
                <w:rFonts w:ascii="Times New Roman" w:hAnsi="Times New Roman" w:cs="Times New Roman"/>
              </w:rPr>
              <w:t xml:space="preserve"> com  </w:t>
            </w:r>
            <w:r w:rsidRPr="000D3CB9">
              <w:rPr>
                <w:rFonts w:ascii="Times New Roman" w:hAnsi="Times New Roman" w:cs="Times New Roman"/>
              </w:rPr>
              <w:t xml:space="preserve">o </w:t>
            </w:r>
            <w:proofErr w:type="spellStart"/>
            <w:r w:rsidRPr="000D3CB9">
              <w:rPr>
                <w:rFonts w:ascii="Times New Roman" w:hAnsi="Times New Roman" w:cs="Times New Roman"/>
              </w:rPr>
              <w:t>Termo</w:t>
            </w:r>
            <w:proofErr w:type="spellEnd"/>
            <w:r w:rsidRPr="000D3CB9">
              <w:rPr>
                <w:rFonts w:ascii="Times New Roman" w:hAnsi="Times New Roman" w:cs="Times New Roman"/>
              </w:rPr>
              <w:t xml:space="preserve"> de </w:t>
            </w:r>
            <w:proofErr w:type="spellStart"/>
            <w:r w:rsidRPr="000D3CB9">
              <w:rPr>
                <w:rFonts w:ascii="Times New Roman" w:hAnsi="Times New Roman" w:cs="Times New Roman"/>
              </w:rPr>
              <w:t>Referência</w:t>
            </w:r>
            <w:proofErr w:type="spellEnd"/>
            <w:r w:rsidRPr="000D3CB9">
              <w:rPr>
                <w:rFonts w:ascii="Times New Roman" w:hAnsi="Times New Roman" w:cs="Times New Roman"/>
              </w:rPr>
              <w:t xml:space="preserve"> .</w:t>
            </w:r>
          </w:p>
          <w:p w14:paraId="1D11F751" w14:textId="6DD15CCC" w:rsidR="000D3CB9" w:rsidRPr="007647BA" w:rsidRDefault="000D3CB9" w:rsidP="000D3CB9">
            <w:pPr>
              <w:pStyle w:val="TableParagraph"/>
              <w:spacing w:before="120" w:line="360" w:lineRule="auto"/>
              <w:jc w:val="both"/>
              <w:rPr>
                <w:rFonts w:ascii="Times New Roman" w:hAnsi="Times New Roman" w:cs="Times New Roman"/>
                <w:lang w:val="pt-BR"/>
              </w:rPr>
            </w:pPr>
          </w:p>
        </w:tc>
      </w:tr>
      <w:tr w:rsidR="000D3CB9" w:rsidRPr="00D47B58" w14:paraId="79071389" w14:textId="77777777" w:rsidTr="000D3CB9">
        <w:trPr>
          <w:gridAfter w:val="1"/>
          <w:wAfter w:w="51" w:type="dxa"/>
          <w:trHeight w:val="450"/>
        </w:trPr>
        <w:tc>
          <w:tcPr>
            <w:tcW w:w="9867" w:type="dxa"/>
            <w:gridSpan w:val="8"/>
          </w:tcPr>
          <w:p w14:paraId="0668AED0"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6</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Dotação</w:t>
            </w:r>
            <w:r w:rsidRPr="00D47B58">
              <w:rPr>
                <w:rFonts w:ascii="Times New Roman" w:hAnsi="Times New Roman" w:cs="Times New Roman"/>
                <w:b/>
                <w:spacing w:val="-3"/>
                <w:lang w:val="pt-BR"/>
              </w:rPr>
              <w:t xml:space="preserve"> </w:t>
            </w:r>
            <w:r w:rsidRPr="00D47B58">
              <w:rPr>
                <w:rFonts w:ascii="Times New Roman" w:hAnsi="Times New Roman" w:cs="Times New Roman"/>
                <w:b/>
                <w:lang w:val="pt-BR"/>
              </w:rPr>
              <w:t>Orçamentária</w:t>
            </w:r>
          </w:p>
        </w:tc>
      </w:tr>
      <w:tr w:rsidR="000D3CB9" w:rsidRPr="00D47B58" w14:paraId="51C52D8A" w14:textId="77777777" w:rsidTr="000D3CB9">
        <w:trPr>
          <w:gridAfter w:val="1"/>
          <w:wAfter w:w="51" w:type="dxa"/>
          <w:trHeight w:val="450"/>
        </w:trPr>
        <w:tc>
          <w:tcPr>
            <w:tcW w:w="1984" w:type="dxa"/>
            <w:shd w:val="clear" w:color="auto" w:fill="auto"/>
          </w:tcPr>
          <w:p w14:paraId="1F8574E5" w14:textId="77777777" w:rsidR="000D3CB9" w:rsidRPr="00E3185C" w:rsidRDefault="000D3CB9" w:rsidP="000D3CB9">
            <w:pPr>
              <w:rPr>
                <w:rFonts w:ascii="Times New Roman" w:hAnsi="Times New Roman" w:cs="Times New Roman"/>
              </w:rPr>
            </w:pPr>
            <w:proofErr w:type="spellStart"/>
            <w:r w:rsidRPr="00E3185C">
              <w:rPr>
                <w:rFonts w:ascii="Times New Roman" w:hAnsi="Times New Roman" w:cs="Times New Roman"/>
              </w:rPr>
              <w:t>Código</w:t>
            </w:r>
            <w:proofErr w:type="spellEnd"/>
            <w:r w:rsidRPr="00E3185C">
              <w:rPr>
                <w:rFonts w:ascii="Times New Roman" w:hAnsi="Times New Roman" w:cs="Times New Roman"/>
              </w:rPr>
              <w:t xml:space="preserve"> da </w:t>
            </w:r>
            <w:proofErr w:type="spellStart"/>
            <w:r w:rsidRPr="00E3185C">
              <w:rPr>
                <w:rFonts w:ascii="Times New Roman" w:hAnsi="Times New Roman" w:cs="Times New Roman"/>
              </w:rPr>
              <w:t>Despesa</w:t>
            </w:r>
            <w:proofErr w:type="spellEnd"/>
            <w:r w:rsidRPr="00E3185C">
              <w:rPr>
                <w:rFonts w:ascii="Times New Roman" w:hAnsi="Times New Roman" w:cs="Times New Roman"/>
              </w:rPr>
              <w:t xml:space="preserve"> </w:t>
            </w:r>
          </w:p>
        </w:tc>
        <w:tc>
          <w:tcPr>
            <w:tcW w:w="1512" w:type="dxa"/>
            <w:gridSpan w:val="3"/>
            <w:shd w:val="clear" w:color="auto" w:fill="auto"/>
          </w:tcPr>
          <w:p w14:paraId="5DE22E0F" w14:textId="77777777" w:rsidR="000D3CB9" w:rsidRPr="00E3185C" w:rsidRDefault="000D3CB9" w:rsidP="000D3CB9">
            <w:pPr>
              <w:rPr>
                <w:rFonts w:ascii="Times New Roman" w:hAnsi="Times New Roman" w:cs="Times New Roman"/>
              </w:rPr>
            </w:pPr>
            <w:proofErr w:type="spellStart"/>
            <w:r w:rsidRPr="00E3185C">
              <w:rPr>
                <w:rFonts w:ascii="Times New Roman" w:hAnsi="Times New Roman" w:cs="Times New Roman"/>
              </w:rPr>
              <w:t>Recurso</w:t>
            </w:r>
            <w:proofErr w:type="spellEnd"/>
          </w:p>
        </w:tc>
        <w:tc>
          <w:tcPr>
            <w:tcW w:w="3308" w:type="dxa"/>
            <w:gridSpan w:val="2"/>
            <w:shd w:val="clear" w:color="auto" w:fill="auto"/>
          </w:tcPr>
          <w:p w14:paraId="490DF07B" w14:textId="77777777" w:rsidR="000D3CB9" w:rsidRPr="00E3185C" w:rsidRDefault="000D3CB9" w:rsidP="000D3CB9">
            <w:pPr>
              <w:rPr>
                <w:rFonts w:ascii="Times New Roman" w:hAnsi="Times New Roman" w:cs="Times New Roman"/>
              </w:rPr>
            </w:pPr>
            <w:proofErr w:type="spellStart"/>
            <w:r w:rsidRPr="00E3185C">
              <w:rPr>
                <w:rFonts w:ascii="Times New Roman" w:hAnsi="Times New Roman" w:cs="Times New Roman"/>
              </w:rPr>
              <w:t>Projeto</w:t>
            </w:r>
            <w:proofErr w:type="spellEnd"/>
            <w:r w:rsidRPr="00E3185C">
              <w:rPr>
                <w:rFonts w:ascii="Times New Roman" w:hAnsi="Times New Roman" w:cs="Times New Roman"/>
              </w:rPr>
              <w:t>/</w:t>
            </w:r>
            <w:proofErr w:type="spellStart"/>
            <w:r w:rsidRPr="00E3185C">
              <w:rPr>
                <w:rFonts w:ascii="Times New Roman" w:hAnsi="Times New Roman" w:cs="Times New Roman"/>
              </w:rPr>
              <w:t>Atividade</w:t>
            </w:r>
            <w:proofErr w:type="spellEnd"/>
          </w:p>
        </w:tc>
        <w:tc>
          <w:tcPr>
            <w:tcW w:w="3063" w:type="dxa"/>
            <w:gridSpan w:val="2"/>
            <w:shd w:val="clear" w:color="auto" w:fill="auto"/>
          </w:tcPr>
          <w:p w14:paraId="36CF8244" w14:textId="77777777" w:rsidR="000D3CB9" w:rsidRPr="00E3185C" w:rsidRDefault="000D3CB9" w:rsidP="000D3CB9">
            <w:pPr>
              <w:rPr>
                <w:rFonts w:ascii="Times New Roman" w:hAnsi="Times New Roman" w:cs="Times New Roman"/>
              </w:rPr>
            </w:pPr>
            <w:proofErr w:type="spellStart"/>
            <w:r w:rsidRPr="00E3185C">
              <w:rPr>
                <w:rFonts w:ascii="Times New Roman" w:hAnsi="Times New Roman" w:cs="Times New Roman"/>
              </w:rPr>
              <w:t>Descrição</w:t>
            </w:r>
            <w:proofErr w:type="spellEnd"/>
          </w:p>
        </w:tc>
      </w:tr>
      <w:tr w:rsidR="000D3CB9" w:rsidRPr="00D47B58" w14:paraId="7E2A4168" w14:textId="77777777" w:rsidTr="000D3CB9">
        <w:trPr>
          <w:gridAfter w:val="1"/>
          <w:wAfter w:w="51" w:type="dxa"/>
          <w:trHeight w:val="738"/>
        </w:trPr>
        <w:tc>
          <w:tcPr>
            <w:tcW w:w="1984" w:type="dxa"/>
            <w:shd w:val="clear" w:color="auto" w:fill="auto"/>
          </w:tcPr>
          <w:p w14:paraId="1470E1E0" w14:textId="77777777" w:rsidR="000D3CB9" w:rsidRPr="00E3185C" w:rsidRDefault="000D3CB9" w:rsidP="000D3CB9">
            <w:pPr>
              <w:rPr>
                <w:rFonts w:ascii="Times New Roman" w:hAnsi="Times New Roman" w:cs="Times New Roman"/>
              </w:rPr>
            </w:pPr>
            <w:r w:rsidRPr="00E3185C">
              <w:rPr>
                <w:rFonts w:ascii="Times New Roman" w:hAnsi="Times New Roman" w:cs="Times New Roman"/>
              </w:rPr>
              <w:t>1158</w:t>
            </w:r>
          </w:p>
        </w:tc>
        <w:tc>
          <w:tcPr>
            <w:tcW w:w="1512" w:type="dxa"/>
            <w:gridSpan w:val="3"/>
            <w:shd w:val="clear" w:color="auto" w:fill="auto"/>
          </w:tcPr>
          <w:p w14:paraId="49960094" w14:textId="77777777" w:rsidR="000D3CB9" w:rsidRPr="00E3185C" w:rsidRDefault="000D3CB9" w:rsidP="000D3CB9">
            <w:pPr>
              <w:rPr>
                <w:rFonts w:ascii="Times New Roman" w:hAnsi="Times New Roman" w:cs="Times New Roman"/>
              </w:rPr>
            </w:pPr>
            <w:r w:rsidRPr="00E3185C">
              <w:rPr>
                <w:rFonts w:ascii="Times New Roman" w:hAnsi="Times New Roman" w:cs="Times New Roman"/>
              </w:rPr>
              <w:t>250000</w:t>
            </w:r>
          </w:p>
        </w:tc>
        <w:tc>
          <w:tcPr>
            <w:tcW w:w="3308" w:type="dxa"/>
            <w:gridSpan w:val="2"/>
            <w:shd w:val="clear" w:color="auto" w:fill="auto"/>
          </w:tcPr>
          <w:p w14:paraId="1AA0FC11" w14:textId="77777777" w:rsidR="000D3CB9" w:rsidRPr="00E3185C" w:rsidRDefault="000D3CB9" w:rsidP="000D3CB9">
            <w:pPr>
              <w:rPr>
                <w:rFonts w:ascii="Times New Roman" w:hAnsi="Times New Roman" w:cs="Times New Roman"/>
              </w:rPr>
            </w:pPr>
            <w:r w:rsidRPr="00E3185C">
              <w:rPr>
                <w:rFonts w:ascii="Times New Roman" w:hAnsi="Times New Roman" w:cs="Times New Roman"/>
              </w:rPr>
              <w:t xml:space="preserve">3 - MANUTENÇÃO DAS ATIVIDADES DA SECRETARIA </w:t>
            </w:r>
          </w:p>
        </w:tc>
        <w:tc>
          <w:tcPr>
            <w:tcW w:w="3063" w:type="dxa"/>
            <w:gridSpan w:val="2"/>
            <w:shd w:val="clear" w:color="auto" w:fill="auto"/>
          </w:tcPr>
          <w:p w14:paraId="2CF2EAE6" w14:textId="77777777" w:rsidR="000D3CB9" w:rsidRPr="00E3185C" w:rsidRDefault="000D3CB9" w:rsidP="000D3CB9">
            <w:pPr>
              <w:rPr>
                <w:rFonts w:ascii="Times New Roman" w:hAnsi="Times New Roman" w:cs="Times New Roman"/>
              </w:rPr>
            </w:pPr>
            <w:r w:rsidRPr="00E3185C">
              <w:rPr>
                <w:rFonts w:ascii="Times New Roman" w:hAnsi="Times New Roman" w:cs="Times New Roman"/>
              </w:rPr>
              <w:t>339039990000 OUTROS SERVIÇOS DE TERCEIROS - PESSOA JU</w:t>
            </w:r>
          </w:p>
        </w:tc>
      </w:tr>
      <w:tr w:rsidR="000D3CB9" w:rsidRPr="00D47B58" w14:paraId="3A2EFC1C" w14:textId="77777777" w:rsidTr="000D3CB9">
        <w:trPr>
          <w:gridAfter w:val="1"/>
          <w:wAfter w:w="51" w:type="dxa"/>
          <w:trHeight w:val="738"/>
        </w:trPr>
        <w:tc>
          <w:tcPr>
            <w:tcW w:w="1984" w:type="dxa"/>
            <w:shd w:val="clear" w:color="auto" w:fill="auto"/>
          </w:tcPr>
          <w:p w14:paraId="361C3A67" w14:textId="77777777" w:rsidR="000D3CB9" w:rsidRPr="00E3185C" w:rsidRDefault="000D3CB9" w:rsidP="000D3CB9">
            <w:pPr>
              <w:rPr>
                <w:rFonts w:ascii="Times New Roman" w:hAnsi="Times New Roman" w:cs="Times New Roman"/>
              </w:rPr>
            </w:pPr>
            <w:r w:rsidRPr="00E3185C">
              <w:rPr>
                <w:rFonts w:ascii="Times New Roman" w:hAnsi="Times New Roman" w:cs="Times New Roman"/>
              </w:rPr>
              <w:t>1281</w:t>
            </w:r>
          </w:p>
        </w:tc>
        <w:tc>
          <w:tcPr>
            <w:tcW w:w="1512" w:type="dxa"/>
            <w:gridSpan w:val="3"/>
            <w:shd w:val="clear" w:color="auto" w:fill="auto"/>
          </w:tcPr>
          <w:p w14:paraId="73F95290" w14:textId="77777777" w:rsidR="000D3CB9" w:rsidRPr="00E3185C" w:rsidRDefault="000D3CB9" w:rsidP="000D3CB9">
            <w:pPr>
              <w:rPr>
                <w:rFonts w:ascii="Times New Roman" w:hAnsi="Times New Roman" w:cs="Times New Roman"/>
              </w:rPr>
            </w:pPr>
            <w:r w:rsidRPr="00E3185C">
              <w:rPr>
                <w:rFonts w:ascii="Times New Roman" w:hAnsi="Times New Roman" w:cs="Times New Roman"/>
              </w:rPr>
              <w:t>250000</w:t>
            </w:r>
          </w:p>
        </w:tc>
        <w:tc>
          <w:tcPr>
            <w:tcW w:w="3308" w:type="dxa"/>
            <w:gridSpan w:val="2"/>
            <w:shd w:val="clear" w:color="auto" w:fill="auto"/>
          </w:tcPr>
          <w:p w14:paraId="3EE153A7" w14:textId="77777777" w:rsidR="000D3CB9" w:rsidRPr="00E3185C" w:rsidRDefault="000D3CB9" w:rsidP="000D3CB9">
            <w:pPr>
              <w:rPr>
                <w:rFonts w:ascii="Times New Roman" w:hAnsi="Times New Roman" w:cs="Times New Roman"/>
              </w:rPr>
            </w:pPr>
            <w:r w:rsidRPr="00E3185C">
              <w:rPr>
                <w:rFonts w:ascii="Times New Roman" w:hAnsi="Times New Roman" w:cs="Times New Roman"/>
              </w:rPr>
              <w:t xml:space="preserve">3 - MANUTENÇÃO DAS ATIVIDADES DA SECRETARIA </w:t>
            </w:r>
          </w:p>
        </w:tc>
        <w:tc>
          <w:tcPr>
            <w:tcW w:w="3063" w:type="dxa"/>
            <w:gridSpan w:val="2"/>
            <w:shd w:val="clear" w:color="auto" w:fill="auto"/>
          </w:tcPr>
          <w:p w14:paraId="6552F286" w14:textId="77777777" w:rsidR="000D3CB9" w:rsidRPr="00E3185C" w:rsidRDefault="000D3CB9" w:rsidP="000D3CB9">
            <w:pPr>
              <w:rPr>
                <w:rFonts w:ascii="Times New Roman" w:hAnsi="Times New Roman" w:cs="Times New Roman"/>
              </w:rPr>
            </w:pPr>
            <w:r w:rsidRPr="00E3185C">
              <w:rPr>
                <w:rFonts w:ascii="Times New Roman" w:hAnsi="Times New Roman" w:cs="Times New Roman"/>
              </w:rPr>
              <w:t>339039510000 SERVIÇOS DE ANÁLISES E PESQUISAS CIENTÍF</w:t>
            </w:r>
          </w:p>
        </w:tc>
      </w:tr>
      <w:tr w:rsidR="000D3CB9" w:rsidRPr="00D47B58" w14:paraId="62772E83" w14:textId="77777777" w:rsidTr="000D3CB9">
        <w:trPr>
          <w:gridAfter w:val="1"/>
          <w:wAfter w:w="51" w:type="dxa"/>
          <w:trHeight w:val="448"/>
        </w:trPr>
        <w:tc>
          <w:tcPr>
            <w:tcW w:w="1984" w:type="dxa"/>
          </w:tcPr>
          <w:p w14:paraId="378A9A8F"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7</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Vigência</w:t>
            </w:r>
          </w:p>
        </w:tc>
        <w:tc>
          <w:tcPr>
            <w:tcW w:w="7883" w:type="dxa"/>
            <w:gridSpan w:val="7"/>
          </w:tcPr>
          <w:p w14:paraId="5B58385D" w14:textId="77777777" w:rsidR="000D3CB9" w:rsidRPr="00D47B58" w:rsidRDefault="000D3CB9" w:rsidP="000D3CB9">
            <w:pPr>
              <w:pStyle w:val="TableParagraph"/>
              <w:spacing w:before="120" w:line="360" w:lineRule="auto"/>
              <w:rPr>
                <w:rFonts w:ascii="Times New Roman" w:hAnsi="Times New Roman" w:cs="Times New Roman"/>
                <w:lang w:val="pt-BR"/>
              </w:rPr>
            </w:pPr>
            <w:r w:rsidRPr="00D47B58">
              <w:rPr>
                <w:rFonts w:ascii="Times New Roman" w:hAnsi="Times New Roman" w:cs="Times New Roman"/>
                <w:lang w:val="pt-BR"/>
              </w:rPr>
              <w:t>A</w:t>
            </w:r>
            <w:r w:rsidRPr="00D47B58">
              <w:rPr>
                <w:rFonts w:ascii="Times New Roman" w:hAnsi="Times New Roman" w:cs="Times New Roman"/>
                <w:spacing w:val="-6"/>
                <w:lang w:val="pt-BR"/>
              </w:rPr>
              <w:t xml:space="preserve"> </w:t>
            </w:r>
            <w:r w:rsidRPr="00D47B58">
              <w:rPr>
                <w:rFonts w:ascii="Times New Roman" w:hAnsi="Times New Roman" w:cs="Times New Roman"/>
                <w:lang w:val="pt-BR"/>
              </w:rPr>
              <w:t>vigência</w:t>
            </w:r>
            <w:r w:rsidRPr="00D47B58">
              <w:rPr>
                <w:rFonts w:ascii="Times New Roman" w:hAnsi="Times New Roman" w:cs="Times New Roman"/>
                <w:spacing w:val="-6"/>
                <w:lang w:val="pt-BR"/>
              </w:rPr>
              <w:t xml:space="preserve"> </w:t>
            </w:r>
            <w:r w:rsidRPr="00D47B58">
              <w:rPr>
                <w:rFonts w:ascii="Times New Roman" w:hAnsi="Times New Roman" w:cs="Times New Roman"/>
                <w:lang w:val="pt-BR"/>
              </w:rPr>
              <w:t>do contrato será</w:t>
            </w:r>
            <w:r w:rsidRPr="00D47B58">
              <w:rPr>
                <w:rFonts w:ascii="Times New Roman" w:hAnsi="Times New Roman" w:cs="Times New Roman"/>
                <w:spacing w:val="-6"/>
                <w:lang w:val="pt-BR"/>
              </w:rPr>
              <w:t xml:space="preserve"> </w:t>
            </w:r>
            <w:r w:rsidRPr="00D47B58">
              <w:rPr>
                <w:rFonts w:ascii="Times New Roman" w:hAnsi="Times New Roman" w:cs="Times New Roman"/>
                <w:lang w:val="pt-BR"/>
              </w:rPr>
              <w:t>d</w:t>
            </w:r>
            <w:r>
              <w:rPr>
                <w:rFonts w:ascii="Times New Roman" w:hAnsi="Times New Roman" w:cs="Times New Roman"/>
                <w:lang w:val="pt-BR"/>
              </w:rPr>
              <w:t>ate dia 31/12/2023</w:t>
            </w:r>
          </w:p>
        </w:tc>
      </w:tr>
      <w:tr w:rsidR="000D3CB9" w:rsidRPr="00D47B58" w14:paraId="42EBC69A" w14:textId="77777777" w:rsidTr="000D3CB9">
        <w:trPr>
          <w:gridAfter w:val="1"/>
          <w:wAfter w:w="51" w:type="dxa"/>
          <w:trHeight w:val="620"/>
        </w:trPr>
        <w:tc>
          <w:tcPr>
            <w:tcW w:w="1984" w:type="dxa"/>
          </w:tcPr>
          <w:p w14:paraId="1140328E"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8</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Justificativa</w:t>
            </w:r>
          </w:p>
        </w:tc>
        <w:tc>
          <w:tcPr>
            <w:tcW w:w="7883" w:type="dxa"/>
            <w:gridSpan w:val="7"/>
          </w:tcPr>
          <w:p w14:paraId="66E038B1" w14:textId="77777777" w:rsidR="000D3CB9" w:rsidRPr="00D47B58" w:rsidRDefault="000D3CB9" w:rsidP="000D3CB9">
            <w:pPr>
              <w:spacing w:before="120" w:line="360" w:lineRule="auto"/>
              <w:rPr>
                <w:rFonts w:ascii="Times New Roman" w:hAnsi="Times New Roman" w:cs="Times New Roman"/>
                <w:lang w:val="pt-BR"/>
              </w:rPr>
            </w:pPr>
            <w:r w:rsidRPr="00D47B58">
              <w:rPr>
                <w:rFonts w:ascii="Times New Roman" w:hAnsi="Times New Roman" w:cs="Times New Roman"/>
                <w:lang w:val="pt-BR"/>
              </w:rPr>
              <w:t xml:space="preserve">O município de Águas Frias necessita realizara as análises </w:t>
            </w:r>
            <w:r>
              <w:rPr>
                <w:rFonts w:ascii="Times New Roman" w:hAnsi="Times New Roman" w:cs="Times New Roman"/>
                <w:lang w:val="pt-BR"/>
              </w:rPr>
              <w:t xml:space="preserve">de amostras </w:t>
            </w:r>
            <w:r w:rsidRPr="00D47B58">
              <w:rPr>
                <w:rFonts w:ascii="Times New Roman" w:hAnsi="Times New Roman" w:cs="Times New Roman"/>
                <w:lang w:val="pt-BR"/>
              </w:rPr>
              <w:t>de água d</w:t>
            </w:r>
            <w:r>
              <w:rPr>
                <w:rFonts w:ascii="Times New Roman" w:hAnsi="Times New Roman" w:cs="Times New Roman"/>
                <w:lang w:val="pt-BR"/>
              </w:rPr>
              <w:t xml:space="preserve">os </w:t>
            </w:r>
            <w:r w:rsidRPr="00D47B58">
              <w:rPr>
                <w:rFonts w:ascii="Times New Roman" w:hAnsi="Times New Roman" w:cs="Times New Roman"/>
                <w:lang w:val="pt-BR"/>
              </w:rPr>
              <w:t>poços de monitoramento do cemitério Municipal, para a atender as condicionantes da licença ambiental junto ao órgão ambiental de Santa Catarina.</w:t>
            </w:r>
          </w:p>
        </w:tc>
      </w:tr>
      <w:tr w:rsidR="000D3CB9" w:rsidRPr="00D47B58" w14:paraId="21CC8A0A" w14:textId="77777777" w:rsidTr="000D3CB9">
        <w:trPr>
          <w:gridAfter w:val="1"/>
          <w:wAfter w:w="51" w:type="dxa"/>
          <w:trHeight w:val="450"/>
        </w:trPr>
        <w:tc>
          <w:tcPr>
            <w:tcW w:w="9867" w:type="dxa"/>
            <w:gridSpan w:val="8"/>
            <w:shd w:val="clear" w:color="auto" w:fill="auto"/>
          </w:tcPr>
          <w:p w14:paraId="6A2ED5CA" w14:textId="77777777" w:rsidR="000D3CB9" w:rsidRPr="00D47B58" w:rsidRDefault="000D3CB9" w:rsidP="000D3CB9">
            <w:pPr>
              <w:pStyle w:val="TableParagraph"/>
              <w:spacing w:before="120" w:line="360" w:lineRule="auto"/>
              <w:jc w:val="center"/>
              <w:rPr>
                <w:rFonts w:ascii="Times New Roman" w:hAnsi="Times New Roman" w:cs="Times New Roman"/>
                <w:b/>
                <w:lang w:val="pt-BR"/>
              </w:rPr>
            </w:pPr>
            <w:r w:rsidRPr="00D47B58">
              <w:rPr>
                <w:rFonts w:ascii="Times New Roman" w:hAnsi="Times New Roman" w:cs="Times New Roman"/>
                <w:b/>
                <w:lang w:val="pt-BR"/>
              </w:rPr>
              <w:t>9</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Prazo</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e</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Local</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de</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Entrega</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ou</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Execução</w:t>
            </w:r>
          </w:p>
        </w:tc>
      </w:tr>
      <w:tr w:rsidR="000D3CB9" w:rsidRPr="00D47B58" w14:paraId="4E604F46" w14:textId="77777777" w:rsidTr="000D3CB9">
        <w:trPr>
          <w:gridAfter w:val="1"/>
          <w:wAfter w:w="51" w:type="dxa"/>
          <w:trHeight w:val="694"/>
        </w:trPr>
        <w:tc>
          <w:tcPr>
            <w:tcW w:w="1984" w:type="dxa"/>
            <w:shd w:val="clear" w:color="auto" w:fill="auto"/>
          </w:tcPr>
          <w:p w14:paraId="3ED86B70"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9.1</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Prazo</w:t>
            </w:r>
          </w:p>
        </w:tc>
        <w:tc>
          <w:tcPr>
            <w:tcW w:w="7883" w:type="dxa"/>
            <w:gridSpan w:val="7"/>
            <w:shd w:val="clear" w:color="auto" w:fill="auto"/>
          </w:tcPr>
          <w:p w14:paraId="0F9E7E4F" w14:textId="77777777" w:rsidR="000D3CB9" w:rsidRPr="00D47B58" w:rsidRDefault="000D3CB9" w:rsidP="000D3CB9">
            <w:pPr>
              <w:pStyle w:val="TableParagraph"/>
              <w:spacing w:before="120" w:line="360" w:lineRule="auto"/>
              <w:rPr>
                <w:rFonts w:ascii="Times New Roman" w:hAnsi="Times New Roman" w:cs="Times New Roman"/>
                <w:lang w:val="pt-BR"/>
              </w:rPr>
            </w:pPr>
            <w:r w:rsidRPr="00D47B58">
              <w:rPr>
                <w:rFonts w:ascii="Times New Roman" w:hAnsi="Times New Roman" w:cs="Times New Roman"/>
                <w:b/>
                <w:lang w:val="pt-BR"/>
              </w:rPr>
              <w:t>9.1.1</w:t>
            </w:r>
            <w:r w:rsidRPr="00D47B58">
              <w:rPr>
                <w:rFonts w:ascii="Times New Roman" w:hAnsi="Times New Roman" w:cs="Times New Roman"/>
                <w:lang w:val="pt-BR"/>
              </w:rPr>
              <w:t>.</w:t>
            </w:r>
            <w:r w:rsidRPr="00D47B58">
              <w:rPr>
                <w:rFonts w:ascii="Times New Roman" w:hAnsi="Times New Roman" w:cs="Times New Roman"/>
                <w:spacing w:val="28"/>
                <w:lang w:val="pt-BR"/>
              </w:rPr>
              <w:t xml:space="preserve"> </w:t>
            </w:r>
            <w:r w:rsidRPr="00D47B58">
              <w:rPr>
                <w:rFonts w:ascii="Times New Roman" w:hAnsi="Times New Roman" w:cs="Times New Roman"/>
                <w:lang w:val="pt-BR"/>
              </w:rPr>
              <w:t>A coleta das amostras deverá</w:t>
            </w:r>
            <w:r w:rsidRPr="00D47B58">
              <w:rPr>
                <w:rFonts w:ascii="Times New Roman" w:hAnsi="Times New Roman" w:cs="Times New Roman"/>
                <w:spacing w:val="31"/>
                <w:lang w:val="pt-BR"/>
              </w:rPr>
              <w:t xml:space="preserve"> </w:t>
            </w:r>
            <w:r w:rsidRPr="00D47B58">
              <w:rPr>
                <w:rFonts w:ascii="Times New Roman" w:hAnsi="Times New Roman" w:cs="Times New Roman"/>
                <w:lang w:val="pt-BR"/>
              </w:rPr>
              <w:t>ser</w:t>
            </w:r>
            <w:r w:rsidRPr="00D47B58">
              <w:rPr>
                <w:rFonts w:ascii="Times New Roman" w:hAnsi="Times New Roman" w:cs="Times New Roman"/>
                <w:spacing w:val="29"/>
                <w:lang w:val="pt-BR"/>
              </w:rPr>
              <w:t xml:space="preserve"> </w:t>
            </w:r>
            <w:r w:rsidRPr="00D47B58">
              <w:rPr>
                <w:rFonts w:ascii="Times New Roman" w:hAnsi="Times New Roman" w:cs="Times New Roman"/>
                <w:lang w:val="pt-BR"/>
              </w:rPr>
              <w:t>realizada no próximo dia útil após a assinatura do contrato. O resultado das amostras deverão ser entregues em até 15 dias corridos após a coleta das amostras.</w:t>
            </w:r>
          </w:p>
        </w:tc>
      </w:tr>
      <w:tr w:rsidR="000D3CB9" w:rsidRPr="00D47B58" w14:paraId="2635320C" w14:textId="77777777" w:rsidTr="000D3CB9">
        <w:trPr>
          <w:gridAfter w:val="1"/>
          <w:wAfter w:w="51" w:type="dxa"/>
          <w:trHeight w:val="449"/>
        </w:trPr>
        <w:tc>
          <w:tcPr>
            <w:tcW w:w="1984" w:type="dxa"/>
          </w:tcPr>
          <w:p w14:paraId="5FCE2192"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9.2</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Local</w:t>
            </w:r>
          </w:p>
        </w:tc>
        <w:tc>
          <w:tcPr>
            <w:tcW w:w="7883" w:type="dxa"/>
            <w:gridSpan w:val="7"/>
          </w:tcPr>
          <w:p w14:paraId="01EAC286" w14:textId="77777777" w:rsidR="000D3CB9" w:rsidRPr="00D47B58" w:rsidRDefault="000D3CB9" w:rsidP="000D3CB9">
            <w:pPr>
              <w:pStyle w:val="TableParagraph"/>
              <w:spacing w:before="120" w:line="360" w:lineRule="auto"/>
              <w:jc w:val="both"/>
              <w:rPr>
                <w:rFonts w:ascii="Times New Roman" w:hAnsi="Times New Roman" w:cs="Times New Roman"/>
                <w:lang w:val="pt-BR"/>
              </w:rPr>
            </w:pPr>
            <w:r w:rsidRPr="00D47B58">
              <w:rPr>
                <w:rFonts w:ascii="Times New Roman" w:hAnsi="Times New Roman" w:cs="Times New Roman"/>
                <w:b/>
                <w:lang w:val="pt-BR"/>
              </w:rPr>
              <w:t>9.2.1</w:t>
            </w:r>
            <w:r w:rsidRPr="00D47B58">
              <w:rPr>
                <w:rFonts w:ascii="Times New Roman" w:hAnsi="Times New Roman" w:cs="Times New Roman"/>
                <w:lang w:val="pt-BR"/>
              </w:rPr>
              <w:t>. A coleta das amostras deverá ser realizada no entorno do cemitério Municipal.</w:t>
            </w:r>
          </w:p>
        </w:tc>
      </w:tr>
      <w:tr w:rsidR="000D3CB9" w:rsidRPr="00D47B58" w14:paraId="2E322ECB" w14:textId="77777777" w:rsidTr="000D3CB9">
        <w:trPr>
          <w:gridAfter w:val="1"/>
          <w:wAfter w:w="51" w:type="dxa"/>
          <w:trHeight w:val="489"/>
        </w:trPr>
        <w:tc>
          <w:tcPr>
            <w:tcW w:w="9867" w:type="dxa"/>
            <w:gridSpan w:val="8"/>
          </w:tcPr>
          <w:p w14:paraId="61CDC602"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10 - Forma de Solicitação, Forma/Cronograma de Entrega e ou Execução e Condições de</w:t>
            </w:r>
            <w:r w:rsidRPr="00D47B58">
              <w:rPr>
                <w:rFonts w:ascii="Times New Roman" w:hAnsi="Times New Roman" w:cs="Times New Roman"/>
                <w:b/>
                <w:spacing w:val="-47"/>
                <w:lang w:val="pt-BR"/>
              </w:rPr>
              <w:t xml:space="preserve"> </w:t>
            </w:r>
            <w:r w:rsidRPr="00D47B58">
              <w:rPr>
                <w:rFonts w:ascii="Times New Roman" w:hAnsi="Times New Roman" w:cs="Times New Roman"/>
                <w:b/>
                <w:lang w:val="pt-BR"/>
              </w:rPr>
              <w:t>Recebimento</w:t>
            </w:r>
          </w:p>
        </w:tc>
      </w:tr>
      <w:tr w:rsidR="000D3CB9" w:rsidRPr="00D47B58" w14:paraId="1F119167" w14:textId="77777777" w:rsidTr="000D3CB9">
        <w:trPr>
          <w:gridAfter w:val="1"/>
          <w:wAfter w:w="51" w:type="dxa"/>
          <w:trHeight w:val="777"/>
        </w:trPr>
        <w:tc>
          <w:tcPr>
            <w:tcW w:w="1984" w:type="dxa"/>
          </w:tcPr>
          <w:p w14:paraId="5639E315" w14:textId="77777777" w:rsidR="000D3CB9" w:rsidRPr="00D47B58" w:rsidRDefault="000D3CB9" w:rsidP="000D3CB9">
            <w:pPr>
              <w:pStyle w:val="TableParagraph"/>
              <w:tabs>
                <w:tab w:val="left" w:pos="141"/>
                <w:tab w:val="left" w:pos="567"/>
                <w:tab w:val="left" w:pos="2165"/>
              </w:tabs>
              <w:spacing w:before="120" w:line="360" w:lineRule="auto"/>
              <w:rPr>
                <w:rFonts w:ascii="Times New Roman" w:hAnsi="Times New Roman" w:cs="Times New Roman"/>
                <w:b/>
                <w:lang w:val="pt-BR"/>
              </w:rPr>
            </w:pPr>
            <w:r w:rsidRPr="00D47B58">
              <w:rPr>
                <w:rFonts w:ascii="Times New Roman" w:hAnsi="Times New Roman" w:cs="Times New Roman"/>
                <w:b/>
                <w:lang w:val="pt-BR"/>
              </w:rPr>
              <w:t xml:space="preserve">10.1 Forma </w:t>
            </w:r>
            <w:proofErr w:type="gramStart"/>
            <w:r w:rsidRPr="00D47B58">
              <w:rPr>
                <w:rFonts w:ascii="Times New Roman" w:hAnsi="Times New Roman" w:cs="Times New Roman"/>
                <w:b/>
                <w:spacing w:val="-2"/>
                <w:lang w:val="pt-BR"/>
              </w:rPr>
              <w:t xml:space="preserve">de </w:t>
            </w:r>
            <w:r w:rsidRPr="00D47B58">
              <w:rPr>
                <w:rFonts w:ascii="Times New Roman" w:hAnsi="Times New Roman" w:cs="Times New Roman"/>
                <w:b/>
                <w:spacing w:val="-47"/>
                <w:lang w:val="pt-BR"/>
              </w:rPr>
              <w:t xml:space="preserve"> </w:t>
            </w:r>
            <w:r w:rsidRPr="00D47B58">
              <w:rPr>
                <w:rFonts w:ascii="Times New Roman" w:hAnsi="Times New Roman" w:cs="Times New Roman"/>
                <w:b/>
                <w:lang w:val="pt-BR"/>
              </w:rPr>
              <w:t>Solicitação</w:t>
            </w:r>
            <w:proofErr w:type="gramEnd"/>
          </w:p>
        </w:tc>
        <w:tc>
          <w:tcPr>
            <w:tcW w:w="7883" w:type="dxa"/>
            <w:gridSpan w:val="7"/>
          </w:tcPr>
          <w:p w14:paraId="05C98575" w14:textId="77777777" w:rsidR="000D3CB9" w:rsidRPr="00D47B58" w:rsidRDefault="000D3CB9" w:rsidP="000D3CB9">
            <w:pPr>
              <w:pStyle w:val="SemEspaamento"/>
              <w:spacing w:before="120" w:line="360" w:lineRule="auto"/>
              <w:rPr>
                <w:rFonts w:ascii="Times New Roman" w:hAnsi="Times New Roman" w:cs="Times New Roman"/>
                <w:lang w:val="pt-BR"/>
              </w:rPr>
            </w:pPr>
            <w:r w:rsidRPr="00D47B58">
              <w:rPr>
                <w:rFonts w:ascii="Times New Roman" w:hAnsi="Times New Roman" w:cs="Times New Roman"/>
                <w:lang w:val="pt-BR"/>
              </w:rPr>
              <w:t>Os</w:t>
            </w:r>
            <w:r w:rsidRPr="00D47B58">
              <w:rPr>
                <w:rFonts w:ascii="Times New Roman" w:hAnsi="Times New Roman" w:cs="Times New Roman"/>
                <w:spacing w:val="28"/>
                <w:lang w:val="pt-BR"/>
              </w:rPr>
              <w:t xml:space="preserve"> </w:t>
            </w:r>
            <w:r w:rsidRPr="00D47B58">
              <w:rPr>
                <w:rFonts w:ascii="Times New Roman" w:hAnsi="Times New Roman" w:cs="Times New Roman"/>
                <w:lang w:val="pt-BR"/>
              </w:rPr>
              <w:t>serviços</w:t>
            </w:r>
            <w:r w:rsidRPr="00D47B58">
              <w:rPr>
                <w:rFonts w:ascii="Times New Roman" w:hAnsi="Times New Roman" w:cs="Times New Roman"/>
                <w:spacing w:val="31"/>
                <w:lang w:val="pt-BR"/>
              </w:rPr>
              <w:t xml:space="preserve"> </w:t>
            </w:r>
            <w:r w:rsidRPr="00D47B58">
              <w:rPr>
                <w:rFonts w:ascii="Times New Roman" w:hAnsi="Times New Roman" w:cs="Times New Roman"/>
                <w:lang w:val="pt-BR"/>
              </w:rPr>
              <w:t>serão</w:t>
            </w:r>
            <w:r w:rsidRPr="00D47B58">
              <w:rPr>
                <w:rFonts w:ascii="Times New Roman" w:hAnsi="Times New Roman" w:cs="Times New Roman"/>
                <w:spacing w:val="32"/>
                <w:lang w:val="pt-BR"/>
              </w:rPr>
              <w:t xml:space="preserve"> </w:t>
            </w:r>
            <w:r w:rsidRPr="00D47B58">
              <w:rPr>
                <w:rFonts w:ascii="Times New Roman" w:hAnsi="Times New Roman" w:cs="Times New Roman"/>
                <w:lang w:val="pt-BR"/>
              </w:rPr>
              <w:t>solicitados</w:t>
            </w:r>
            <w:r w:rsidRPr="00D47B58">
              <w:rPr>
                <w:rFonts w:ascii="Times New Roman" w:hAnsi="Times New Roman" w:cs="Times New Roman"/>
                <w:spacing w:val="28"/>
                <w:lang w:val="pt-BR"/>
              </w:rPr>
              <w:t xml:space="preserve"> </w:t>
            </w:r>
            <w:r w:rsidRPr="00D47B58">
              <w:rPr>
                <w:rFonts w:ascii="Times New Roman" w:hAnsi="Times New Roman" w:cs="Times New Roman"/>
                <w:lang w:val="pt-BR"/>
              </w:rPr>
              <w:t>mediante</w:t>
            </w:r>
            <w:r w:rsidRPr="00D47B58">
              <w:rPr>
                <w:rFonts w:ascii="Times New Roman" w:hAnsi="Times New Roman" w:cs="Times New Roman"/>
                <w:spacing w:val="31"/>
                <w:lang w:val="pt-BR"/>
              </w:rPr>
              <w:t xml:space="preserve"> </w:t>
            </w:r>
            <w:r w:rsidRPr="00D47B58">
              <w:rPr>
                <w:rFonts w:ascii="Times New Roman" w:hAnsi="Times New Roman" w:cs="Times New Roman"/>
                <w:lang w:val="pt-BR"/>
              </w:rPr>
              <w:t>emissão</w:t>
            </w:r>
            <w:r w:rsidRPr="00D47B58">
              <w:rPr>
                <w:rFonts w:ascii="Times New Roman" w:hAnsi="Times New Roman" w:cs="Times New Roman"/>
                <w:spacing w:val="32"/>
                <w:lang w:val="pt-BR"/>
              </w:rPr>
              <w:t xml:space="preserve"> </w:t>
            </w:r>
            <w:r w:rsidRPr="00D47B58">
              <w:rPr>
                <w:rFonts w:ascii="Times New Roman" w:hAnsi="Times New Roman" w:cs="Times New Roman"/>
                <w:lang w:val="pt-BR"/>
              </w:rPr>
              <w:t xml:space="preserve">de </w:t>
            </w:r>
            <w:r w:rsidRPr="00D47B58">
              <w:rPr>
                <w:rFonts w:ascii="Times New Roman" w:hAnsi="Times New Roman" w:cs="Times New Roman"/>
                <w:spacing w:val="-46"/>
                <w:lang w:val="pt-BR"/>
              </w:rPr>
              <w:t xml:space="preserve">  </w:t>
            </w:r>
            <w:r w:rsidRPr="00D47B58">
              <w:rPr>
                <w:rFonts w:ascii="Times New Roman" w:hAnsi="Times New Roman" w:cs="Times New Roman"/>
                <w:lang w:val="pt-BR"/>
              </w:rPr>
              <w:t>ordem de</w:t>
            </w:r>
            <w:r w:rsidRPr="00D47B58">
              <w:rPr>
                <w:rFonts w:ascii="Times New Roman" w:hAnsi="Times New Roman" w:cs="Times New Roman"/>
                <w:spacing w:val="-2"/>
                <w:lang w:val="pt-BR"/>
              </w:rPr>
              <w:t xml:space="preserve"> </w:t>
            </w:r>
            <w:r w:rsidRPr="00D47B58">
              <w:rPr>
                <w:rFonts w:ascii="Times New Roman" w:hAnsi="Times New Roman" w:cs="Times New Roman"/>
                <w:lang w:val="pt-BR"/>
              </w:rPr>
              <w:t>serviço</w:t>
            </w:r>
            <w:r w:rsidRPr="00D47B58">
              <w:rPr>
                <w:rFonts w:ascii="Times New Roman" w:hAnsi="Times New Roman" w:cs="Times New Roman"/>
                <w:spacing w:val="-2"/>
                <w:lang w:val="pt-BR"/>
              </w:rPr>
              <w:t xml:space="preserve">. </w:t>
            </w:r>
          </w:p>
        </w:tc>
      </w:tr>
      <w:tr w:rsidR="000D3CB9" w:rsidRPr="00D47B58" w14:paraId="39531536" w14:textId="77777777" w:rsidTr="000D3CB9">
        <w:trPr>
          <w:gridAfter w:val="1"/>
          <w:wAfter w:w="51" w:type="dxa"/>
          <w:trHeight w:val="1272"/>
        </w:trPr>
        <w:tc>
          <w:tcPr>
            <w:tcW w:w="1984" w:type="dxa"/>
          </w:tcPr>
          <w:p w14:paraId="0003E33B" w14:textId="77777777" w:rsidR="000D3CB9" w:rsidRPr="00D47B58" w:rsidRDefault="000D3CB9" w:rsidP="000D3CB9">
            <w:pPr>
              <w:pStyle w:val="TableParagraph"/>
              <w:tabs>
                <w:tab w:val="left" w:pos="709"/>
              </w:tabs>
              <w:spacing w:before="120" w:line="360" w:lineRule="auto"/>
              <w:rPr>
                <w:rFonts w:ascii="Times New Roman" w:hAnsi="Times New Roman" w:cs="Times New Roman"/>
                <w:b/>
                <w:lang w:val="pt-BR"/>
              </w:rPr>
            </w:pPr>
            <w:r w:rsidRPr="00D47B58">
              <w:rPr>
                <w:rFonts w:ascii="Times New Roman" w:hAnsi="Times New Roman" w:cs="Times New Roman"/>
                <w:b/>
                <w:lang w:val="pt-BR"/>
              </w:rPr>
              <w:t>10.2-</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Forma</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e</w:t>
            </w:r>
            <w:r w:rsidRPr="00D47B58">
              <w:rPr>
                <w:rFonts w:ascii="Times New Roman" w:hAnsi="Times New Roman" w:cs="Times New Roman"/>
                <w:b/>
                <w:spacing w:val="1"/>
                <w:lang w:val="pt-BR"/>
              </w:rPr>
              <w:t xml:space="preserve"> </w:t>
            </w:r>
            <w:r w:rsidRPr="00D47B58">
              <w:rPr>
                <w:rFonts w:ascii="Times New Roman" w:hAnsi="Times New Roman" w:cs="Times New Roman"/>
                <w:b/>
                <w:spacing w:val="-1"/>
                <w:lang w:val="pt-BR"/>
              </w:rPr>
              <w:t>Cronograma</w:t>
            </w:r>
            <w:r w:rsidRPr="00D47B58">
              <w:rPr>
                <w:rFonts w:ascii="Times New Roman" w:hAnsi="Times New Roman" w:cs="Times New Roman"/>
                <w:b/>
                <w:spacing w:val="-12"/>
                <w:lang w:val="pt-BR"/>
              </w:rPr>
              <w:t xml:space="preserve"> </w:t>
            </w:r>
            <w:r w:rsidRPr="00D47B58">
              <w:rPr>
                <w:rFonts w:ascii="Times New Roman" w:hAnsi="Times New Roman" w:cs="Times New Roman"/>
                <w:b/>
                <w:lang w:val="pt-BR"/>
              </w:rPr>
              <w:t>de</w:t>
            </w:r>
            <w:r w:rsidRPr="00D47B58">
              <w:rPr>
                <w:rFonts w:ascii="Times New Roman" w:hAnsi="Times New Roman" w:cs="Times New Roman"/>
                <w:b/>
                <w:spacing w:val="-12"/>
                <w:lang w:val="pt-BR"/>
              </w:rPr>
              <w:t xml:space="preserve"> </w:t>
            </w:r>
            <w:r w:rsidRPr="00D47B58">
              <w:rPr>
                <w:rFonts w:ascii="Times New Roman" w:hAnsi="Times New Roman" w:cs="Times New Roman"/>
                <w:b/>
                <w:lang w:val="pt-BR"/>
              </w:rPr>
              <w:t>Entrega e/ou</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Execução</w:t>
            </w:r>
          </w:p>
        </w:tc>
        <w:tc>
          <w:tcPr>
            <w:tcW w:w="7883" w:type="dxa"/>
            <w:gridSpan w:val="7"/>
          </w:tcPr>
          <w:p w14:paraId="3030F480" w14:textId="77777777" w:rsidR="000D3CB9" w:rsidRDefault="000D3CB9" w:rsidP="000D3CB9">
            <w:pPr>
              <w:pStyle w:val="SemEspaamento"/>
              <w:spacing w:before="120" w:line="360" w:lineRule="auto"/>
              <w:rPr>
                <w:rFonts w:ascii="Times New Roman" w:hAnsi="Times New Roman" w:cs="Times New Roman"/>
                <w:lang w:val="pt-BR"/>
              </w:rPr>
            </w:pPr>
            <w:r w:rsidRPr="00D47B58">
              <w:rPr>
                <w:rFonts w:ascii="Times New Roman" w:hAnsi="Times New Roman" w:cs="Times New Roman"/>
                <w:lang w:val="pt-BR"/>
              </w:rPr>
              <w:t xml:space="preserve"> A empresa contratada deverá realizar a coleta das amostras de água nos poços de monitoramento do cemitério municipal, realizar as análises e entregar os resultados para o município de Águas Frias/SC. </w:t>
            </w:r>
          </w:p>
          <w:p w14:paraId="61209077" w14:textId="77777777" w:rsidR="000D3CB9" w:rsidRPr="00D47B58" w:rsidRDefault="000D3CB9" w:rsidP="000D3CB9">
            <w:pPr>
              <w:pStyle w:val="SemEspaamento"/>
              <w:spacing w:before="120" w:line="360" w:lineRule="auto"/>
              <w:rPr>
                <w:rFonts w:ascii="Times New Roman" w:hAnsi="Times New Roman" w:cs="Times New Roman"/>
                <w:lang w:val="pt-BR"/>
              </w:rPr>
            </w:pPr>
            <w:r w:rsidRPr="00D47B58">
              <w:rPr>
                <w:rFonts w:ascii="Times New Roman" w:hAnsi="Times New Roman" w:cs="Times New Roman"/>
                <w:lang w:val="pt-BR"/>
              </w:rPr>
              <w:t>Os resultados deverão ser apresentados em até 15 dias corridos após a coleta, podendo ser entregue de forma digital ou impressa.</w:t>
            </w:r>
          </w:p>
        </w:tc>
      </w:tr>
      <w:tr w:rsidR="000D3CB9" w:rsidRPr="00D47B58" w14:paraId="0A2F22C7" w14:textId="77777777" w:rsidTr="000D3CB9">
        <w:trPr>
          <w:gridAfter w:val="1"/>
          <w:wAfter w:w="51" w:type="dxa"/>
          <w:trHeight w:val="266"/>
        </w:trPr>
        <w:tc>
          <w:tcPr>
            <w:tcW w:w="1984" w:type="dxa"/>
          </w:tcPr>
          <w:p w14:paraId="43619108" w14:textId="77777777" w:rsidR="000D3CB9" w:rsidRPr="00D47B58" w:rsidRDefault="000D3CB9" w:rsidP="000D3CB9">
            <w:pPr>
              <w:pStyle w:val="TableParagraph"/>
              <w:tabs>
                <w:tab w:val="left" w:pos="141"/>
                <w:tab w:val="left" w:pos="2166"/>
              </w:tabs>
              <w:spacing w:before="120" w:line="360" w:lineRule="auto"/>
              <w:rPr>
                <w:rFonts w:ascii="Times New Roman" w:hAnsi="Times New Roman" w:cs="Times New Roman"/>
                <w:b/>
                <w:lang w:val="pt-BR"/>
              </w:rPr>
            </w:pPr>
            <w:r w:rsidRPr="00D47B58">
              <w:rPr>
                <w:rFonts w:ascii="Times New Roman" w:hAnsi="Times New Roman" w:cs="Times New Roman"/>
                <w:b/>
                <w:lang w:val="pt-BR"/>
              </w:rPr>
              <w:t>10.3- Da execução e recebimento do objeto</w:t>
            </w:r>
          </w:p>
        </w:tc>
        <w:tc>
          <w:tcPr>
            <w:tcW w:w="7883" w:type="dxa"/>
            <w:gridSpan w:val="7"/>
          </w:tcPr>
          <w:p w14:paraId="1105C6A3" w14:textId="77777777" w:rsidR="000D3CB9" w:rsidRPr="00D47B58" w:rsidRDefault="000D3CB9" w:rsidP="000D3CB9">
            <w:pPr>
              <w:spacing w:before="120" w:line="360" w:lineRule="auto"/>
              <w:ind w:right="86"/>
              <w:jc w:val="both"/>
              <w:rPr>
                <w:rFonts w:ascii="Times New Roman" w:hAnsi="Times New Roman" w:cs="Times New Roman"/>
                <w:lang w:val="pt-BR"/>
              </w:rPr>
            </w:pPr>
            <w:r w:rsidRPr="00D47B58">
              <w:rPr>
                <w:rFonts w:ascii="Times New Roman" w:hAnsi="Times New Roman" w:cs="Times New Roman"/>
                <w:lang w:val="pt-BR"/>
              </w:rPr>
              <w:t>10.3.1. A Supervisão é do Secretário Municipal de Administração</w:t>
            </w:r>
            <w:r>
              <w:rPr>
                <w:rFonts w:ascii="Times New Roman" w:hAnsi="Times New Roman" w:cs="Times New Roman"/>
                <w:lang w:val="pt-BR"/>
              </w:rPr>
              <w:t xml:space="preserve"> Sr. </w:t>
            </w:r>
            <w:proofErr w:type="spellStart"/>
            <w:proofErr w:type="gramStart"/>
            <w:r>
              <w:rPr>
                <w:rFonts w:ascii="Times New Roman" w:hAnsi="Times New Roman" w:cs="Times New Roman"/>
                <w:lang w:val="pt-BR"/>
              </w:rPr>
              <w:t>Jandir</w:t>
            </w:r>
            <w:proofErr w:type="spellEnd"/>
            <w:r>
              <w:rPr>
                <w:rFonts w:ascii="Times New Roman" w:hAnsi="Times New Roman" w:cs="Times New Roman"/>
                <w:lang w:val="pt-BR"/>
              </w:rPr>
              <w:t xml:space="preserve">  </w:t>
            </w:r>
            <w:proofErr w:type="spellStart"/>
            <w:r>
              <w:rPr>
                <w:rFonts w:ascii="Times New Roman" w:hAnsi="Times New Roman" w:cs="Times New Roman"/>
                <w:lang w:val="pt-BR"/>
              </w:rPr>
              <w:t>Cristolfi</w:t>
            </w:r>
            <w:proofErr w:type="spellEnd"/>
            <w:proofErr w:type="gramEnd"/>
            <w:r>
              <w:rPr>
                <w:rFonts w:ascii="Times New Roman" w:hAnsi="Times New Roman" w:cs="Times New Roman"/>
                <w:lang w:val="pt-BR"/>
              </w:rPr>
              <w:t xml:space="preserve"> Panis</w:t>
            </w:r>
            <w:r w:rsidRPr="00D47B58">
              <w:rPr>
                <w:rFonts w:ascii="Times New Roman" w:hAnsi="Times New Roman" w:cs="Times New Roman"/>
                <w:lang w:val="pt-BR"/>
              </w:rPr>
              <w:t xml:space="preserve"> que atestará, no documento fiscal correspondente, a prestação de serviços nas condições exigidas, constituindo tal atestação requisito para a liberação dos pagamentos à contratada</w:t>
            </w:r>
          </w:p>
          <w:p w14:paraId="25A20FD1" w14:textId="77777777" w:rsidR="000D3CB9" w:rsidRPr="00D47B58" w:rsidRDefault="000D3CB9" w:rsidP="000D3CB9">
            <w:pPr>
              <w:spacing w:before="120" w:line="360" w:lineRule="auto"/>
              <w:jc w:val="both"/>
              <w:rPr>
                <w:rFonts w:ascii="Times New Roman" w:hAnsi="Times New Roman" w:cs="Times New Roman"/>
                <w:lang w:val="pt-BR"/>
              </w:rPr>
            </w:pPr>
            <w:r w:rsidRPr="00D47B58">
              <w:rPr>
                <w:rFonts w:ascii="Times New Roman" w:hAnsi="Times New Roman" w:cs="Times New Roman"/>
                <w:lang w:val="pt-BR"/>
              </w:rPr>
              <w:t xml:space="preserve">10.3.2. O Município reserva-se o direito de cancelar os serviços, sem nenhum custo </w:t>
            </w:r>
            <w:r w:rsidRPr="00D47B58">
              <w:rPr>
                <w:rFonts w:ascii="Times New Roman" w:hAnsi="Times New Roman" w:cs="Times New Roman"/>
                <w:lang w:val="pt-BR"/>
              </w:rPr>
              <w:lastRenderedPageBreak/>
              <w:t>mediando sua solicitação escrita por oficio ou e-mail em caso de atraso ou em desacordo com as especificações e condições constantes deste Termo de Referência, podendo aplicar as penalidades e sanções previstas ou rescindir o contrato e aplicar o disposto no art. 24, inciso XI, da Lei Federal nº 8.666/93.</w:t>
            </w:r>
          </w:p>
          <w:p w14:paraId="55458C08" w14:textId="77777777" w:rsidR="000D3CB9" w:rsidRPr="00D47B58" w:rsidRDefault="000D3CB9" w:rsidP="000D3CB9">
            <w:pPr>
              <w:pStyle w:val="Bodytext20"/>
              <w:shd w:val="clear" w:color="auto" w:fill="auto"/>
              <w:tabs>
                <w:tab w:val="left" w:pos="429"/>
              </w:tabs>
              <w:spacing w:before="120" w:after="180" w:line="360" w:lineRule="auto"/>
              <w:jc w:val="both"/>
              <w:rPr>
                <w:rFonts w:ascii="Times New Roman" w:hAnsi="Times New Roman" w:cs="Times New Roman"/>
                <w:sz w:val="22"/>
                <w:szCs w:val="22"/>
              </w:rPr>
            </w:pPr>
            <w:r w:rsidRPr="00D47B58">
              <w:rPr>
                <w:rFonts w:ascii="Times New Roman" w:hAnsi="Times New Roman" w:cs="Times New Roman"/>
                <w:color w:val="000000"/>
                <w:sz w:val="22"/>
                <w:szCs w:val="22"/>
                <w:lang w:eastAsia="pt-PT" w:bidi="pt-PT"/>
              </w:rPr>
              <w:t>10.</w:t>
            </w:r>
            <w:r w:rsidRPr="00D47B58">
              <w:rPr>
                <w:rFonts w:ascii="Times New Roman" w:hAnsi="Times New Roman" w:cs="Times New Roman"/>
                <w:sz w:val="22"/>
                <w:szCs w:val="22"/>
              </w:rPr>
              <w:t xml:space="preserve"> 3.</w:t>
            </w:r>
            <w:r w:rsidRPr="00D47B58">
              <w:rPr>
                <w:rFonts w:ascii="Times New Roman" w:hAnsi="Times New Roman" w:cs="Times New Roman"/>
                <w:color w:val="000000"/>
                <w:sz w:val="22"/>
                <w:szCs w:val="22"/>
                <w:lang w:eastAsia="pt-PT" w:bidi="pt-PT"/>
              </w:rPr>
              <w:t xml:space="preserve">3. </w:t>
            </w:r>
            <w:proofErr w:type="spellStart"/>
            <w:r w:rsidRPr="00D47B58">
              <w:rPr>
                <w:rFonts w:ascii="Times New Roman" w:hAnsi="Times New Roman" w:cs="Times New Roman"/>
                <w:color w:val="000000"/>
                <w:sz w:val="22"/>
                <w:szCs w:val="22"/>
                <w:lang w:eastAsia="pt-PT" w:bidi="pt-PT"/>
              </w:rPr>
              <w:t>Manter</w:t>
            </w:r>
            <w:proofErr w:type="spellEnd"/>
            <w:r w:rsidRPr="00D47B58">
              <w:rPr>
                <w:rFonts w:ascii="Times New Roman" w:hAnsi="Times New Roman" w:cs="Times New Roman"/>
                <w:color w:val="000000"/>
                <w:sz w:val="22"/>
                <w:szCs w:val="22"/>
                <w:lang w:eastAsia="pt-PT" w:bidi="pt-PT"/>
              </w:rPr>
              <w:t xml:space="preserve"> as </w:t>
            </w:r>
            <w:proofErr w:type="spellStart"/>
            <w:r w:rsidRPr="00D47B58">
              <w:rPr>
                <w:rFonts w:ascii="Times New Roman" w:hAnsi="Times New Roman" w:cs="Times New Roman"/>
                <w:color w:val="000000"/>
                <w:sz w:val="22"/>
                <w:szCs w:val="22"/>
                <w:lang w:eastAsia="pt-PT" w:bidi="pt-PT"/>
              </w:rPr>
              <w:t>condições</w:t>
            </w:r>
            <w:proofErr w:type="spellEnd"/>
            <w:r w:rsidRPr="00D47B58">
              <w:rPr>
                <w:rFonts w:ascii="Times New Roman" w:hAnsi="Times New Roman" w:cs="Times New Roman"/>
                <w:color w:val="000000"/>
                <w:sz w:val="22"/>
                <w:szCs w:val="22"/>
                <w:lang w:eastAsia="pt-PT" w:bidi="pt-PT"/>
              </w:rPr>
              <w:t xml:space="preserve"> de </w:t>
            </w:r>
            <w:proofErr w:type="spellStart"/>
            <w:r w:rsidRPr="00D47B58">
              <w:rPr>
                <w:rFonts w:ascii="Times New Roman" w:hAnsi="Times New Roman" w:cs="Times New Roman"/>
                <w:color w:val="000000"/>
                <w:sz w:val="22"/>
                <w:szCs w:val="22"/>
                <w:lang w:eastAsia="pt-PT" w:bidi="pt-PT"/>
              </w:rPr>
              <w:t>habilitação</w:t>
            </w:r>
            <w:proofErr w:type="spellEnd"/>
            <w:r w:rsidRPr="00D47B58">
              <w:rPr>
                <w:rFonts w:ascii="Times New Roman" w:hAnsi="Times New Roman" w:cs="Times New Roman"/>
                <w:color w:val="000000"/>
                <w:sz w:val="22"/>
                <w:szCs w:val="22"/>
                <w:lang w:eastAsia="pt-PT" w:bidi="pt-PT"/>
              </w:rPr>
              <w:t xml:space="preserve"> e </w:t>
            </w:r>
            <w:proofErr w:type="spellStart"/>
            <w:r w:rsidRPr="00D47B58">
              <w:rPr>
                <w:rFonts w:ascii="Times New Roman" w:hAnsi="Times New Roman" w:cs="Times New Roman"/>
                <w:color w:val="000000"/>
                <w:sz w:val="22"/>
                <w:szCs w:val="22"/>
                <w:lang w:eastAsia="pt-PT" w:bidi="pt-PT"/>
              </w:rPr>
              <w:t>qualificação</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exigidas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durante</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toda</w:t>
            </w:r>
            <w:proofErr w:type="spellEnd"/>
            <w:r w:rsidRPr="00D47B58">
              <w:rPr>
                <w:rFonts w:ascii="Times New Roman" w:hAnsi="Times New Roman" w:cs="Times New Roman"/>
                <w:color w:val="000000"/>
                <w:sz w:val="22"/>
                <w:szCs w:val="22"/>
                <w:lang w:eastAsia="pt-PT" w:bidi="pt-PT"/>
              </w:rPr>
              <w:t xml:space="preserve"> a </w:t>
            </w:r>
            <w:proofErr w:type="spellStart"/>
            <w:r w:rsidRPr="00D47B58">
              <w:rPr>
                <w:rFonts w:ascii="Times New Roman" w:hAnsi="Times New Roman" w:cs="Times New Roman"/>
                <w:color w:val="000000"/>
                <w:sz w:val="22"/>
                <w:szCs w:val="22"/>
                <w:lang w:eastAsia="pt-PT" w:bidi="pt-PT"/>
              </w:rPr>
              <w:t>vigência</w:t>
            </w:r>
            <w:proofErr w:type="spellEnd"/>
            <w:r w:rsidRPr="00D47B58">
              <w:rPr>
                <w:rFonts w:ascii="Times New Roman" w:hAnsi="Times New Roman" w:cs="Times New Roman"/>
                <w:color w:val="000000"/>
                <w:sz w:val="22"/>
                <w:szCs w:val="22"/>
                <w:lang w:eastAsia="pt-PT" w:bidi="pt-PT"/>
              </w:rPr>
              <w:t xml:space="preserve"> do </w:t>
            </w:r>
            <w:proofErr w:type="spellStart"/>
            <w:r w:rsidRPr="00D47B58">
              <w:rPr>
                <w:rFonts w:ascii="Times New Roman" w:hAnsi="Times New Roman" w:cs="Times New Roman"/>
                <w:color w:val="000000"/>
                <w:sz w:val="22"/>
                <w:szCs w:val="22"/>
                <w:lang w:eastAsia="pt-PT" w:bidi="pt-PT"/>
              </w:rPr>
              <w:t>Contrato</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informando</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ao</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contratante</w:t>
            </w:r>
            <w:proofErr w:type="spellEnd"/>
            <w:r w:rsidRPr="00D47B58">
              <w:rPr>
                <w:rFonts w:ascii="Times New Roman" w:hAnsi="Times New Roman" w:cs="Times New Roman"/>
                <w:color w:val="000000"/>
                <w:sz w:val="22"/>
                <w:szCs w:val="22"/>
                <w:lang w:eastAsia="pt-PT" w:bidi="pt-PT"/>
              </w:rPr>
              <w:t xml:space="preserve"> a </w:t>
            </w:r>
            <w:proofErr w:type="spellStart"/>
            <w:r w:rsidRPr="00D47B58">
              <w:rPr>
                <w:rFonts w:ascii="Times New Roman" w:hAnsi="Times New Roman" w:cs="Times New Roman"/>
                <w:color w:val="000000"/>
                <w:sz w:val="22"/>
                <w:szCs w:val="22"/>
                <w:lang w:eastAsia="pt-PT" w:bidi="pt-PT"/>
              </w:rPr>
              <w:t>ocorrência</w:t>
            </w:r>
            <w:proofErr w:type="spellEnd"/>
            <w:r w:rsidRPr="00D47B58">
              <w:rPr>
                <w:rFonts w:ascii="Times New Roman" w:hAnsi="Times New Roman" w:cs="Times New Roman"/>
                <w:color w:val="000000"/>
                <w:sz w:val="22"/>
                <w:szCs w:val="22"/>
                <w:lang w:eastAsia="pt-PT" w:bidi="pt-PT"/>
              </w:rPr>
              <w:t xml:space="preserve"> de </w:t>
            </w:r>
            <w:proofErr w:type="spellStart"/>
            <w:r w:rsidRPr="00D47B58">
              <w:rPr>
                <w:rFonts w:ascii="Times New Roman" w:hAnsi="Times New Roman" w:cs="Times New Roman"/>
                <w:color w:val="000000"/>
                <w:sz w:val="22"/>
                <w:szCs w:val="22"/>
                <w:lang w:eastAsia="pt-PT" w:bidi="pt-PT"/>
              </w:rPr>
              <w:t>quaisquer</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alteração</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nas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referidas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condições</w:t>
            </w:r>
            <w:proofErr w:type="spellEnd"/>
            <w:r w:rsidRPr="00D47B58">
              <w:rPr>
                <w:rFonts w:ascii="Times New Roman" w:hAnsi="Times New Roman" w:cs="Times New Roman"/>
                <w:color w:val="000000"/>
                <w:sz w:val="22"/>
                <w:szCs w:val="22"/>
                <w:lang w:eastAsia="pt-PT" w:bidi="pt-PT"/>
              </w:rPr>
              <w:t>;</w:t>
            </w:r>
          </w:p>
          <w:p w14:paraId="6819F734" w14:textId="77777777" w:rsidR="000D3CB9" w:rsidRPr="00D47B58" w:rsidRDefault="000D3CB9" w:rsidP="000D3CB9">
            <w:pPr>
              <w:pStyle w:val="Bodytext20"/>
              <w:shd w:val="clear" w:color="auto" w:fill="auto"/>
              <w:tabs>
                <w:tab w:val="left" w:pos="429"/>
              </w:tabs>
              <w:spacing w:before="120" w:after="224" w:line="360" w:lineRule="auto"/>
              <w:jc w:val="both"/>
              <w:rPr>
                <w:rFonts w:ascii="Times New Roman" w:hAnsi="Times New Roman" w:cs="Times New Roman"/>
                <w:color w:val="000000"/>
                <w:sz w:val="22"/>
                <w:szCs w:val="22"/>
                <w:lang w:eastAsia="pt-PT" w:bidi="pt-PT"/>
              </w:rPr>
            </w:pPr>
            <w:r w:rsidRPr="00D47B58">
              <w:rPr>
                <w:rFonts w:ascii="Times New Roman" w:hAnsi="Times New Roman" w:cs="Times New Roman"/>
                <w:color w:val="000000"/>
                <w:sz w:val="22"/>
                <w:szCs w:val="22"/>
                <w:lang w:eastAsia="pt-PT" w:bidi="pt-PT"/>
              </w:rPr>
              <w:t>10.</w:t>
            </w:r>
            <w:r w:rsidRPr="00D47B58">
              <w:rPr>
                <w:rFonts w:ascii="Times New Roman" w:hAnsi="Times New Roman" w:cs="Times New Roman"/>
                <w:sz w:val="22"/>
                <w:szCs w:val="22"/>
              </w:rPr>
              <w:t xml:space="preserve"> 3.</w:t>
            </w:r>
            <w:r w:rsidRPr="00D47B58">
              <w:rPr>
                <w:rFonts w:ascii="Times New Roman" w:hAnsi="Times New Roman" w:cs="Times New Roman"/>
                <w:color w:val="000000"/>
                <w:sz w:val="22"/>
                <w:szCs w:val="22"/>
                <w:lang w:eastAsia="pt-PT" w:bidi="pt-PT"/>
              </w:rPr>
              <w:t xml:space="preserve">4. </w:t>
            </w:r>
            <w:proofErr w:type="spellStart"/>
            <w:r w:rsidRPr="00D47B58">
              <w:rPr>
                <w:rFonts w:ascii="Times New Roman" w:hAnsi="Times New Roman" w:cs="Times New Roman"/>
                <w:color w:val="000000"/>
                <w:sz w:val="22"/>
                <w:szCs w:val="22"/>
                <w:lang w:eastAsia="pt-PT" w:bidi="pt-PT"/>
              </w:rPr>
              <w:t>Executar</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todos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os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serviços</w:t>
            </w:r>
            <w:proofErr w:type="spellEnd"/>
            <w:r w:rsidRPr="00D47B58">
              <w:rPr>
                <w:rFonts w:ascii="Times New Roman" w:hAnsi="Times New Roman" w:cs="Times New Roman"/>
                <w:color w:val="000000"/>
                <w:sz w:val="22"/>
                <w:szCs w:val="22"/>
                <w:lang w:eastAsia="pt-PT" w:bidi="pt-PT"/>
              </w:rPr>
              <w:t xml:space="preserve"> com </w:t>
            </w:r>
            <w:proofErr w:type="spellStart"/>
            <w:r w:rsidRPr="00D47B58">
              <w:rPr>
                <w:rFonts w:ascii="Times New Roman" w:hAnsi="Times New Roman" w:cs="Times New Roman"/>
                <w:color w:val="000000"/>
                <w:sz w:val="22"/>
                <w:szCs w:val="22"/>
                <w:lang w:eastAsia="pt-PT" w:bidi="pt-PT"/>
              </w:rPr>
              <w:t>mão</w:t>
            </w:r>
            <w:proofErr w:type="spellEnd"/>
            <w:r w:rsidRPr="00D47B58">
              <w:rPr>
                <w:rFonts w:ascii="Times New Roman" w:hAnsi="Times New Roman" w:cs="Times New Roman"/>
                <w:color w:val="000000"/>
                <w:sz w:val="22"/>
                <w:szCs w:val="22"/>
                <w:lang w:eastAsia="pt-PT" w:bidi="pt-PT"/>
              </w:rPr>
              <w:t xml:space="preserve"> de </w:t>
            </w:r>
            <w:proofErr w:type="spellStart"/>
            <w:r w:rsidRPr="00D47B58">
              <w:rPr>
                <w:rFonts w:ascii="Times New Roman" w:hAnsi="Times New Roman" w:cs="Times New Roman"/>
                <w:color w:val="000000"/>
                <w:sz w:val="22"/>
                <w:szCs w:val="22"/>
                <w:lang w:eastAsia="pt-PT" w:bidi="pt-PT"/>
              </w:rPr>
              <w:t>obra</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qualificada</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devendo</w:t>
            </w:r>
            <w:proofErr w:type="spellEnd"/>
            <w:r w:rsidRPr="00D47B58">
              <w:rPr>
                <w:rFonts w:ascii="Times New Roman" w:hAnsi="Times New Roman" w:cs="Times New Roman"/>
                <w:color w:val="000000"/>
                <w:sz w:val="22"/>
                <w:szCs w:val="22"/>
                <w:lang w:eastAsia="pt-PT" w:bidi="pt-PT"/>
              </w:rPr>
              <w:t xml:space="preserve"> o </w:t>
            </w:r>
            <w:proofErr w:type="spellStart"/>
            <w:r w:rsidRPr="00D47B58">
              <w:rPr>
                <w:rFonts w:ascii="Times New Roman" w:hAnsi="Times New Roman" w:cs="Times New Roman"/>
                <w:color w:val="000000"/>
                <w:sz w:val="22"/>
                <w:szCs w:val="22"/>
                <w:lang w:eastAsia="pt-PT" w:bidi="pt-PT"/>
              </w:rPr>
              <w:t>contratado</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respeitar</w:t>
            </w:r>
            <w:proofErr w:type="spellEnd"/>
            <w:r w:rsidRPr="00D47B58">
              <w:rPr>
                <w:rFonts w:ascii="Times New Roman" w:hAnsi="Times New Roman" w:cs="Times New Roman"/>
                <w:color w:val="000000"/>
                <w:sz w:val="22"/>
                <w:szCs w:val="22"/>
                <w:lang w:eastAsia="pt-PT" w:bidi="pt-PT"/>
              </w:rPr>
              <w:t xml:space="preserve"> a </w:t>
            </w:r>
            <w:proofErr w:type="spellStart"/>
            <w:r w:rsidRPr="00D47B58">
              <w:rPr>
                <w:rFonts w:ascii="Times New Roman" w:hAnsi="Times New Roman" w:cs="Times New Roman"/>
                <w:color w:val="000000"/>
                <w:sz w:val="22"/>
                <w:szCs w:val="22"/>
                <w:lang w:eastAsia="pt-PT" w:bidi="pt-PT"/>
              </w:rPr>
              <w:t>normas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técnicas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aplicáveis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ao</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objeto</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contratado</w:t>
            </w:r>
            <w:proofErr w:type="spellEnd"/>
            <w:r w:rsidRPr="00D47B58">
              <w:rPr>
                <w:rFonts w:ascii="Times New Roman" w:hAnsi="Times New Roman" w:cs="Times New Roman"/>
                <w:color w:val="000000"/>
                <w:sz w:val="22"/>
                <w:szCs w:val="22"/>
                <w:lang w:eastAsia="pt-PT" w:bidi="pt-PT"/>
              </w:rPr>
              <w:t>.</w:t>
            </w:r>
          </w:p>
          <w:p w14:paraId="472D8019" w14:textId="77777777" w:rsidR="000D3CB9" w:rsidRPr="00D47B58" w:rsidRDefault="000D3CB9" w:rsidP="000D3CB9">
            <w:pPr>
              <w:pStyle w:val="Bodytext20"/>
              <w:shd w:val="clear" w:color="auto" w:fill="auto"/>
              <w:tabs>
                <w:tab w:val="left" w:pos="429"/>
              </w:tabs>
              <w:spacing w:before="120" w:line="360" w:lineRule="auto"/>
              <w:jc w:val="both"/>
              <w:rPr>
                <w:rFonts w:ascii="Times New Roman" w:hAnsi="Times New Roman" w:cs="Times New Roman"/>
                <w:color w:val="000000"/>
                <w:sz w:val="22"/>
                <w:szCs w:val="22"/>
                <w:lang w:eastAsia="pt-PT" w:bidi="pt-PT"/>
              </w:rPr>
            </w:pPr>
            <w:r w:rsidRPr="00D47B58">
              <w:rPr>
                <w:rFonts w:ascii="Times New Roman" w:hAnsi="Times New Roman" w:cs="Times New Roman"/>
                <w:color w:val="000000"/>
                <w:sz w:val="22"/>
                <w:szCs w:val="22"/>
                <w:lang w:eastAsia="pt-PT" w:bidi="pt-PT"/>
              </w:rPr>
              <w:t>10.</w:t>
            </w:r>
            <w:r w:rsidRPr="00D47B58">
              <w:rPr>
                <w:rFonts w:ascii="Times New Roman" w:hAnsi="Times New Roman" w:cs="Times New Roman"/>
                <w:sz w:val="22"/>
                <w:szCs w:val="22"/>
              </w:rPr>
              <w:t xml:space="preserve"> 3.</w:t>
            </w:r>
            <w:r w:rsidRPr="00D47B58">
              <w:rPr>
                <w:rFonts w:ascii="Times New Roman" w:hAnsi="Times New Roman" w:cs="Times New Roman"/>
                <w:color w:val="000000"/>
                <w:sz w:val="22"/>
                <w:szCs w:val="22"/>
                <w:lang w:eastAsia="pt-PT" w:bidi="pt-PT"/>
              </w:rPr>
              <w:t xml:space="preserve">5. </w:t>
            </w:r>
            <w:proofErr w:type="spellStart"/>
            <w:r w:rsidRPr="00D47B58">
              <w:rPr>
                <w:rFonts w:ascii="Times New Roman" w:hAnsi="Times New Roman" w:cs="Times New Roman"/>
                <w:color w:val="000000"/>
                <w:sz w:val="22"/>
                <w:szCs w:val="22"/>
                <w:lang w:eastAsia="pt-PT" w:bidi="pt-PT"/>
              </w:rPr>
              <w:t>Prestar</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todos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os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esclarecimentos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que</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forem</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solicitados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pela</w:t>
            </w:r>
            <w:proofErr w:type="spellEnd"/>
            <w:r w:rsidRPr="00D47B58">
              <w:rPr>
                <w:rFonts w:ascii="Times New Roman" w:hAnsi="Times New Roman" w:cs="Times New Roman"/>
                <w:color w:val="000000"/>
                <w:sz w:val="22"/>
                <w:szCs w:val="22"/>
                <w:lang w:eastAsia="pt-PT" w:bidi="pt-PT"/>
              </w:rPr>
              <w:t xml:space="preserve"> Administração.</w:t>
            </w:r>
          </w:p>
          <w:p w14:paraId="379822BD" w14:textId="77777777" w:rsidR="000D3CB9" w:rsidRPr="00D47B58" w:rsidRDefault="000D3CB9" w:rsidP="000D3CB9">
            <w:pPr>
              <w:pStyle w:val="Bodytext20"/>
              <w:shd w:val="clear" w:color="auto" w:fill="auto"/>
              <w:tabs>
                <w:tab w:val="left" w:pos="429"/>
              </w:tabs>
              <w:spacing w:before="120" w:line="360" w:lineRule="auto"/>
              <w:jc w:val="both"/>
              <w:rPr>
                <w:rStyle w:val="Bodytext2Exact"/>
                <w:rFonts w:ascii="Times New Roman" w:hAnsi="Times New Roman" w:cs="Times New Roman"/>
                <w:sz w:val="22"/>
                <w:szCs w:val="22"/>
              </w:rPr>
            </w:pPr>
            <w:r w:rsidRPr="00D47B58">
              <w:rPr>
                <w:rFonts w:ascii="Times New Roman" w:hAnsi="Times New Roman" w:cs="Times New Roman"/>
                <w:sz w:val="22"/>
                <w:szCs w:val="22"/>
              </w:rPr>
              <w:t>10. 3.6.</w:t>
            </w:r>
            <w:r w:rsidRPr="00D47B58">
              <w:rPr>
                <w:rStyle w:val="Bodytext2BoldExact"/>
                <w:rFonts w:ascii="Times New Roman" w:hAnsi="Times New Roman" w:cs="Times New Roman"/>
                <w:sz w:val="22"/>
                <w:szCs w:val="22"/>
              </w:rPr>
              <w:t xml:space="preserve"> </w:t>
            </w:r>
            <w:proofErr w:type="spellStart"/>
            <w:r w:rsidRPr="00D47B58">
              <w:rPr>
                <w:rStyle w:val="Bodytext2Exact"/>
                <w:rFonts w:ascii="Times New Roman" w:hAnsi="Times New Roman" w:cs="Times New Roman"/>
                <w:sz w:val="22"/>
                <w:szCs w:val="22"/>
              </w:rPr>
              <w:t>Cumprir</w:t>
            </w:r>
            <w:proofErr w:type="spellEnd"/>
            <w:r w:rsidRPr="00D47B58">
              <w:rPr>
                <w:rStyle w:val="Bodytext2Exact"/>
                <w:rFonts w:ascii="Times New Roman" w:hAnsi="Times New Roman" w:cs="Times New Roman"/>
                <w:sz w:val="22"/>
                <w:szCs w:val="22"/>
              </w:rPr>
              <w:t xml:space="preserve"> </w:t>
            </w:r>
            <w:proofErr w:type="spellStart"/>
            <w:r w:rsidRPr="00D47B58">
              <w:rPr>
                <w:rStyle w:val="Bodytext2Exact"/>
                <w:rFonts w:ascii="Times New Roman" w:hAnsi="Times New Roman" w:cs="Times New Roman"/>
                <w:sz w:val="22"/>
                <w:szCs w:val="22"/>
              </w:rPr>
              <w:t>fielmente</w:t>
            </w:r>
            <w:proofErr w:type="spellEnd"/>
            <w:r w:rsidRPr="00D47B58">
              <w:rPr>
                <w:rStyle w:val="Bodytext2Exact"/>
                <w:rFonts w:ascii="Times New Roman" w:hAnsi="Times New Roman" w:cs="Times New Roman"/>
                <w:sz w:val="22"/>
                <w:szCs w:val="22"/>
              </w:rPr>
              <w:t xml:space="preserve"> o </w:t>
            </w:r>
            <w:proofErr w:type="spellStart"/>
            <w:r w:rsidRPr="00D47B58">
              <w:rPr>
                <w:rStyle w:val="Bodytext2Exact"/>
                <w:rFonts w:ascii="Times New Roman" w:hAnsi="Times New Roman" w:cs="Times New Roman"/>
                <w:sz w:val="22"/>
                <w:szCs w:val="22"/>
              </w:rPr>
              <w:t>que</w:t>
            </w:r>
            <w:proofErr w:type="spellEnd"/>
            <w:r w:rsidRPr="00D47B58">
              <w:rPr>
                <w:rStyle w:val="Bodytext2Exact"/>
                <w:rFonts w:ascii="Times New Roman" w:hAnsi="Times New Roman" w:cs="Times New Roman"/>
                <w:sz w:val="22"/>
                <w:szCs w:val="22"/>
              </w:rPr>
              <w:t xml:space="preserve"> </w:t>
            </w:r>
            <w:proofErr w:type="spellStart"/>
            <w:r w:rsidRPr="00D47B58">
              <w:rPr>
                <w:rStyle w:val="Bodytext2Exact"/>
                <w:rFonts w:ascii="Times New Roman" w:hAnsi="Times New Roman" w:cs="Times New Roman"/>
                <w:sz w:val="22"/>
                <w:szCs w:val="22"/>
              </w:rPr>
              <w:t>estipula</w:t>
            </w:r>
            <w:proofErr w:type="spellEnd"/>
            <w:r w:rsidRPr="00D47B58">
              <w:rPr>
                <w:rStyle w:val="Bodytext2Exact"/>
                <w:rFonts w:ascii="Times New Roman" w:hAnsi="Times New Roman" w:cs="Times New Roman"/>
                <w:sz w:val="22"/>
                <w:szCs w:val="22"/>
              </w:rPr>
              <w:t xml:space="preserve"> </w:t>
            </w:r>
            <w:proofErr w:type="spellStart"/>
            <w:r w:rsidRPr="00D47B58">
              <w:rPr>
                <w:rStyle w:val="Bodytext2Exact"/>
                <w:rFonts w:ascii="Times New Roman" w:hAnsi="Times New Roman" w:cs="Times New Roman"/>
                <w:sz w:val="22"/>
                <w:szCs w:val="22"/>
              </w:rPr>
              <w:t>este</w:t>
            </w:r>
            <w:proofErr w:type="spellEnd"/>
            <w:r w:rsidRPr="00D47B58">
              <w:rPr>
                <w:rStyle w:val="Bodytext2Exact"/>
                <w:rFonts w:ascii="Times New Roman" w:hAnsi="Times New Roman" w:cs="Times New Roman"/>
                <w:sz w:val="22"/>
                <w:szCs w:val="22"/>
              </w:rPr>
              <w:t xml:space="preserve"> </w:t>
            </w:r>
            <w:proofErr w:type="spellStart"/>
            <w:r w:rsidRPr="00D47B58">
              <w:rPr>
                <w:rStyle w:val="Bodytext2Exact"/>
                <w:rFonts w:ascii="Times New Roman" w:hAnsi="Times New Roman" w:cs="Times New Roman"/>
                <w:sz w:val="22"/>
                <w:szCs w:val="22"/>
              </w:rPr>
              <w:t>Termo</w:t>
            </w:r>
            <w:proofErr w:type="spellEnd"/>
            <w:r w:rsidRPr="00D47B58">
              <w:rPr>
                <w:rStyle w:val="Bodytext2Exact"/>
                <w:rFonts w:ascii="Times New Roman" w:hAnsi="Times New Roman" w:cs="Times New Roman"/>
                <w:sz w:val="22"/>
                <w:szCs w:val="22"/>
              </w:rPr>
              <w:t xml:space="preserve"> de </w:t>
            </w:r>
            <w:proofErr w:type="spellStart"/>
            <w:r w:rsidRPr="00D47B58">
              <w:rPr>
                <w:rStyle w:val="Bodytext2Exact"/>
                <w:rFonts w:ascii="Times New Roman" w:hAnsi="Times New Roman" w:cs="Times New Roman"/>
                <w:sz w:val="22"/>
                <w:szCs w:val="22"/>
              </w:rPr>
              <w:t>Referência</w:t>
            </w:r>
            <w:proofErr w:type="spellEnd"/>
            <w:r w:rsidRPr="00D47B58">
              <w:rPr>
                <w:rStyle w:val="Bodytext2Exact"/>
                <w:rFonts w:ascii="Times New Roman" w:hAnsi="Times New Roman" w:cs="Times New Roman"/>
                <w:sz w:val="22"/>
                <w:szCs w:val="22"/>
              </w:rPr>
              <w:t>.</w:t>
            </w:r>
          </w:p>
          <w:p w14:paraId="62797676" w14:textId="77777777" w:rsidR="000D3CB9" w:rsidRPr="00D47B58" w:rsidRDefault="000D3CB9" w:rsidP="000D3CB9">
            <w:pPr>
              <w:pStyle w:val="Bodytext20"/>
              <w:shd w:val="clear" w:color="auto" w:fill="auto"/>
              <w:tabs>
                <w:tab w:val="left" w:pos="460"/>
              </w:tabs>
              <w:spacing w:before="120" w:after="213" w:line="360" w:lineRule="auto"/>
              <w:jc w:val="both"/>
              <w:rPr>
                <w:rFonts w:ascii="Times New Roman" w:hAnsi="Times New Roman" w:cs="Times New Roman"/>
                <w:sz w:val="22"/>
                <w:szCs w:val="22"/>
              </w:rPr>
            </w:pPr>
            <w:r w:rsidRPr="00D47B58">
              <w:rPr>
                <w:rFonts w:ascii="Times New Roman" w:hAnsi="Times New Roman" w:cs="Times New Roman"/>
                <w:color w:val="000000"/>
                <w:sz w:val="22"/>
                <w:szCs w:val="22"/>
                <w:lang w:eastAsia="pt-PT" w:bidi="pt-PT"/>
              </w:rPr>
              <w:t>10.</w:t>
            </w:r>
            <w:r w:rsidRPr="00D47B58">
              <w:rPr>
                <w:rFonts w:ascii="Times New Roman" w:hAnsi="Times New Roman" w:cs="Times New Roman"/>
                <w:sz w:val="22"/>
                <w:szCs w:val="22"/>
              </w:rPr>
              <w:t xml:space="preserve"> 3.</w:t>
            </w:r>
            <w:r w:rsidRPr="00D47B58">
              <w:rPr>
                <w:rFonts w:ascii="Times New Roman" w:hAnsi="Times New Roman" w:cs="Times New Roman"/>
                <w:color w:val="000000"/>
                <w:sz w:val="22"/>
                <w:szCs w:val="22"/>
                <w:lang w:eastAsia="pt-PT" w:bidi="pt-PT"/>
              </w:rPr>
              <w:t xml:space="preserve">7. </w:t>
            </w:r>
            <w:proofErr w:type="spellStart"/>
            <w:r w:rsidRPr="00D47B58">
              <w:rPr>
                <w:rFonts w:ascii="Times New Roman" w:hAnsi="Times New Roman" w:cs="Times New Roman"/>
                <w:color w:val="000000"/>
                <w:sz w:val="22"/>
                <w:szCs w:val="22"/>
                <w:lang w:eastAsia="pt-PT" w:bidi="pt-PT"/>
              </w:rPr>
              <w:t>Responsabilizar</w:t>
            </w:r>
            <w:proofErr w:type="spellEnd"/>
            <w:r w:rsidRPr="00D47B58">
              <w:rPr>
                <w:rFonts w:ascii="Times New Roman" w:hAnsi="Times New Roman" w:cs="Times New Roman"/>
                <w:color w:val="000000"/>
                <w:sz w:val="22"/>
                <w:szCs w:val="22"/>
                <w:lang w:eastAsia="pt-PT" w:bidi="pt-PT"/>
              </w:rPr>
              <w:t xml:space="preserve">-se </w:t>
            </w:r>
            <w:proofErr w:type="spellStart"/>
            <w:r w:rsidRPr="00D47B58">
              <w:rPr>
                <w:rFonts w:ascii="Times New Roman" w:hAnsi="Times New Roman" w:cs="Times New Roman"/>
                <w:color w:val="000000"/>
                <w:sz w:val="22"/>
                <w:szCs w:val="22"/>
                <w:lang w:eastAsia="pt-PT" w:bidi="pt-PT"/>
              </w:rPr>
              <w:t>por</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todos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os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profissionais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envolvidos</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na</w:t>
            </w:r>
            <w:proofErr w:type="spellEnd"/>
            <w:r w:rsidRPr="00D47B58">
              <w:rPr>
                <w:rFonts w:ascii="Times New Roman" w:hAnsi="Times New Roman" w:cs="Times New Roman"/>
                <w:color w:val="000000"/>
                <w:sz w:val="22"/>
                <w:szCs w:val="22"/>
                <w:lang w:eastAsia="pt-PT" w:bidi="pt-PT"/>
              </w:rPr>
              <w:t xml:space="preserve"> </w:t>
            </w:r>
            <w:proofErr w:type="spellStart"/>
            <w:r w:rsidRPr="00D47B58">
              <w:rPr>
                <w:rFonts w:ascii="Times New Roman" w:hAnsi="Times New Roman" w:cs="Times New Roman"/>
                <w:color w:val="000000"/>
                <w:sz w:val="22"/>
                <w:szCs w:val="22"/>
                <w:lang w:eastAsia="pt-PT" w:bidi="pt-PT"/>
              </w:rPr>
              <w:t>realização</w:t>
            </w:r>
            <w:proofErr w:type="spellEnd"/>
            <w:r w:rsidRPr="00D47B58">
              <w:rPr>
                <w:rFonts w:ascii="Times New Roman" w:hAnsi="Times New Roman" w:cs="Times New Roman"/>
                <w:color w:val="000000"/>
                <w:sz w:val="22"/>
                <w:szCs w:val="22"/>
                <w:lang w:eastAsia="pt-PT" w:bidi="pt-PT"/>
              </w:rPr>
              <w:t xml:space="preserve"> do </w:t>
            </w:r>
            <w:proofErr w:type="spellStart"/>
            <w:r w:rsidRPr="00D47B58">
              <w:rPr>
                <w:rFonts w:ascii="Times New Roman" w:hAnsi="Times New Roman" w:cs="Times New Roman"/>
                <w:color w:val="000000"/>
                <w:sz w:val="22"/>
                <w:szCs w:val="22"/>
                <w:lang w:eastAsia="pt-PT" w:bidi="pt-PT"/>
              </w:rPr>
              <w:t>serviço</w:t>
            </w:r>
            <w:proofErr w:type="spellEnd"/>
            <w:r w:rsidRPr="00D47B58">
              <w:rPr>
                <w:rFonts w:ascii="Times New Roman" w:hAnsi="Times New Roman" w:cs="Times New Roman"/>
                <w:color w:val="000000"/>
                <w:sz w:val="22"/>
                <w:szCs w:val="22"/>
                <w:lang w:eastAsia="pt-PT" w:bidi="pt-PT"/>
              </w:rPr>
              <w:t>.</w:t>
            </w:r>
          </w:p>
          <w:p w14:paraId="68C289D8" w14:textId="77777777" w:rsidR="000D3CB9" w:rsidRPr="00D47B58" w:rsidRDefault="000D3CB9" w:rsidP="000D3CB9">
            <w:pPr>
              <w:spacing w:before="120" w:line="360" w:lineRule="auto"/>
              <w:jc w:val="both"/>
              <w:rPr>
                <w:rFonts w:ascii="Times New Roman" w:hAnsi="Times New Roman" w:cs="Times New Roman"/>
                <w:lang w:val="pt-BR"/>
              </w:rPr>
            </w:pPr>
            <w:r w:rsidRPr="00D47B58">
              <w:rPr>
                <w:rFonts w:ascii="Times New Roman" w:hAnsi="Times New Roman" w:cs="Times New Roman"/>
                <w:lang w:val="pt-BR"/>
              </w:rPr>
              <w:t>10. 3.8. Os serviços deverão ser executados na data e horário pré-estabelecido, sendo de responsabilidade da contratada realizar a coleta das amostras nos poços de monitoramento.</w:t>
            </w:r>
          </w:p>
        </w:tc>
      </w:tr>
      <w:tr w:rsidR="000D3CB9" w:rsidRPr="00D47B58" w14:paraId="2C278B87" w14:textId="77777777" w:rsidTr="000D3CB9">
        <w:trPr>
          <w:gridAfter w:val="1"/>
          <w:wAfter w:w="51" w:type="dxa"/>
          <w:trHeight w:val="581"/>
        </w:trPr>
        <w:tc>
          <w:tcPr>
            <w:tcW w:w="1984" w:type="dxa"/>
          </w:tcPr>
          <w:p w14:paraId="4D55D0B5"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lang w:val="pt-BR"/>
              </w:rPr>
              <w:lastRenderedPageBreak/>
              <w:t xml:space="preserve"> </w:t>
            </w:r>
            <w:r w:rsidRPr="00D47B58">
              <w:rPr>
                <w:rFonts w:ascii="Times New Roman" w:hAnsi="Times New Roman" w:cs="Times New Roman"/>
                <w:b/>
                <w:lang w:val="pt-BR"/>
              </w:rPr>
              <w:t>11 -</w:t>
            </w:r>
            <w:r w:rsidRPr="00D47B58">
              <w:rPr>
                <w:rFonts w:ascii="Times New Roman" w:hAnsi="Times New Roman" w:cs="Times New Roman"/>
                <w:b/>
                <w:spacing w:val="-4"/>
                <w:lang w:val="pt-BR"/>
              </w:rPr>
              <w:t xml:space="preserve"> </w:t>
            </w:r>
            <w:r w:rsidRPr="00D47B58">
              <w:rPr>
                <w:rFonts w:ascii="Times New Roman" w:hAnsi="Times New Roman" w:cs="Times New Roman"/>
                <w:b/>
                <w:lang w:val="pt-BR"/>
              </w:rPr>
              <w:t>Proposta</w:t>
            </w:r>
          </w:p>
        </w:tc>
        <w:tc>
          <w:tcPr>
            <w:tcW w:w="7883" w:type="dxa"/>
            <w:gridSpan w:val="7"/>
          </w:tcPr>
          <w:p w14:paraId="7034943B" w14:textId="77777777" w:rsidR="000D3CB9" w:rsidRPr="00D47B58" w:rsidRDefault="000D3CB9" w:rsidP="000D3CB9">
            <w:pPr>
              <w:pStyle w:val="TableParagraph"/>
              <w:spacing w:before="120" w:line="360" w:lineRule="auto"/>
              <w:jc w:val="both"/>
              <w:rPr>
                <w:rFonts w:ascii="Times New Roman" w:hAnsi="Times New Roman" w:cs="Times New Roman"/>
                <w:lang w:val="pt-BR"/>
              </w:rPr>
            </w:pPr>
            <w:r w:rsidRPr="00D47B58">
              <w:rPr>
                <w:rFonts w:ascii="Times New Roman" w:hAnsi="Times New Roman" w:cs="Times New Roman"/>
                <w:lang w:val="pt-BR"/>
              </w:rPr>
              <w:t xml:space="preserve">A proposta escolhida foi a de menor valor apresentado para a prestação dos serviços. </w:t>
            </w:r>
          </w:p>
        </w:tc>
      </w:tr>
      <w:tr w:rsidR="000D3CB9" w:rsidRPr="00D47B58" w14:paraId="4ACC4230" w14:textId="77777777" w:rsidTr="000D3CB9">
        <w:trPr>
          <w:gridAfter w:val="1"/>
          <w:wAfter w:w="51" w:type="dxa"/>
          <w:trHeight w:val="581"/>
        </w:trPr>
        <w:tc>
          <w:tcPr>
            <w:tcW w:w="1984" w:type="dxa"/>
          </w:tcPr>
          <w:p w14:paraId="042089B2" w14:textId="77777777" w:rsidR="000D3CB9" w:rsidRPr="00D47B58" w:rsidRDefault="000D3CB9" w:rsidP="000D3CB9">
            <w:pPr>
              <w:pStyle w:val="TableParagraph"/>
              <w:tabs>
                <w:tab w:val="left" w:pos="425"/>
                <w:tab w:val="left" w:pos="1843"/>
              </w:tabs>
              <w:spacing w:before="120" w:line="360" w:lineRule="auto"/>
              <w:rPr>
                <w:rFonts w:ascii="Times New Roman" w:hAnsi="Times New Roman" w:cs="Times New Roman"/>
                <w:b/>
                <w:lang w:val="pt-BR"/>
              </w:rPr>
            </w:pPr>
            <w:r w:rsidRPr="00D47B58">
              <w:rPr>
                <w:rFonts w:ascii="Times New Roman" w:hAnsi="Times New Roman" w:cs="Times New Roman"/>
                <w:b/>
                <w:lang w:val="pt-BR"/>
              </w:rPr>
              <w:t>12</w:t>
            </w:r>
            <w:r w:rsidRPr="00D47B58">
              <w:rPr>
                <w:rFonts w:ascii="Times New Roman" w:hAnsi="Times New Roman" w:cs="Times New Roman"/>
                <w:b/>
                <w:lang w:val="pt-BR"/>
              </w:rPr>
              <w:tab/>
              <w:t>-</w:t>
            </w:r>
            <w:r w:rsidRPr="00D47B58">
              <w:rPr>
                <w:rFonts w:ascii="Times New Roman" w:hAnsi="Times New Roman" w:cs="Times New Roman"/>
                <w:b/>
                <w:spacing w:val="-1"/>
                <w:lang w:val="pt-BR"/>
              </w:rPr>
              <w:t>Critério</w:t>
            </w:r>
            <w:r w:rsidRPr="00D47B58">
              <w:rPr>
                <w:rFonts w:ascii="Times New Roman" w:hAnsi="Times New Roman" w:cs="Times New Roman"/>
                <w:b/>
                <w:spacing w:val="-47"/>
                <w:lang w:val="pt-BR"/>
              </w:rPr>
              <w:t xml:space="preserve"> </w:t>
            </w:r>
            <w:r w:rsidRPr="00D47B58">
              <w:rPr>
                <w:rFonts w:ascii="Times New Roman" w:hAnsi="Times New Roman" w:cs="Times New Roman"/>
                <w:b/>
                <w:lang w:val="pt-BR"/>
              </w:rPr>
              <w:t>Julgamento</w:t>
            </w:r>
          </w:p>
        </w:tc>
        <w:tc>
          <w:tcPr>
            <w:tcW w:w="7883" w:type="dxa"/>
            <w:gridSpan w:val="7"/>
          </w:tcPr>
          <w:p w14:paraId="6F4F285C" w14:textId="77777777" w:rsidR="000D3CB9" w:rsidRPr="00D47B58" w:rsidRDefault="000D3CB9" w:rsidP="000D3CB9">
            <w:pPr>
              <w:pStyle w:val="TableParagraph"/>
              <w:spacing w:before="120" w:line="360" w:lineRule="auto"/>
              <w:rPr>
                <w:rFonts w:ascii="Times New Roman" w:hAnsi="Times New Roman" w:cs="Times New Roman"/>
                <w:lang w:val="pt-BR"/>
              </w:rPr>
            </w:pPr>
            <w:r w:rsidRPr="00D47B58">
              <w:rPr>
                <w:rFonts w:ascii="Times New Roman" w:hAnsi="Times New Roman" w:cs="Times New Roman"/>
                <w:lang w:val="pt-BR"/>
              </w:rPr>
              <w:t>Menor</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preço Global.</w:t>
            </w:r>
          </w:p>
        </w:tc>
      </w:tr>
      <w:tr w:rsidR="000D3CB9" w:rsidRPr="00D47B58" w14:paraId="54F07D06" w14:textId="77777777" w:rsidTr="000D3CB9">
        <w:trPr>
          <w:gridAfter w:val="1"/>
          <w:wAfter w:w="51" w:type="dxa"/>
          <w:trHeight w:val="1937"/>
        </w:trPr>
        <w:tc>
          <w:tcPr>
            <w:tcW w:w="1984" w:type="dxa"/>
          </w:tcPr>
          <w:p w14:paraId="19141384" w14:textId="77777777" w:rsidR="000D3CB9" w:rsidRPr="00D47B58" w:rsidRDefault="000D3CB9" w:rsidP="000D3CB9">
            <w:pPr>
              <w:pStyle w:val="TableParagraph"/>
              <w:tabs>
                <w:tab w:val="left" w:pos="611"/>
                <w:tab w:val="left" w:pos="954"/>
              </w:tabs>
              <w:spacing w:before="120" w:line="360" w:lineRule="auto"/>
              <w:rPr>
                <w:rFonts w:ascii="Times New Roman" w:hAnsi="Times New Roman" w:cs="Times New Roman"/>
                <w:b/>
                <w:lang w:val="pt-BR"/>
              </w:rPr>
            </w:pPr>
            <w:r w:rsidRPr="00D47B58">
              <w:rPr>
                <w:rFonts w:ascii="Times New Roman" w:hAnsi="Times New Roman" w:cs="Times New Roman"/>
                <w:b/>
                <w:lang w:val="pt-BR"/>
              </w:rPr>
              <w:t>13</w:t>
            </w:r>
            <w:r w:rsidRPr="00D47B58">
              <w:rPr>
                <w:rFonts w:ascii="Times New Roman" w:hAnsi="Times New Roman" w:cs="Times New Roman"/>
                <w:b/>
                <w:lang w:val="pt-BR"/>
              </w:rPr>
              <w:tab/>
              <w:t>-</w:t>
            </w:r>
            <w:r w:rsidRPr="00D47B58">
              <w:rPr>
                <w:rFonts w:ascii="Times New Roman" w:hAnsi="Times New Roman" w:cs="Times New Roman"/>
                <w:b/>
                <w:lang w:val="pt-BR"/>
              </w:rPr>
              <w:tab/>
            </w:r>
            <w:r w:rsidRPr="00D47B58">
              <w:rPr>
                <w:rFonts w:ascii="Times New Roman" w:hAnsi="Times New Roman" w:cs="Times New Roman"/>
                <w:b/>
                <w:spacing w:val="-1"/>
                <w:lang w:val="pt-BR"/>
              </w:rPr>
              <w:t>Condições</w:t>
            </w:r>
            <w:r w:rsidRPr="00D47B58">
              <w:rPr>
                <w:rFonts w:ascii="Times New Roman" w:hAnsi="Times New Roman" w:cs="Times New Roman"/>
                <w:b/>
                <w:spacing w:val="-47"/>
                <w:lang w:val="pt-BR"/>
              </w:rPr>
              <w:t xml:space="preserve"> </w:t>
            </w:r>
            <w:r w:rsidRPr="00D47B58">
              <w:rPr>
                <w:rFonts w:ascii="Times New Roman" w:hAnsi="Times New Roman" w:cs="Times New Roman"/>
                <w:b/>
                <w:lang w:val="pt-BR"/>
              </w:rPr>
              <w:t>Pagamento</w:t>
            </w:r>
          </w:p>
        </w:tc>
        <w:tc>
          <w:tcPr>
            <w:tcW w:w="7883" w:type="dxa"/>
            <w:gridSpan w:val="7"/>
          </w:tcPr>
          <w:p w14:paraId="323D6DE5" w14:textId="77777777" w:rsidR="000D3CB9" w:rsidRPr="006864DB" w:rsidRDefault="000D3CB9" w:rsidP="000D3CB9">
            <w:pPr>
              <w:spacing w:after="120" w:line="360" w:lineRule="auto"/>
              <w:rPr>
                <w:color w:val="000000"/>
              </w:rPr>
            </w:pPr>
            <w:r w:rsidRPr="006864DB">
              <w:t>1</w:t>
            </w:r>
            <w:r>
              <w:t>3</w:t>
            </w:r>
            <w:r w:rsidRPr="006864DB">
              <w:t xml:space="preserve">.1. </w:t>
            </w:r>
            <w:proofErr w:type="spellStart"/>
            <w:r w:rsidRPr="006864DB">
              <w:t>Os</w:t>
            </w:r>
            <w:proofErr w:type="spellEnd"/>
            <w:r w:rsidRPr="006864DB">
              <w:t xml:space="preserve"> </w:t>
            </w:r>
            <w:proofErr w:type="spellStart"/>
            <w:r w:rsidRPr="006864DB">
              <w:t>pagamentos</w:t>
            </w:r>
            <w:proofErr w:type="spellEnd"/>
            <w:r w:rsidRPr="006864DB">
              <w:t xml:space="preserve"> </w:t>
            </w:r>
            <w:proofErr w:type="spellStart"/>
            <w:r w:rsidRPr="006864DB">
              <w:t>serão</w:t>
            </w:r>
            <w:proofErr w:type="spellEnd"/>
            <w:r w:rsidRPr="006864DB">
              <w:t xml:space="preserve"> </w:t>
            </w:r>
            <w:proofErr w:type="spellStart"/>
            <w:r w:rsidRPr="006864DB">
              <w:t>efetuados</w:t>
            </w:r>
            <w:proofErr w:type="spellEnd"/>
            <w:r w:rsidRPr="006864DB">
              <w:t xml:space="preserve"> </w:t>
            </w:r>
            <w:proofErr w:type="spellStart"/>
            <w:r w:rsidRPr="006864DB">
              <w:t>através</w:t>
            </w:r>
            <w:proofErr w:type="spellEnd"/>
            <w:r w:rsidRPr="006864DB">
              <w:t xml:space="preserve"> de </w:t>
            </w:r>
            <w:proofErr w:type="spellStart"/>
            <w:r w:rsidRPr="006864DB">
              <w:t>créditos</w:t>
            </w:r>
            <w:proofErr w:type="spellEnd"/>
            <w:r w:rsidRPr="006864DB">
              <w:t xml:space="preserve"> em </w:t>
            </w:r>
            <w:proofErr w:type="spellStart"/>
            <w:r w:rsidRPr="006864DB">
              <w:t>conta</w:t>
            </w:r>
            <w:proofErr w:type="spellEnd"/>
            <w:r w:rsidRPr="006864DB">
              <w:t xml:space="preserve"> </w:t>
            </w:r>
            <w:proofErr w:type="spellStart"/>
            <w:r w:rsidRPr="006864DB">
              <w:t>bancária</w:t>
            </w:r>
            <w:proofErr w:type="spellEnd"/>
            <w:r w:rsidRPr="006864DB">
              <w:t xml:space="preserve"> </w:t>
            </w:r>
            <w:proofErr w:type="spellStart"/>
            <w:r w:rsidRPr="006864DB">
              <w:t>ou</w:t>
            </w:r>
            <w:proofErr w:type="spellEnd"/>
            <w:r w:rsidRPr="006864DB">
              <w:t xml:space="preserve"> </w:t>
            </w:r>
            <w:proofErr w:type="spellStart"/>
            <w:r w:rsidRPr="006864DB">
              <w:t>diretamente</w:t>
            </w:r>
            <w:proofErr w:type="spellEnd"/>
            <w:r w:rsidRPr="006864DB">
              <w:t xml:space="preserve"> </w:t>
            </w:r>
            <w:proofErr w:type="spellStart"/>
            <w:r w:rsidRPr="006864DB">
              <w:t>ao</w:t>
            </w:r>
            <w:proofErr w:type="spellEnd"/>
            <w:r w:rsidRPr="006864DB">
              <w:t xml:space="preserve"> </w:t>
            </w:r>
            <w:proofErr w:type="spellStart"/>
            <w:r w:rsidRPr="006864DB">
              <w:t>credor</w:t>
            </w:r>
            <w:proofErr w:type="spellEnd"/>
            <w:r w:rsidRPr="006864DB">
              <w:t xml:space="preserve">, </w:t>
            </w:r>
            <w:proofErr w:type="spellStart"/>
            <w:r w:rsidRPr="006864DB">
              <w:t>após</w:t>
            </w:r>
            <w:proofErr w:type="spellEnd"/>
            <w:r w:rsidRPr="006864DB">
              <w:t xml:space="preserve"> </w:t>
            </w:r>
            <w:proofErr w:type="gramStart"/>
            <w:r w:rsidRPr="006864DB">
              <w:t>a</w:t>
            </w:r>
            <w:proofErr w:type="gramEnd"/>
            <w:r w:rsidRPr="006864DB">
              <w:t xml:space="preserve"> </w:t>
            </w:r>
            <w:proofErr w:type="spellStart"/>
            <w:r w:rsidRPr="006864DB">
              <w:t>apresentação</w:t>
            </w:r>
            <w:proofErr w:type="spellEnd"/>
            <w:r w:rsidRPr="006864DB">
              <w:t xml:space="preserve"> da Nota Fiscal/</w:t>
            </w:r>
            <w:proofErr w:type="spellStart"/>
            <w:r w:rsidRPr="006864DB">
              <w:t>Fatura</w:t>
            </w:r>
            <w:proofErr w:type="spellEnd"/>
            <w:r w:rsidRPr="006864DB">
              <w:t xml:space="preserve"> </w:t>
            </w:r>
            <w:proofErr w:type="spellStart"/>
            <w:r w:rsidRPr="006864DB">
              <w:t>devidamente</w:t>
            </w:r>
            <w:proofErr w:type="spellEnd"/>
            <w:r w:rsidRPr="006864DB">
              <w:t xml:space="preserve"> </w:t>
            </w:r>
            <w:proofErr w:type="spellStart"/>
            <w:r w:rsidRPr="006864DB">
              <w:t>atestada</w:t>
            </w:r>
            <w:proofErr w:type="spellEnd"/>
            <w:r w:rsidRPr="006864DB">
              <w:t xml:space="preserve"> </w:t>
            </w:r>
            <w:proofErr w:type="spellStart"/>
            <w:r w:rsidRPr="006864DB">
              <w:t>pelo</w:t>
            </w:r>
            <w:proofErr w:type="spellEnd"/>
            <w:r w:rsidRPr="006864DB">
              <w:t xml:space="preserve"> </w:t>
            </w:r>
            <w:proofErr w:type="spellStart"/>
            <w:r w:rsidRPr="006864DB">
              <w:t>setor</w:t>
            </w:r>
            <w:proofErr w:type="spellEnd"/>
            <w:r w:rsidRPr="006864DB">
              <w:t xml:space="preserve"> </w:t>
            </w:r>
            <w:proofErr w:type="spellStart"/>
            <w:r w:rsidRPr="006864DB">
              <w:t>competente</w:t>
            </w:r>
            <w:proofErr w:type="spellEnd"/>
            <w:r w:rsidRPr="006864DB">
              <w:t xml:space="preserve">. O </w:t>
            </w:r>
            <w:proofErr w:type="spellStart"/>
            <w:r w:rsidRPr="006864DB">
              <w:t>pagamento</w:t>
            </w:r>
            <w:proofErr w:type="spellEnd"/>
            <w:r w:rsidRPr="006864DB">
              <w:t xml:space="preserve"> dos </w:t>
            </w:r>
            <w:proofErr w:type="spellStart"/>
            <w:r w:rsidRPr="006864DB">
              <w:t>serviços</w:t>
            </w:r>
            <w:proofErr w:type="spellEnd"/>
            <w:r w:rsidRPr="006864DB">
              <w:t xml:space="preserve"> </w:t>
            </w:r>
            <w:proofErr w:type="spellStart"/>
            <w:r w:rsidRPr="006864DB">
              <w:t>deverá</w:t>
            </w:r>
            <w:proofErr w:type="spellEnd"/>
            <w:r w:rsidRPr="006864DB">
              <w:t xml:space="preserve"> </w:t>
            </w:r>
            <w:proofErr w:type="spellStart"/>
            <w:r w:rsidRPr="006864DB">
              <w:t>ser</w:t>
            </w:r>
            <w:proofErr w:type="spellEnd"/>
            <w:r w:rsidRPr="006864DB">
              <w:t xml:space="preserve"> </w:t>
            </w:r>
            <w:proofErr w:type="spellStart"/>
            <w:r w:rsidRPr="006864DB">
              <w:t>efetuado</w:t>
            </w:r>
            <w:proofErr w:type="spellEnd"/>
            <w:r w:rsidRPr="006864DB">
              <w:t xml:space="preserve">, </w:t>
            </w:r>
            <w:proofErr w:type="spellStart"/>
            <w:r w:rsidRPr="006864DB">
              <w:t>será</w:t>
            </w:r>
            <w:proofErr w:type="spellEnd"/>
            <w:r w:rsidRPr="006864DB">
              <w:t xml:space="preserve"> em </w:t>
            </w:r>
            <w:proofErr w:type="spellStart"/>
            <w:r w:rsidRPr="006864DB">
              <w:t>parcela</w:t>
            </w:r>
            <w:proofErr w:type="spellEnd"/>
            <w:r w:rsidRPr="006864DB">
              <w:t xml:space="preserve"> </w:t>
            </w:r>
            <w:proofErr w:type="spellStart"/>
            <w:r w:rsidRPr="006864DB">
              <w:t>única</w:t>
            </w:r>
            <w:proofErr w:type="spellEnd"/>
            <w:r w:rsidRPr="006864DB">
              <w:t xml:space="preserve"> </w:t>
            </w:r>
            <w:proofErr w:type="spellStart"/>
            <w:r w:rsidRPr="006864DB">
              <w:t>após</w:t>
            </w:r>
            <w:proofErr w:type="spellEnd"/>
            <w:r w:rsidRPr="006864DB">
              <w:t xml:space="preserve"> a </w:t>
            </w:r>
            <w:proofErr w:type="spellStart"/>
            <w:r w:rsidRPr="006864DB">
              <w:t>homologação</w:t>
            </w:r>
            <w:proofErr w:type="spellEnd"/>
            <w:r w:rsidRPr="006864DB">
              <w:t xml:space="preserve"> final.</w:t>
            </w:r>
          </w:p>
          <w:p w14:paraId="79ADB3D8" w14:textId="77777777" w:rsidR="000D3CB9" w:rsidRPr="006864DB" w:rsidRDefault="000D3CB9" w:rsidP="000D3CB9">
            <w:pPr>
              <w:spacing w:after="120" w:line="360" w:lineRule="auto"/>
              <w:ind w:firstLine="2"/>
              <w:jc w:val="both"/>
              <w:rPr>
                <w:color w:val="000000" w:themeColor="text1"/>
              </w:rPr>
            </w:pPr>
            <w:r>
              <w:rPr>
                <w:color w:val="000000" w:themeColor="text1"/>
              </w:rPr>
              <w:t>13</w:t>
            </w:r>
            <w:r w:rsidRPr="006864DB">
              <w:rPr>
                <w:color w:val="000000" w:themeColor="text1"/>
              </w:rPr>
              <w:t xml:space="preserve">.2 – </w:t>
            </w:r>
            <w:proofErr w:type="spellStart"/>
            <w:r w:rsidRPr="006864DB">
              <w:rPr>
                <w:color w:val="000000" w:themeColor="text1"/>
              </w:rPr>
              <w:t>Nas</w:t>
            </w:r>
            <w:proofErr w:type="spellEnd"/>
            <w:r w:rsidRPr="006864DB">
              <w:rPr>
                <w:color w:val="000000" w:themeColor="text1"/>
              </w:rPr>
              <w:t xml:space="preserve"> </w:t>
            </w:r>
            <w:proofErr w:type="spellStart"/>
            <w:r w:rsidRPr="006864DB">
              <w:rPr>
                <w:color w:val="000000" w:themeColor="text1"/>
              </w:rPr>
              <w:t>notas</w:t>
            </w:r>
            <w:proofErr w:type="spellEnd"/>
            <w:r w:rsidRPr="006864DB">
              <w:rPr>
                <w:color w:val="000000" w:themeColor="text1"/>
              </w:rPr>
              <w:t xml:space="preserve"> </w:t>
            </w:r>
            <w:proofErr w:type="spellStart"/>
            <w:r w:rsidRPr="006864DB">
              <w:rPr>
                <w:color w:val="000000" w:themeColor="text1"/>
              </w:rPr>
              <w:t>fiscais</w:t>
            </w:r>
            <w:proofErr w:type="spellEnd"/>
            <w:r w:rsidRPr="006864DB">
              <w:rPr>
                <w:color w:val="000000" w:themeColor="text1"/>
              </w:rPr>
              <w:t xml:space="preserve"> </w:t>
            </w:r>
            <w:proofErr w:type="spellStart"/>
            <w:r w:rsidRPr="006864DB">
              <w:rPr>
                <w:color w:val="000000" w:themeColor="text1"/>
              </w:rPr>
              <w:t>deverão</w:t>
            </w:r>
            <w:proofErr w:type="spellEnd"/>
            <w:r w:rsidRPr="006864DB">
              <w:rPr>
                <w:color w:val="000000" w:themeColor="text1"/>
              </w:rPr>
              <w:t xml:space="preserve"> </w:t>
            </w:r>
            <w:proofErr w:type="spellStart"/>
            <w:r w:rsidRPr="006864DB">
              <w:rPr>
                <w:color w:val="000000" w:themeColor="text1"/>
              </w:rPr>
              <w:t>constar</w:t>
            </w:r>
            <w:proofErr w:type="spellEnd"/>
            <w:r w:rsidRPr="006864DB">
              <w:rPr>
                <w:color w:val="000000" w:themeColor="text1"/>
              </w:rPr>
              <w:t xml:space="preserve"> o </w:t>
            </w:r>
            <w:proofErr w:type="spellStart"/>
            <w:r w:rsidRPr="006864DB">
              <w:rPr>
                <w:color w:val="000000" w:themeColor="text1"/>
              </w:rPr>
              <w:t>número</w:t>
            </w:r>
            <w:proofErr w:type="spellEnd"/>
            <w:r w:rsidRPr="006864DB">
              <w:rPr>
                <w:color w:val="000000" w:themeColor="text1"/>
              </w:rPr>
              <w:t xml:space="preserve"> do </w:t>
            </w:r>
            <w:proofErr w:type="spellStart"/>
            <w:r w:rsidRPr="006864DB">
              <w:rPr>
                <w:color w:val="000000" w:themeColor="text1"/>
              </w:rPr>
              <w:t>Pregão</w:t>
            </w:r>
            <w:proofErr w:type="spellEnd"/>
            <w:r w:rsidRPr="006864DB">
              <w:rPr>
                <w:color w:val="000000" w:themeColor="text1"/>
              </w:rPr>
              <w:t xml:space="preserve"> e do </w:t>
            </w:r>
            <w:proofErr w:type="spellStart"/>
            <w:r w:rsidRPr="006864DB">
              <w:rPr>
                <w:color w:val="000000" w:themeColor="text1"/>
              </w:rPr>
              <w:t>Contrato</w:t>
            </w:r>
            <w:proofErr w:type="spellEnd"/>
            <w:r w:rsidRPr="006864DB">
              <w:rPr>
                <w:color w:val="000000" w:themeColor="text1"/>
              </w:rPr>
              <w:t xml:space="preserve"> </w:t>
            </w:r>
            <w:proofErr w:type="spellStart"/>
            <w:r w:rsidRPr="006864DB">
              <w:rPr>
                <w:color w:val="000000" w:themeColor="text1"/>
              </w:rPr>
              <w:t>firmado</w:t>
            </w:r>
            <w:proofErr w:type="spellEnd"/>
            <w:r w:rsidRPr="006864DB">
              <w:rPr>
                <w:color w:val="000000" w:themeColor="text1"/>
              </w:rPr>
              <w:t xml:space="preserve"> </w:t>
            </w:r>
            <w:proofErr w:type="spellStart"/>
            <w:r w:rsidRPr="006864DB">
              <w:rPr>
                <w:color w:val="000000" w:themeColor="text1"/>
              </w:rPr>
              <w:t>ou</w:t>
            </w:r>
            <w:proofErr w:type="spellEnd"/>
            <w:r w:rsidRPr="006864DB">
              <w:rPr>
                <w:color w:val="000000" w:themeColor="text1"/>
              </w:rPr>
              <w:t xml:space="preserve"> </w:t>
            </w:r>
            <w:proofErr w:type="spellStart"/>
            <w:r w:rsidRPr="006864DB">
              <w:rPr>
                <w:color w:val="000000" w:themeColor="text1"/>
              </w:rPr>
              <w:t>empenho</w:t>
            </w:r>
            <w:proofErr w:type="spellEnd"/>
            <w:r w:rsidRPr="006864DB">
              <w:rPr>
                <w:color w:val="000000" w:themeColor="text1"/>
              </w:rPr>
              <w:t xml:space="preserve">, e </w:t>
            </w:r>
            <w:proofErr w:type="spellStart"/>
            <w:r w:rsidRPr="006864DB">
              <w:rPr>
                <w:color w:val="000000" w:themeColor="text1"/>
              </w:rPr>
              <w:t>ainda</w:t>
            </w:r>
            <w:proofErr w:type="spellEnd"/>
            <w:r w:rsidRPr="006864DB">
              <w:rPr>
                <w:color w:val="000000" w:themeColor="text1"/>
              </w:rPr>
              <w:t xml:space="preserve">, </w:t>
            </w:r>
            <w:proofErr w:type="spellStart"/>
            <w:r w:rsidRPr="006864DB">
              <w:rPr>
                <w:color w:val="000000" w:themeColor="text1"/>
              </w:rPr>
              <w:t>atestada</w:t>
            </w:r>
            <w:proofErr w:type="spellEnd"/>
            <w:r w:rsidRPr="006864DB">
              <w:rPr>
                <w:color w:val="000000" w:themeColor="text1"/>
              </w:rPr>
              <w:t xml:space="preserve"> no verso </w:t>
            </w:r>
            <w:proofErr w:type="spellStart"/>
            <w:r w:rsidRPr="006864DB">
              <w:rPr>
                <w:color w:val="000000" w:themeColor="text1"/>
              </w:rPr>
              <w:t>pelo</w:t>
            </w:r>
            <w:proofErr w:type="spellEnd"/>
            <w:r w:rsidRPr="006864DB">
              <w:rPr>
                <w:color w:val="000000" w:themeColor="text1"/>
              </w:rPr>
              <w:t xml:space="preserve"> </w:t>
            </w:r>
            <w:proofErr w:type="spellStart"/>
            <w:r w:rsidRPr="006864DB">
              <w:rPr>
                <w:color w:val="000000" w:themeColor="text1"/>
              </w:rPr>
              <w:t>responsável</w:t>
            </w:r>
            <w:proofErr w:type="spellEnd"/>
            <w:r w:rsidRPr="006864DB">
              <w:rPr>
                <w:color w:val="000000" w:themeColor="text1"/>
              </w:rPr>
              <w:t xml:space="preserve"> </w:t>
            </w:r>
            <w:proofErr w:type="spellStart"/>
            <w:r w:rsidRPr="006864DB">
              <w:rPr>
                <w:color w:val="000000" w:themeColor="text1"/>
              </w:rPr>
              <w:t>pelo</w:t>
            </w:r>
            <w:proofErr w:type="spellEnd"/>
            <w:r w:rsidRPr="006864DB">
              <w:rPr>
                <w:color w:val="000000" w:themeColor="text1"/>
              </w:rPr>
              <w:t xml:space="preserve"> </w:t>
            </w:r>
            <w:proofErr w:type="spellStart"/>
            <w:r w:rsidRPr="006864DB">
              <w:rPr>
                <w:color w:val="000000" w:themeColor="text1"/>
              </w:rPr>
              <w:t>recebimento</w:t>
            </w:r>
            <w:proofErr w:type="spellEnd"/>
            <w:r w:rsidRPr="006864DB">
              <w:rPr>
                <w:color w:val="000000" w:themeColor="text1"/>
              </w:rPr>
              <w:t xml:space="preserve">, o valor total e </w:t>
            </w:r>
            <w:proofErr w:type="spellStart"/>
            <w:r w:rsidRPr="006864DB">
              <w:rPr>
                <w:color w:val="000000" w:themeColor="text1"/>
              </w:rPr>
              <w:t>quantidade</w:t>
            </w:r>
            <w:proofErr w:type="spellEnd"/>
            <w:r w:rsidRPr="006864DB">
              <w:rPr>
                <w:color w:val="000000" w:themeColor="text1"/>
              </w:rPr>
              <w:t xml:space="preserve">, </w:t>
            </w:r>
            <w:proofErr w:type="spellStart"/>
            <w:r w:rsidRPr="006864DB">
              <w:rPr>
                <w:color w:val="000000" w:themeColor="text1"/>
              </w:rPr>
              <w:t>além</w:t>
            </w:r>
            <w:proofErr w:type="spellEnd"/>
            <w:r w:rsidRPr="006864DB">
              <w:rPr>
                <w:color w:val="000000" w:themeColor="text1"/>
              </w:rPr>
              <w:t xml:space="preserve"> das </w:t>
            </w:r>
            <w:proofErr w:type="spellStart"/>
            <w:r w:rsidRPr="006864DB">
              <w:rPr>
                <w:color w:val="000000" w:themeColor="text1"/>
              </w:rPr>
              <w:t>demais</w:t>
            </w:r>
            <w:proofErr w:type="spellEnd"/>
            <w:r w:rsidRPr="006864DB">
              <w:rPr>
                <w:color w:val="000000" w:themeColor="text1"/>
              </w:rPr>
              <w:t xml:space="preserve"> </w:t>
            </w:r>
            <w:proofErr w:type="spellStart"/>
            <w:r w:rsidRPr="006864DB">
              <w:rPr>
                <w:color w:val="000000" w:themeColor="text1"/>
              </w:rPr>
              <w:t>exigências</w:t>
            </w:r>
            <w:proofErr w:type="spellEnd"/>
            <w:r w:rsidRPr="006864DB">
              <w:rPr>
                <w:color w:val="000000" w:themeColor="text1"/>
              </w:rPr>
              <w:t xml:space="preserve"> </w:t>
            </w:r>
            <w:proofErr w:type="spellStart"/>
            <w:r w:rsidRPr="006864DB">
              <w:rPr>
                <w:color w:val="000000" w:themeColor="text1"/>
              </w:rPr>
              <w:t>legais</w:t>
            </w:r>
            <w:proofErr w:type="spellEnd"/>
            <w:r w:rsidRPr="006864DB">
              <w:rPr>
                <w:color w:val="000000" w:themeColor="text1"/>
              </w:rPr>
              <w:t>.</w:t>
            </w:r>
          </w:p>
          <w:p w14:paraId="17D95484" w14:textId="77777777" w:rsidR="000D3CB9" w:rsidRPr="006864DB" w:rsidRDefault="000D3CB9" w:rsidP="000D3CB9">
            <w:pPr>
              <w:spacing w:after="120" w:line="360" w:lineRule="auto"/>
              <w:rPr>
                <w:color w:val="000000"/>
              </w:rPr>
            </w:pPr>
            <w:r>
              <w:rPr>
                <w:color w:val="000000"/>
              </w:rPr>
              <w:t>13</w:t>
            </w:r>
            <w:r w:rsidRPr="006864DB">
              <w:rPr>
                <w:color w:val="000000"/>
              </w:rPr>
              <w:t xml:space="preserve">.3. </w:t>
            </w:r>
            <w:proofErr w:type="spellStart"/>
            <w:r w:rsidRPr="006864DB">
              <w:rPr>
                <w:color w:val="000000"/>
              </w:rPr>
              <w:t>Ocorrendo</w:t>
            </w:r>
            <w:proofErr w:type="spellEnd"/>
            <w:r w:rsidRPr="006864DB">
              <w:rPr>
                <w:color w:val="000000"/>
              </w:rPr>
              <w:t xml:space="preserve"> </w:t>
            </w:r>
            <w:proofErr w:type="spellStart"/>
            <w:r w:rsidRPr="006864DB">
              <w:rPr>
                <w:color w:val="000000"/>
              </w:rPr>
              <w:t>erro</w:t>
            </w:r>
            <w:proofErr w:type="spellEnd"/>
            <w:r w:rsidRPr="006864DB">
              <w:rPr>
                <w:color w:val="000000"/>
              </w:rPr>
              <w:t xml:space="preserve"> no </w:t>
            </w:r>
            <w:proofErr w:type="spellStart"/>
            <w:r w:rsidRPr="006864DB">
              <w:rPr>
                <w:color w:val="000000"/>
              </w:rPr>
              <w:t>documento</w:t>
            </w:r>
            <w:proofErr w:type="spellEnd"/>
            <w:r w:rsidRPr="006864DB">
              <w:rPr>
                <w:color w:val="000000"/>
              </w:rPr>
              <w:t xml:space="preserve"> da </w:t>
            </w:r>
            <w:proofErr w:type="spellStart"/>
            <w:r w:rsidRPr="006864DB">
              <w:rPr>
                <w:color w:val="000000"/>
              </w:rPr>
              <w:t>cobrança</w:t>
            </w:r>
            <w:proofErr w:type="spellEnd"/>
            <w:r w:rsidRPr="006864DB">
              <w:rPr>
                <w:color w:val="000000"/>
              </w:rPr>
              <w:t xml:space="preserve">, </w:t>
            </w:r>
            <w:proofErr w:type="spellStart"/>
            <w:r w:rsidRPr="006864DB">
              <w:rPr>
                <w:color w:val="000000"/>
              </w:rPr>
              <w:t>este</w:t>
            </w:r>
            <w:proofErr w:type="spellEnd"/>
            <w:r w:rsidRPr="006864DB">
              <w:rPr>
                <w:color w:val="000000"/>
              </w:rPr>
              <w:t xml:space="preserve"> </w:t>
            </w:r>
            <w:proofErr w:type="spellStart"/>
            <w:r w:rsidRPr="006864DB">
              <w:rPr>
                <w:color w:val="000000"/>
              </w:rPr>
              <w:t>será</w:t>
            </w:r>
            <w:proofErr w:type="spellEnd"/>
            <w:r w:rsidRPr="006864DB">
              <w:rPr>
                <w:color w:val="000000"/>
              </w:rPr>
              <w:t xml:space="preserve"> </w:t>
            </w:r>
            <w:proofErr w:type="spellStart"/>
            <w:r w:rsidRPr="006864DB">
              <w:rPr>
                <w:color w:val="000000"/>
              </w:rPr>
              <w:t>devolvido</w:t>
            </w:r>
            <w:proofErr w:type="spellEnd"/>
            <w:r w:rsidRPr="006864DB">
              <w:rPr>
                <w:color w:val="000000"/>
              </w:rPr>
              <w:t xml:space="preserve"> e o </w:t>
            </w:r>
            <w:proofErr w:type="spellStart"/>
            <w:r w:rsidRPr="006864DB">
              <w:rPr>
                <w:color w:val="000000"/>
              </w:rPr>
              <w:t>pagamento</w:t>
            </w:r>
            <w:proofErr w:type="spellEnd"/>
            <w:r w:rsidRPr="006864DB">
              <w:rPr>
                <w:color w:val="000000"/>
              </w:rPr>
              <w:t xml:space="preserve"> </w:t>
            </w:r>
            <w:proofErr w:type="spellStart"/>
            <w:r w:rsidRPr="006864DB">
              <w:rPr>
                <w:color w:val="000000"/>
              </w:rPr>
              <w:t>será</w:t>
            </w:r>
            <w:proofErr w:type="spellEnd"/>
            <w:r w:rsidRPr="006864DB">
              <w:rPr>
                <w:color w:val="000000"/>
              </w:rPr>
              <w:t xml:space="preserve"> </w:t>
            </w:r>
            <w:proofErr w:type="spellStart"/>
            <w:r w:rsidRPr="006864DB">
              <w:rPr>
                <w:color w:val="000000"/>
              </w:rPr>
              <w:t>sustado</w:t>
            </w:r>
            <w:proofErr w:type="spellEnd"/>
            <w:r w:rsidRPr="006864DB">
              <w:rPr>
                <w:color w:val="000000"/>
              </w:rPr>
              <w:t xml:space="preserve"> para </w:t>
            </w:r>
            <w:proofErr w:type="spellStart"/>
            <w:r w:rsidRPr="006864DB">
              <w:rPr>
                <w:color w:val="000000"/>
              </w:rPr>
              <w:t>que</w:t>
            </w:r>
            <w:proofErr w:type="spellEnd"/>
            <w:r w:rsidRPr="006864DB">
              <w:rPr>
                <w:color w:val="000000"/>
              </w:rPr>
              <w:t xml:space="preserve"> a </w:t>
            </w:r>
            <w:proofErr w:type="spellStart"/>
            <w:r w:rsidRPr="006864DB">
              <w:rPr>
                <w:color w:val="000000"/>
              </w:rPr>
              <w:t>contratada</w:t>
            </w:r>
            <w:proofErr w:type="spellEnd"/>
            <w:r w:rsidRPr="006864DB">
              <w:rPr>
                <w:color w:val="000000"/>
              </w:rPr>
              <w:t xml:space="preserve"> tome as </w:t>
            </w:r>
            <w:proofErr w:type="spellStart"/>
            <w:r w:rsidRPr="006864DB">
              <w:rPr>
                <w:color w:val="000000"/>
              </w:rPr>
              <w:t>medidas</w:t>
            </w:r>
            <w:proofErr w:type="spellEnd"/>
            <w:r w:rsidRPr="006864DB">
              <w:rPr>
                <w:color w:val="000000"/>
              </w:rPr>
              <w:t xml:space="preserve"> </w:t>
            </w:r>
            <w:proofErr w:type="spellStart"/>
            <w:r w:rsidRPr="006864DB">
              <w:rPr>
                <w:color w:val="000000"/>
              </w:rPr>
              <w:t>necessárias</w:t>
            </w:r>
            <w:proofErr w:type="spellEnd"/>
            <w:r w:rsidRPr="006864DB">
              <w:rPr>
                <w:color w:val="000000"/>
              </w:rPr>
              <w:t xml:space="preserve">, </w:t>
            </w:r>
            <w:proofErr w:type="spellStart"/>
            <w:r w:rsidRPr="006864DB">
              <w:rPr>
                <w:color w:val="000000"/>
              </w:rPr>
              <w:t>passando</w:t>
            </w:r>
            <w:proofErr w:type="spellEnd"/>
            <w:r w:rsidRPr="006864DB">
              <w:rPr>
                <w:color w:val="000000"/>
              </w:rPr>
              <w:t xml:space="preserve"> o </w:t>
            </w:r>
            <w:proofErr w:type="spellStart"/>
            <w:r w:rsidRPr="006864DB">
              <w:rPr>
                <w:color w:val="000000"/>
              </w:rPr>
              <w:t>prazo</w:t>
            </w:r>
            <w:proofErr w:type="spellEnd"/>
            <w:r w:rsidRPr="006864DB">
              <w:rPr>
                <w:color w:val="000000"/>
              </w:rPr>
              <w:t xml:space="preserve"> para o </w:t>
            </w:r>
            <w:proofErr w:type="spellStart"/>
            <w:r w:rsidRPr="006864DB">
              <w:rPr>
                <w:color w:val="000000"/>
              </w:rPr>
              <w:t>pagamento</w:t>
            </w:r>
            <w:proofErr w:type="spellEnd"/>
            <w:r w:rsidRPr="006864DB">
              <w:rPr>
                <w:color w:val="000000"/>
              </w:rPr>
              <w:t xml:space="preserve"> a </w:t>
            </w:r>
            <w:proofErr w:type="spellStart"/>
            <w:r w:rsidRPr="006864DB">
              <w:rPr>
                <w:color w:val="000000"/>
              </w:rPr>
              <w:t>ser</w:t>
            </w:r>
            <w:proofErr w:type="spellEnd"/>
            <w:r w:rsidRPr="006864DB">
              <w:rPr>
                <w:color w:val="000000"/>
              </w:rPr>
              <w:t xml:space="preserve"> </w:t>
            </w:r>
            <w:proofErr w:type="spellStart"/>
            <w:r w:rsidRPr="006864DB">
              <w:rPr>
                <w:color w:val="000000"/>
              </w:rPr>
              <w:t>contado</w:t>
            </w:r>
            <w:proofErr w:type="spellEnd"/>
            <w:r w:rsidRPr="006864DB">
              <w:rPr>
                <w:color w:val="000000"/>
              </w:rPr>
              <w:t xml:space="preserve"> a </w:t>
            </w:r>
            <w:proofErr w:type="spellStart"/>
            <w:r w:rsidRPr="006864DB">
              <w:rPr>
                <w:color w:val="000000"/>
              </w:rPr>
              <w:t>partir</w:t>
            </w:r>
            <w:proofErr w:type="spellEnd"/>
            <w:r w:rsidRPr="006864DB">
              <w:rPr>
                <w:color w:val="000000"/>
              </w:rPr>
              <w:t xml:space="preserve"> da data da </w:t>
            </w:r>
            <w:proofErr w:type="spellStart"/>
            <w:r w:rsidRPr="006864DB">
              <w:rPr>
                <w:color w:val="000000"/>
              </w:rPr>
              <w:t>reapresentação</w:t>
            </w:r>
            <w:proofErr w:type="spellEnd"/>
            <w:r w:rsidRPr="006864DB">
              <w:rPr>
                <w:color w:val="000000"/>
              </w:rPr>
              <w:t xml:space="preserve"> do </w:t>
            </w:r>
            <w:proofErr w:type="spellStart"/>
            <w:r w:rsidRPr="006864DB">
              <w:rPr>
                <w:color w:val="000000"/>
              </w:rPr>
              <w:t>mesmo</w:t>
            </w:r>
            <w:proofErr w:type="spellEnd"/>
            <w:r w:rsidRPr="006864DB">
              <w:rPr>
                <w:color w:val="000000"/>
              </w:rPr>
              <w:t>.</w:t>
            </w:r>
          </w:p>
          <w:p w14:paraId="078C06ED" w14:textId="77777777" w:rsidR="000D3CB9" w:rsidRPr="006864DB" w:rsidRDefault="000D3CB9" w:rsidP="000D3CB9">
            <w:pPr>
              <w:spacing w:after="120" w:line="360" w:lineRule="auto"/>
              <w:rPr>
                <w:color w:val="000000"/>
              </w:rPr>
            </w:pPr>
            <w:r>
              <w:rPr>
                <w:color w:val="000000"/>
              </w:rPr>
              <w:t>13</w:t>
            </w:r>
            <w:r w:rsidRPr="006864DB">
              <w:rPr>
                <w:color w:val="000000"/>
              </w:rPr>
              <w:t xml:space="preserve">.4. Na </w:t>
            </w:r>
            <w:proofErr w:type="spellStart"/>
            <w:r w:rsidRPr="006864DB">
              <w:rPr>
                <w:color w:val="000000"/>
              </w:rPr>
              <w:t>hipótese</w:t>
            </w:r>
            <w:proofErr w:type="spellEnd"/>
            <w:r w:rsidRPr="006864DB">
              <w:rPr>
                <w:color w:val="000000"/>
              </w:rPr>
              <w:t xml:space="preserve"> de </w:t>
            </w:r>
            <w:proofErr w:type="spellStart"/>
            <w:r w:rsidRPr="006864DB">
              <w:rPr>
                <w:color w:val="000000"/>
              </w:rPr>
              <w:t>devolução</w:t>
            </w:r>
            <w:proofErr w:type="spellEnd"/>
            <w:r w:rsidRPr="006864DB">
              <w:rPr>
                <w:color w:val="000000"/>
              </w:rPr>
              <w:t xml:space="preserve">, a Nota Fiscal </w:t>
            </w:r>
            <w:proofErr w:type="spellStart"/>
            <w:r w:rsidRPr="006864DB">
              <w:rPr>
                <w:color w:val="000000"/>
              </w:rPr>
              <w:t>será</w:t>
            </w:r>
            <w:proofErr w:type="spellEnd"/>
            <w:r w:rsidRPr="006864DB">
              <w:rPr>
                <w:color w:val="000000"/>
              </w:rPr>
              <w:t xml:space="preserve"> </w:t>
            </w:r>
            <w:proofErr w:type="spellStart"/>
            <w:r w:rsidRPr="006864DB">
              <w:rPr>
                <w:color w:val="000000"/>
              </w:rPr>
              <w:t>considerada</w:t>
            </w:r>
            <w:proofErr w:type="spellEnd"/>
            <w:r w:rsidRPr="006864DB">
              <w:rPr>
                <w:color w:val="000000"/>
              </w:rPr>
              <w:t xml:space="preserve"> </w:t>
            </w:r>
            <w:proofErr w:type="spellStart"/>
            <w:r w:rsidRPr="006864DB">
              <w:rPr>
                <w:color w:val="000000"/>
              </w:rPr>
              <w:t>como</w:t>
            </w:r>
            <w:proofErr w:type="spellEnd"/>
            <w:r w:rsidRPr="006864DB">
              <w:rPr>
                <w:color w:val="000000"/>
              </w:rPr>
              <w:t xml:space="preserve"> </w:t>
            </w:r>
            <w:proofErr w:type="spellStart"/>
            <w:r w:rsidRPr="006864DB">
              <w:rPr>
                <w:color w:val="000000"/>
              </w:rPr>
              <w:t>não</w:t>
            </w:r>
            <w:proofErr w:type="spellEnd"/>
            <w:r w:rsidRPr="006864DB">
              <w:rPr>
                <w:color w:val="000000"/>
              </w:rPr>
              <w:t xml:space="preserve"> </w:t>
            </w:r>
            <w:proofErr w:type="spellStart"/>
            <w:r w:rsidRPr="006864DB">
              <w:rPr>
                <w:color w:val="000000"/>
              </w:rPr>
              <w:t>apresentada</w:t>
            </w:r>
            <w:proofErr w:type="spellEnd"/>
            <w:r w:rsidRPr="006864DB">
              <w:rPr>
                <w:color w:val="000000"/>
              </w:rPr>
              <w:t xml:space="preserve">, para fins de </w:t>
            </w:r>
            <w:proofErr w:type="spellStart"/>
            <w:r w:rsidRPr="006864DB">
              <w:rPr>
                <w:color w:val="000000"/>
              </w:rPr>
              <w:t>atendimento</w:t>
            </w:r>
            <w:proofErr w:type="spellEnd"/>
            <w:r w:rsidRPr="006864DB">
              <w:rPr>
                <w:color w:val="000000"/>
              </w:rPr>
              <w:t xml:space="preserve"> das </w:t>
            </w:r>
            <w:proofErr w:type="spellStart"/>
            <w:r w:rsidRPr="006864DB">
              <w:rPr>
                <w:color w:val="000000"/>
              </w:rPr>
              <w:t>condições</w:t>
            </w:r>
            <w:proofErr w:type="spellEnd"/>
            <w:r w:rsidRPr="006864DB">
              <w:rPr>
                <w:color w:val="000000"/>
              </w:rPr>
              <w:t xml:space="preserve"> </w:t>
            </w:r>
            <w:proofErr w:type="spellStart"/>
            <w:r w:rsidRPr="006864DB">
              <w:rPr>
                <w:color w:val="000000"/>
              </w:rPr>
              <w:t>contratuais</w:t>
            </w:r>
            <w:proofErr w:type="spellEnd"/>
            <w:r w:rsidRPr="006864DB">
              <w:rPr>
                <w:color w:val="000000"/>
              </w:rPr>
              <w:t>.</w:t>
            </w:r>
          </w:p>
          <w:p w14:paraId="21F263B4" w14:textId="77777777" w:rsidR="000D3CB9" w:rsidRPr="006864DB" w:rsidRDefault="000D3CB9" w:rsidP="000D3CB9">
            <w:pPr>
              <w:spacing w:after="120" w:line="360" w:lineRule="auto"/>
              <w:rPr>
                <w:color w:val="000000"/>
              </w:rPr>
            </w:pPr>
            <w:r w:rsidRPr="006864DB">
              <w:rPr>
                <w:color w:val="000000"/>
              </w:rPr>
              <w:t>1</w:t>
            </w:r>
            <w:r>
              <w:rPr>
                <w:color w:val="000000"/>
              </w:rPr>
              <w:t>3</w:t>
            </w:r>
            <w:r w:rsidRPr="006864DB">
              <w:rPr>
                <w:color w:val="000000"/>
              </w:rPr>
              <w:t xml:space="preserve">.5. </w:t>
            </w:r>
            <w:proofErr w:type="spellStart"/>
            <w:r w:rsidRPr="006864DB">
              <w:rPr>
                <w:color w:val="000000"/>
              </w:rPr>
              <w:t>Será</w:t>
            </w:r>
            <w:proofErr w:type="spellEnd"/>
            <w:r w:rsidRPr="006864DB">
              <w:rPr>
                <w:color w:val="000000"/>
              </w:rPr>
              <w:t xml:space="preserve"> </w:t>
            </w:r>
            <w:proofErr w:type="spellStart"/>
            <w:r w:rsidRPr="006864DB">
              <w:rPr>
                <w:color w:val="000000"/>
              </w:rPr>
              <w:t>efetuado</w:t>
            </w:r>
            <w:proofErr w:type="spellEnd"/>
            <w:r w:rsidRPr="006864DB">
              <w:rPr>
                <w:color w:val="000000"/>
              </w:rPr>
              <w:t xml:space="preserve"> </w:t>
            </w:r>
            <w:proofErr w:type="spellStart"/>
            <w:r w:rsidRPr="006864DB">
              <w:rPr>
                <w:color w:val="000000"/>
              </w:rPr>
              <w:t>recolhimento</w:t>
            </w:r>
            <w:proofErr w:type="spellEnd"/>
            <w:r w:rsidRPr="006864DB">
              <w:rPr>
                <w:color w:val="000000"/>
              </w:rPr>
              <w:t xml:space="preserve"> de </w:t>
            </w:r>
            <w:proofErr w:type="spellStart"/>
            <w:r w:rsidRPr="006864DB">
              <w:rPr>
                <w:color w:val="000000"/>
              </w:rPr>
              <w:t>todos</w:t>
            </w:r>
            <w:proofErr w:type="spellEnd"/>
            <w:r w:rsidRPr="006864DB">
              <w:rPr>
                <w:color w:val="000000"/>
              </w:rPr>
              <w:t xml:space="preserve"> </w:t>
            </w:r>
            <w:proofErr w:type="spellStart"/>
            <w:r w:rsidRPr="006864DB">
              <w:rPr>
                <w:color w:val="000000"/>
              </w:rPr>
              <w:t>os</w:t>
            </w:r>
            <w:proofErr w:type="spellEnd"/>
            <w:r w:rsidRPr="006864DB">
              <w:rPr>
                <w:color w:val="000000"/>
              </w:rPr>
              <w:t xml:space="preserve"> </w:t>
            </w:r>
            <w:proofErr w:type="spellStart"/>
            <w:r w:rsidRPr="006864DB">
              <w:rPr>
                <w:color w:val="000000"/>
              </w:rPr>
              <w:t>tributos</w:t>
            </w:r>
            <w:proofErr w:type="spellEnd"/>
            <w:r w:rsidRPr="006864DB">
              <w:rPr>
                <w:color w:val="000000"/>
              </w:rPr>
              <w:t xml:space="preserve"> </w:t>
            </w:r>
            <w:proofErr w:type="spellStart"/>
            <w:r w:rsidRPr="006864DB">
              <w:rPr>
                <w:color w:val="000000"/>
              </w:rPr>
              <w:t>devidos</w:t>
            </w:r>
            <w:proofErr w:type="spellEnd"/>
            <w:r w:rsidRPr="006864DB">
              <w:rPr>
                <w:color w:val="000000"/>
              </w:rPr>
              <w:t xml:space="preserve"> </w:t>
            </w:r>
            <w:proofErr w:type="spellStart"/>
            <w:r w:rsidRPr="006864DB">
              <w:rPr>
                <w:color w:val="000000"/>
              </w:rPr>
              <w:t>quando</w:t>
            </w:r>
            <w:proofErr w:type="spellEnd"/>
            <w:r w:rsidRPr="006864DB">
              <w:rPr>
                <w:color w:val="000000"/>
              </w:rPr>
              <w:t xml:space="preserve"> da </w:t>
            </w:r>
            <w:proofErr w:type="spellStart"/>
            <w:r w:rsidRPr="006864DB">
              <w:rPr>
                <w:color w:val="000000"/>
              </w:rPr>
              <w:t>realização</w:t>
            </w:r>
            <w:proofErr w:type="spellEnd"/>
            <w:r w:rsidRPr="006864DB">
              <w:rPr>
                <w:color w:val="000000"/>
              </w:rPr>
              <w:t xml:space="preserve"> </w:t>
            </w:r>
            <w:r w:rsidRPr="006864DB">
              <w:rPr>
                <w:color w:val="000000"/>
              </w:rPr>
              <w:lastRenderedPageBreak/>
              <w:t xml:space="preserve">dos </w:t>
            </w:r>
            <w:proofErr w:type="spellStart"/>
            <w:r w:rsidRPr="006864DB">
              <w:rPr>
                <w:color w:val="000000"/>
              </w:rPr>
              <w:t>pagamentos</w:t>
            </w:r>
            <w:proofErr w:type="spellEnd"/>
            <w:r w:rsidRPr="006864DB">
              <w:rPr>
                <w:color w:val="000000"/>
              </w:rPr>
              <w:t>.</w:t>
            </w:r>
          </w:p>
          <w:p w14:paraId="6AE7AD4E" w14:textId="77777777" w:rsidR="000D3CB9" w:rsidRPr="00D47B58" w:rsidRDefault="000D3CB9" w:rsidP="000D3CB9">
            <w:pPr>
              <w:pStyle w:val="TableParagraph"/>
              <w:spacing w:before="120" w:line="360" w:lineRule="auto"/>
              <w:jc w:val="both"/>
              <w:rPr>
                <w:rFonts w:ascii="Times New Roman" w:hAnsi="Times New Roman" w:cs="Times New Roman"/>
                <w:lang w:val="pt-BR"/>
              </w:rPr>
            </w:pPr>
            <w:r>
              <w:rPr>
                <w:color w:val="000000" w:themeColor="text1"/>
              </w:rPr>
              <w:t>13</w:t>
            </w:r>
            <w:r w:rsidRPr="006864DB">
              <w:rPr>
                <w:color w:val="000000" w:themeColor="text1"/>
              </w:rPr>
              <w:t xml:space="preserve">.6- </w:t>
            </w:r>
            <w:r w:rsidRPr="006864DB">
              <w:rPr>
                <w:b/>
              </w:rPr>
              <w:t>A partir de 01/10/2023 todos os pagamentos a serem realizados a pessoas jurídicas, de contratos vigentes ou futuros, sofrerão a retenção do imposto de renda na fonte, devendo a nota ser expedida com a observação da retenção, de acordo com as regras da Instrução Normativa 1234/12 da Receita Federal e Decreto Municipal nº 143/2023, sob pena de não aceitação da nota.</w:t>
            </w:r>
          </w:p>
        </w:tc>
      </w:tr>
      <w:tr w:rsidR="000D3CB9" w:rsidRPr="00D47B58" w14:paraId="18496970" w14:textId="77777777" w:rsidTr="000D3CB9">
        <w:trPr>
          <w:gridAfter w:val="1"/>
          <w:wAfter w:w="51" w:type="dxa"/>
          <w:trHeight w:val="849"/>
        </w:trPr>
        <w:tc>
          <w:tcPr>
            <w:tcW w:w="1984" w:type="dxa"/>
          </w:tcPr>
          <w:p w14:paraId="28F93A67"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lastRenderedPageBreak/>
              <w:t>14</w:t>
            </w:r>
            <w:r w:rsidRPr="00D47B58">
              <w:rPr>
                <w:rFonts w:ascii="Times New Roman" w:hAnsi="Times New Roman" w:cs="Times New Roman"/>
                <w:b/>
                <w:spacing w:val="-7"/>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11"/>
                <w:lang w:val="pt-BR"/>
              </w:rPr>
              <w:t xml:space="preserve"> </w:t>
            </w:r>
            <w:r w:rsidRPr="00D47B58">
              <w:rPr>
                <w:rFonts w:ascii="Times New Roman" w:hAnsi="Times New Roman" w:cs="Times New Roman"/>
                <w:b/>
                <w:lang w:val="pt-BR"/>
              </w:rPr>
              <w:t>Prazo</w:t>
            </w:r>
            <w:r w:rsidRPr="00D47B58">
              <w:rPr>
                <w:rFonts w:ascii="Times New Roman" w:hAnsi="Times New Roman" w:cs="Times New Roman"/>
                <w:b/>
                <w:spacing w:val="-9"/>
                <w:lang w:val="pt-BR"/>
              </w:rPr>
              <w:t xml:space="preserve"> </w:t>
            </w:r>
            <w:r w:rsidRPr="00D47B58">
              <w:rPr>
                <w:rFonts w:ascii="Times New Roman" w:hAnsi="Times New Roman" w:cs="Times New Roman"/>
                <w:b/>
                <w:lang w:val="pt-BR"/>
              </w:rPr>
              <w:t>e</w:t>
            </w:r>
            <w:r w:rsidRPr="00D47B58">
              <w:rPr>
                <w:rFonts w:ascii="Times New Roman" w:hAnsi="Times New Roman" w:cs="Times New Roman"/>
                <w:b/>
                <w:spacing w:val="-11"/>
                <w:lang w:val="pt-BR"/>
              </w:rPr>
              <w:t xml:space="preserve"> </w:t>
            </w:r>
            <w:r w:rsidRPr="00D47B58">
              <w:rPr>
                <w:rFonts w:ascii="Times New Roman" w:hAnsi="Times New Roman" w:cs="Times New Roman"/>
                <w:b/>
                <w:lang w:val="pt-BR"/>
              </w:rPr>
              <w:t>Condições</w:t>
            </w:r>
            <w:r w:rsidRPr="00D47B58">
              <w:rPr>
                <w:rFonts w:ascii="Times New Roman" w:hAnsi="Times New Roman" w:cs="Times New Roman"/>
                <w:b/>
                <w:spacing w:val="-7"/>
                <w:lang w:val="pt-BR"/>
              </w:rPr>
              <w:t xml:space="preserve"> </w:t>
            </w:r>
            <w:r w:rsidRPr="00D47B58">
              <w:rPr>
                <w:rFonts w:ascii="Times New Roman" w:hAnsi="Times New Roman" w:cs="Times New Roman"/>
                <w:b/>
                <w:lang w:val="pt-BR"/>
              </w:rPr>
              <w:t>de</w:t>
            </w:r>
            <w:r w:rsidRPr="00D47B58">
              <w:rPr>
                <w:rFonts w:ascii="Times New Roman" w:hAnsi="Times New Roman" w:cs="Times New Roman"/>
                <w:b/>
                <w:spacing w:val="-46"/>
                <w:lang w:val="pt-BR"/>
              </w:rPr>
              <w:t xml:space="preserve">   </w:t>
            </w:r>
            <w:r w:rsidRPr="00D47B58">
              <w:rPr>
                <w:rFonts w:ascii="Times New Roman" w:hAnsi="Times New Roman" w:cs="Times New Roman"/>
                <w:b/>
                <w:lang w:val="pt-BR"/>
              </w:rPr>
              <w:t>Garantia</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(se</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houver)</w:t>
            </w:r>
          </w:p>
        </w:tc>
        <w:tc>
          <w:tcPr>
            <w:tcW w:w="7883" w:type="dxa"/>
            <w:gridSpan w:val="7"/>
          </w:tcPr>
          <w:p w14:paraId="7C42587B" w14:textId="77777777" w:rsidR="000D3CB9" w:rsidRPr="00D47B58" w:rsidRDefault="000D3CB9" w:rsidP="000D3CB9">
            <w:pPr>
              <w:pStyle w:val="TableParagraph"/>
              <w:spacing w:before="120" w:line="360" w:lineRule="auto"/>
              <w:jc w:val="both"/>
              <w:rPr>
                <w:rFonts w:ascii="Times New Roman" w:hAnsi="Times New Roman" w:cs="Times New Roman"/>
                <w:lang w:val="pt-BR"/>
              </w:rPr>
            </w:pPr>
            <w:r w:rsidRPr="00D47B58">
              <w:rPr>
                <w:rFonts w:ascii="Times New Roman" w:hAnsi="Times New Roman" w:cs="Times New Roman"/>
                <w:lang w:val="pt-BR"/>
              </w:rPr>
              <w:t xml:space="preserve">Não há necessidade de garantia </w:t>
            </w:r>
          </w:p>
        </w:tc>
      </w:tr>
      <w:tr w:rsidR="000D3CB9" w:rsidRPr="00D47B58" w14:paraId="4AD58127" w14:textId="77777777" w:rsidTr="000D3CB9">
        <w:trPr>
          <w:trHeight w:val="557"/>
        </w:trPr>
        <w:tc>
          <w:tcPr>
            <w:tcW w:w="1984" w:type="dxa"/>
            <w:tcBorders>
              <w:right w:val="nil"/>
            </w:tcBorders>
          </w:tcPr>
          <w:p w14:paraId="535E9FD0" w14:textId="77777777" w:rsidR="000D3CB9" w:rsidRPr="00D47B58" w:rsidRDefault="000D3CB9" w:rsidP="000D3CB9">
            <w:pPr>
              <w:pStyle w:val="TableParagraph"/>
              <w:tabs>
                <w:tab w:val="left" w:pos="582"/>
                <w:tab w:val="left" w:pos="899"/>
              </w:tabs>
              <w:spacing w:before="120" w:line="360" w:lineRule="auto"/>
              <w:rPr>
                <w:rFonts w:ascii="Times New Roman" w:hAnsi="Times New Roman" w:cs="Times New Roman"/>
                <w:b/>
                <w:lang w:val="pt-BR"/>
              </w:rPr>
            </w:pPr>
            <w:r w:rsidRPr="00D47B58">
              <w:rPr>
                <w:rFonts w:ascii="Times New Roman" w:hAnsi="Times New Roman" w:cs="Times New Roman"/>
                <w:b/>
                <w:lang w:val="pt-BR"/>
              </w:rPr>
              <w:t>15</w:t>
            </w:r>
            <w:r w:rsidRPr="00D47B58">
              <w:rPr>
                <w:rFonts w:ascii="Times New Roman" w:hAnsi="Times New Roman" w:cs="Times New Roman"/>
                <w:b/>
                <w:lang w:val="pt-BR"/>
              </w:rPr>
              <w:tab/>
              <w:t>-</w:t>
            </w:r>
            <w:r w:rsidRPr="00D47B58">
              <w:rPr>
                <w:rFonts w:ascii="Times New Roman" w:hAnsi="Times New Roman" w:cs="Times New Roman"/>
                <w:b/>
                <w:lang w:val="pt-BR"/>
              </w:rPr>
              <w:tab/>
            </w:r>
            <w:r w:rsidRPr="00D47B58">
              <w:rPr>
                <w:rFonts w:ascii="Times New Roman" w:hAnsi="Times New Roman" w:cs="Times New Roman"/>
                <w:b/>
                <w:spacing w:val="-1"/>
                <w:lang w:val="pt-BR"/>
              </w:rPr>
              <w:t>Obrigações</w:t>
            </w:r>
            <w:r w:rsidRPr="00D47B58">
              <w:rPr>
                <w:rFonts w:ascii="Times New Roman" w:hAnsi="Times New Roman" w:cs="Times New Roman"/>
                <w:b/>
                <w:spacing w:val="-47"/>
                <w:lang w:val="pt-BR"/>
              </w:rPr>
              <w:t xml:space="preserve"> </w:t>
            </w:r>
            <w:r w:rsidRPr="00D47B58">
              <w:rPr>
                <w:rFonts w:ascii="Times New Roman" w:hAnsi="Times New Roman" w:cs="Times New Roman"/>
                <w:b/>
                <w:lang w:val="pt-BR"/>
              </w:rPr>
              <w:t>Contratada</w:t>
            </w:r>
          </w:p>
        </w:tc>
        <w:tc>
          <w:tcPr>
            <w:tcW w:w="25" w:type="dxa"/>
            <w:tcBorders>
              <w:left w:val="nil"/>
            </w:tcBorders>
          </w:tcPr>
          <w:p w14:paraId="7025DC41" w14:textId="77777777" w:rsidR="000D3CB9" w:rsidRPr="00D47B58" w:rsidRDefault="000D3CB9" w:rsidP="000D3CB9">
            <w:pPr>
              <w:pStyle w:val="TableParagraph"/>
              <w:spacing w:before="120" w:line="360" w:lineRule="auto"/>
              <w:rPr>
                <w:rFonts w:ascii="Times New Roman" w:hAnsi="Times New Roman" w:cs="Times New Roman"/>
                <w:b/>
                <w:lang w:val="pt-BR"/>
              </w:rPr>
            </w:pPr>
            <w:proofErr w:type="gramStart"/>
            <w:r w:rsidRPr="00D47B58">
              <w:rPr>
                <w:rFonts w:ascii="Times New Roman" w:hAnsi="Times New Roman" w:cs="Times New Roman"/>
                <w:b/>
                <w:lang w:val="pt-BR"/>
              </w:rPr>
              <w:t>da</w:t>
            </w:r>
            <w:proofErr w:type="gramEnd"/>
          </w:p>
        </w:tc>
        <w:tc>
          <w:tcPr>
            <w:tcW w:w="7909" w:type="dxa"/>
            <w:gridSpan w:val="7"/>
          </w:tcPr>
          <w:p w14:paraId="777FA6D1" w14:textId="77777777" w:rsidR="000D3CB9" w:rsidRPr="00D47B58" w:rsidRDefault="000D3CB9" w:rsidP="000D3CB9">
            <w:pPr>
              <w:spacing w:before="120" w:line="360" w:lineRule="auto"/>
              <w:jc w:val="both"/>
              <w:rPr>
                <w:rFonts w:ascii="Times New Roman" w:hAnsi="Times New Roman" w:cs="Times New Roman"/>
                <w:lang w:val="pt-BR"/>
              </w:rPr>
            </w:pPr>
            <w:r w:rsidRPr="00D47B58">
              <w:rPr>
                <w:rFonts w:ascii="Times New Roman" w:hAnsi="Times New Roman" w:cs="Times New Roman"/>
                <w:lang w:val="pt-BR"/>
              </w:rPr>
              <w:t>15.1. A CONTRATADA deverá garantir que os procedimentos de coleta e análise sejam realizados conforme as normas técnicas e de segurança aplicáveis.</w:t>
            </w:r>
          </w:p>
          <w:p w14:paraId="772F8DD8" w14:textId="77777777" w:rsidR="000D3CB9" w:rsidRPr="00D47B58" w:rsidRDefault="000D3CB9" w:rsidP="000D3CB9">
            <w:pPr>
              <w:pStyle w:val="Default"/>
              <w:spacing w:before="120" w:line="360" w:lineRule="auto"/>
              <w:jc w:val="both"/>
              <w:rPr>
                <w:sz w:val="22"/>
                <w:szCs w:val="22"/>
                <w:lang w:val="pt-BR"/>
              </w:rPr>
            </w:pPr>
            <w:r w:rsidRPr="00D47B58">
              <w:rPr>
                <w:sz w:val="22"/>
                <w:szCs w:val="22"/>
                <w:lang w:val="pt-BR"/>
              </w:rPr>
              <w:t>15.2. Manter-se, durante toda a execução do Contrato, em compatibilidade com as obrigações a serem assumidas e com as mesmas condições de habilitação e qualificação exigidas na licitação, devendo comunicar ao CONTRATANTE, imediatamente qualquer alteração que possa comprometer a manutenção do presente contrato;</w:t>
            </w:r>
          </w:p>
          <w:p w14:paraId="7661834A" w14:textId="77777777" w:rsidR="000D3CB9" w:rsidRPr="00D47B58" w:rsidRDefault="000D3CB9" w:rsidP="000D3CB9">
            <w:pPr>
              <w:spacing w:before="120" w:line="360" w:lineRule="auto"/>
              <w:jc w:val="both"/>
              <w:rPr>
                <w:rFonts w:ascii="Times New Roman" w:hAnsi="Times New Roman" w:cs="Times New Roman"/>
                <w:lang w:val="pt-BR"/>
              </w:rPr>
            </w:pPr>
            <w:r w:rsidRPr="00D47B58">
              <w:rPr>
                <w:rFonts w:ascii="Times New Roman" w:hAnsi="Times New Roman" w:cs="Times New Roman"/>
                <w:lang w:val="pt-BR"/>
              </w:rPr>
              <w:t>15.3. O serviço de coleta das amostras é de responsabilidade da contratada, sendo este incluso no preço total do serviço. As coletas deverão ser realizadas em frascos próprios e livre de contaminações.</w:t>
            </w:r>
          </w:p>
          <w:p w14:paraId="15F69669" w14:textId="77777777" w:rsidR="000D3CB9" w:rsidRPr="00D47B58" w:rsidRDefault="000D3CB9" w:rsidP="000D3CB9">
            <w:pPr>
              <w:spacing w:before="120" w:line="360" w:lineRule="auto"/>
              <w:jc w:val="both"/>
              <w:rPr>
                <w:rFonts w:ascii="Times New Roman" w:hAnsi="Times New Roman" w:cs="Times New Roman"/>
                <w:lang w:val="pt-BR"/>
              </w:rPr>
            </w:pPr>
            <w:r w:rsidRPr="00D47B58">
              <w:rPr>
                <w:rFonts w:ascii="Times New Roman" w:hAnsi="Times New Roman" w:cs="Times New Roman"/>
                <w:lang w:val="pt-BR"/>
              </w:rPr>
              <w:t xml:space="preserve">15.4. Os resultados das análises deverão ser repassados ao município de Águas Frias em até 15 dias corridos, a contar da data da coleta. </w:t>
            </w:r>
          </w:p>
          <w:p w14:paraId="2FF4FC9B" w14:textId="77777777" w:rsidR="000D3CB9" w:rsidRPr="00D47B58" w:rsidRDefault="000D3CB9" w:rsidP="000D3CB9">
            <w:pPr>
              <w:pStyle w:val="Default"/>
              <w:spacing w:before="120" w:line="360" w:lineRule="auto"/>
              <w:jc w:val="both"/>
              <w:rPr>
                <w:sz w:val="22"/>
                <w:szCs w:val="22"/>
                <w:lang w:val="pt-BR"/>
              </w:rPr>
            </w:pPr>
            <w:r w:rsidRPr="00D47B58">
              <w:rPr>
                <w:sz w:val="22"/>
                <w:szCs w:val="22"/>
                <w:lang w:val="pt-BR"/>
              </w:rPr>
              <w:t xml:space="preserve">15.5. Atender aos encargos trabalhistas, previdenciários, fiscais, comerciais e de responsabilidade civil decorrentes da execução do presente contrato. A inadimplência da CONTRATADA, com referência aos encargos diversos (trabalhistas, previdenciários, sociais, civis, penais, decorrentes de acidentes de trabalho, </w:t>
            </w:r>
            <w:proofErr w:type="spellStart"/>
            <w:r w:rsidRPr="00D47B58">
              <w:rPr>
                <w:sz w:val="22"/>
                <w:szCs w:val="22"/>
                <w:lang w:val="pt-BR"/>
              </w:rPr>
              <w:t>etc</w:t>
            </w:r>
            <w:proofErr w:type="spellEnd"/>
            <w:r w:rsidRPr="00D47B58">
              <w:rPr>
                <w:sz w:val="22"/>
                <w:szCs w:val="22"/>
                <w:lang w:val="pt-BR"/>
              </w:rPr>
              <w:t xml:space="preserve">) estabelecidos neste contrato, não transfere a responsabilidade por seu pagamento à CONTRATANTE, nem poderá onerar o objeto deste contrato, razão pela qual a CONTRATADA renuncia expressamente a qualquer vínculo de solidariedade, ativa ou passiva, para com a CONTRATANTE </w:t>
            </w:r>
          </w:p>
          <w:p w14:paraId="648BA491" w14:textId="77777777" w:rsidR="000D3CB9" w:rsidRPr="00D47B58" w:rsidRDefault="000D3CB9" w:rsidP="000D3CB9">
            <w:pPr>
              <w:pStyle w:val="Default"/>
              <w:spacing w:before="120" w:line="360" w:lineRule="auto"/>
              <w:jc w:val="both"/>
              <w:rPr>
                <w:color w:val="auto"/>
                <w:sz w:val="22"/>
                <w:szCs w:val="22"/>
                <w:lang w:val="pt-BR"/>
              </w:rPr>
            </w:pPr>
            <w:r w:rsidRPr="00D47B58">
              <w:rPr>
                <w:sz w:val="22"/>
                <w:szCs w:val="22"/>
                <w:lang w:val="pt-BR"/>
              </w:rPr>
              <w:t xml:space="preserve">15.6. </w:t>
            </w:r>
            <w:r w:rsidRPr="00D47B58">
              <w:rPr>
                <w:color w:val="auto"/>
                <w:sz w:val="22"/>
                <w:szCs w:val="22"/>
                <w:lang w:val="pt-BR"/>
              </w:rPr>
              <w:t xml:space="preserve">Responder em relação aos seus empregados, por todas as despesas decorrentes do fornecimento dos produtos, tais como: salário, </w:t>
            </w:r>
            <w:r w:rsidRPr="00D47B58">
              <w:rPr>
                <w:color w:val="auto"/>
                <w:sz w:val="22"/>
                <w:szCs w:val="22"/>
                <w:lang w:val="pt-BR"/>
              </w:rPr>
              <w:lastRenderedPageBreak/>
              <w:t>seguros de acidentes, taxas, impostos, contribuições, indenizações, vale-refeição e transporte e outras que porventura venham a ser criadas e exigidas pelo Governo;</w:t>
            </w:r>
          </w:p>
          <w:p w14:paraId="5C353BD8" w14:textId="77777777" w:rsidR="000D3CB9" w:rsidRPr="00D47B58" w:rsidRDefault="000D3CB9" w:rsidP="000D3CB9">
            <w:pPr>
              <w:overflowPunct w:val="0"/>
              <w:adjustRightInd w:val="0"/>
              <w:spacing w:before="120" w:line="360" w:lineRule="auto"/>
              <w:ind w:right="-232"/>
              <w:jc w:val="both"/>
              <w:textAlignment w:val="baseline"/>
              <w:rPr>
                <w:rFonts w:ascii="Times New Roman" w:hAnsi="Times New Roman" w:cs="Times New Roman"/>
                <w:lang w:val="pt-BR"/>
              </w:rPr>
            </w:pPr>
            <w:r w:rsidRPr="00D47B58">
              <w:rPr>
                <w:rFonts w:ascii="Times New Roman" w:hAnsi="Times New Roman" w:cs="Times New Roman"/>
                <w:lang w:val="pt-BR"/>
              </w:rPr>
              <w:t>15.7. A Contratada deverá disponibilizar pessoal, equipamentos, veículos, ferramentas e o que mais se fizer necessário para a execução integral dos serviços, devendo os equipamentos, combustível, veículos e ferramentas estar em perfeitas condições de limpeza, uso e manutenção, obrigando-se a Contratada a substituir aqueles que não atenderem às exigências.</w:t>
            </w:r>
          </w:p>
          <w:p w14:paraId="0145C043" w14:textId="77777777" w:rsidR="000D3CB9" w:rsidRPr="00D47B58" w:rsidRDefault="000D3CB9" w:rsidP="000D3CB9">
            <w:pPr>
              <w:overflowPunct w:val="0"/>
              <w:adjustRightInd w:val="0"/>
              <w:spacing w:before="120" w:line="360" w:lineRule="auto"/>
              <w:ind w:right="-232"/>
              <w:jc w:val="both"/>
              <w:textAlignment w:val="baseline"/>
              <w:rPr>
                <w:rFonts w:ascii="Times New Roman" w:hAnsi="Times New Roman" w:cs="Times New Roman"/>
                <w:lang w:val="pt-BR"/>
              </w:rPr>
            </w:pPr>
            <w:r w:rsidRPr="00D47B58">
              <w:rPr>
                <w:rFonts w:ascii="Times New Roman" w:hAnsi="Times New Roman" w:cs="Times New Roman"/>
                <w:lang w:val="pt-BR"/>
              </w:rPr>
              <w:t>15.8. A Contratada deverá fornecer e exigir dos seus funcionários o uso de uniformes, bem como de todos os equipamentos de segurança previstos na legislação em vigor, além dos que forem solicitados pela fiscalização.</w:t>
            </w:r>
          </w:p>
          <w:p w14:paraId="6BED884E" w14:textId="77777777" w:rsidR="000D3CB9" w:rsidRPr="00D47B58" w:rsidRDefault="000D3CB9" w:rsidP="000D3CB9">
            <w:pPr>
              <w:spacing w:before="120" w:line="360" w:lineRule="auto"/>
              <w:jc w:val="both"/>
              <w:rPr>
                <w:rFonts w:ascii="Times New Roman" w:hAnsi="Times New Roman" w:cs="Times New Roman"/>
                <w:lang w:val="pt-BR"/>
              </w:rPr>
            </w:pPr>
            <w:r w:rsidRPr="00D47B58">
              <w:rPr>
                <w:rFonts w:ascii="Times New Roman" w:hAnsi="Times New Roman" w:cs="Times New Roman"/>
                <w:lang w:val="pt-BR"/>
              </w:rPr>
              <w:t xml:space="preserve">15.9. Cumprir as obrigações assumidas no contrato; </w:t>
            </w:r>
          </w:p>
          <w:p w14:paraId="1292FA7F" w14:textId="77777777" w:rsidR="000D3CB9" w:rsidRPr="00D47B58" w:rsidRDefault="000D3CB9" w:rsidP="000D3CB9">
            <w:pPr>
              <w:spacing w:before="120" w:line="360" w:lineRule="auto"/>
              <w:jc w:val="both"/>
              <w:rPr>
                <w:rFonts w:ascii="Times New Roman" w:hAnsi="Times New Roman" w:cs="Times New Roman"/>
                <w:lang w:val="pt-BR"/>
              </w:rPr>
            </w:pPr>
            <w:r w:rsidRPr="00D47B58">
              <w:rPr>
                <w:rFonts w:ascii="Times New Roman" w:hAnsi="Times New Roman" w:cs="Times New Roman"/>
                <w:lang w:val="pt-BR"/>
              </w:rPr>
              <w:t xml:space="preserve">15.10. Fornecer à Contratante todas as informações necessárias para o desenvolvimento dos serviços, esclarecendo eventuais dúvidas; </w:t>
            </w:r>
          </w:p>
          <w:p w14:paraId="2BA09734" w14:textId="77777777" w:rsidR="000D3CB9" w:rsidRPr="00D47B58" w:rsidRDefault="000D3CB9" w:rsidP="000D3CB9">
            <w:pPr>
              <w:pStyle w:val="Default"/>
              <w:spacing w:before="120" w:line="360" w:lineRule="auto"/>
              <w:jc w:val="both"/>
              <w:rPr>
                <w:lang w:val="pt-BR"/>
              </w:rPr>
            </w:pPr>
            <w:r w:rsidRPr="00D47B58">
              <w:rPr>
                <w:color w:val="auto"/>
                <w:sz w:val="22"/>
                <w:szCs w:val="22"/>
                <w:lang w:val="pt-BR"/>
              </w:rPr>
              <w:t>15.11. Responsabilizar-se pelo custo referente ao transporte da equipe e materiais, ou quaisquer outros que sejam necessários para realização do serviço.</w:t>
            </w:r>
          </w:p>
        </w:tc>
      </w:tr>
      <w:tr w:rsidR="000D3CB9" w:rsidRPr="00D47B58" w14:paraId="151A3839" w14:textId="77777777" w:rsidTr="000D3CB9">
        <w:trPr>
          <w:trHeight w:val="93"/>
        </w:trPr>
        <w:tc>
          <w:tcPr>
            <w:tcW w:w="1984" w:type="dxa"/>
            <w:tcBorders>
              <w:bottom w:val="nil"/>
              <w:right w:val="nil"/>
            </w:tcBorders>
          </w:tcPr>
          <w:p w14:paraId="7BC89825" w14:textId="77777777" w:rsidR="000D3CB9" w:rsidRPr="00D47B58" w:rsidRDefault="000D3CB9" w:rsidP="000D3CB9">
            <w:pPr>
              <w:pStyle w:val="TableParagraph"/>
              <w:tabs>
                <w:tab w:val="left" w:pos="425"/>
              </w:tabs>
              <w:spacing w:before="120" w:line="360" w:lineRule="auto"/>
              <w:jc w:val="both"/>
              <w:rPr>
                <w:rFonts w:ascii="Times New Roman" w:hAnsi="Times New Roman" w:cs="Times New Roman"/>
                <w:b/>
                <w:lang w:val="pt-BR"/>
              </w:rPr>
            </w:pPr>
            <w:r w:rsidRPr="00D47B58">
              <w:rPr>
                <w:rFonts w:ascii="Times New Roman" w:hAnsi="Times New Roman" w:cs="Times New Roman"/>
                <w:b/>
                <w:lang w:val="pt-BR"/>
              </w:rPr>
              <w:lastRenderedPageBreak/>
              <w:t>16</w:t>
            </w:r>
            <w:r w:rsidRPr="00D47B58">
              <w:rPr>
                <w:rFonts w:ascii="Times New Roman" w:hAnsi="Times New Roman" w:cs="Times New Roman"/>
                <w:b/>
                <w:lang w:val="pt-BR"/>
              </w:rPr>
              <w:tab/>
              <w:t>-</w:t>
            </w:r>
            <w:r w:rsidRPr="00D47B58">
              <w:rPr>
                <w:rFonts w:ascii="Times New Roman" w:hAnsi="Times New Roman" w:cs="Times New Roman"/>
                <w:b/>
                <w:lang w:val="pt-BR"/>
              </w:rPr>
              <w:tab/>
              <w:t>Obrigações da Contratante</w:t>
            </w:r>
          </w:p>
        </w:tc>
        <w:tc>
          <w:tcPr>
            <w:tcW w:w="25" w:type="dxa"/>
            <w:tcBorders>
              <w:left w:val="nil"/>
              <w:bottom w:val="nil"/>
            </w:tcBorders>
          </w:tcPr>
          <w:p w14:paraId="5981C19F" w14:textId="77777777" w:rsidR="000D3CB9" w:rsidRPr="00FE1C37" w:rsidRDefault="000D3CB9" w:rsidP="000D3CB9">
            <w:pPr>
              <w:pStyle w:val="TableParagraph"/>
              <w:spacing w:before="120" w:line="360" w:lineRule="auto"/>
              <w:rPr>
                <w:rFonts w:ascii="Times New Roman" w:hAnsi="Times New Roman" w:cs="Times New Roman"/>
                <w:b/>
                <w:lang w:val="pt-BR"/>
              </w:rPr>
            </w:pPr>
            <w:proofErr w:type="gramStart"/>
            <w:r w:rsidRPr="00FE1C37">
              <w:rPr>
                <w:rFonts w:ascii="Times New Roman" w:hAnsi="Times New Roman" w:cs="Times New Roman"/>
                <w:b/>
                <w:lang w:val="pt-BR"/>
              </w:rPr>
              <w:t>da</w:t>
            </w:r>
            <w:proofErr w:type="gramEnd"/>
          </w:p>
        </w:tc>
        <w:tc>
          <w:tcPr>
            <w:tcW w:w="7909" w:type="dxa"/>
            <w:gridSpan w:val="7"/>
            <w:tcBorders>
              <w:bottom w:val="nil"/>
            </w:tcBorders>
          </w:tcPr>
          <w:p w14:paraId="61EDC61A" w14:textId="77777777" w:rsidR="000D3CB9" w:rsidRPr="00FE1C37" w:rsidRDefault="000D3CB9" w:rsidP="000D3CB9">
            <w:pPr>
              <w:spacing w:before="120" w:line="360" w:lineRule="auto"/>
              <w:jc w:val="both"/>
              <w:rPr>
                <w:rFonts w:ascii="Times New Roman" w:hAnsi="Times New Roman" w:cs="Times New Roman"/>
                <w:lang w:val="pt-BR"/>
              </w:rPr>
            </w:pPr>
            <w:r w:rsidRPr="00FE1C37">
              <w:rPr>
                <w:rFonts w:ascii="Times New Roman" w:hAnsi="Times New Roman" w:cs="Times New Roman"/>
                <w:b/>
                <w:lang w:val="pt-BR"/>
              </w:rPr>
              <w:t>16.1.</w:t>
            </w:r>
            <w:r w:rsidRPr="00FE1C37">
              <w:rPr>
                <w:rFonts w:ascii="Times New Roman" w:hAnsi="Times New Roman" w:cs="Times New Roman"/>
                <w:lang w:val="pt-BR"/>
              </w:rPr>
              <w:t xml:space="preserve"> A CONTRATANTE efetuará o pagamento pela execução do presente contrato de acordo com o estabelecido no termo de contrato.</w:t>
            </w:r>
          </w:p>
          <w:p w14:paraId="79D5CF60" w14:textId="17B33A49" w:rsidR="000D3CB9" w:rsidRPr="00FE1C37" w:rsidRDefault="000D3CB9" w:rsidP="000D3CB9">
            <w:pPr>
              <w:spacing w:before="120" w:line="360" w:lineRule="auto"/>
              <w:jc w:val="both"/>
              <w:rPr>
                <w:rFonts w:ascii="Times New Roman" w:hAnsi="Times New Roman" w:cs="Times New Roman"/>
                <w:lang w:val="pt-BR"/>
              </w:rPr>
            </w:pPr>
            <w:r w:rsidRPr="00FE1C37">
              <w:rPr>
                <w:rFonts w:ascii="Times New Roman" w:hAnsi="Times New Roman" w:cs="Times New Roman"/>
                <w:b/>
                <w:bCs/>
                <w:lang w:val="pt-BR"/>
              </w:rPr>
              <w:t xml:space="preserve">16.2. </w:t>
            </w:r>
            <w:r w:rsidRPr="00FE1C37">
              <w:rPr>
                <w:rFonts w:ascii="Times New Roman" w:hAnsi="Times New Roman" w:cs="Times New Roman"/>
                <w:lang w:val="pt-BR"/>
              </w:rPr>
              <w:t xml:space="preserve">Modificar o contrato unilateralmente para melhor adequá-lo às finalidades do interesse público, de acordo com o regime jurídico dos contratos administrativos, instituídos pela Lei nº </w:t>
            </w:r>
            <w:r w:rsidR="00FF6C07" w:rsidRPr="00FE1C37">
              <w:rPr>
                <w:rFonts w:ascii="Times New Roman" w:hAnsi="Times New Roman" w:cs="Times New Roman"/>
                <w:lang w:val="pt-BR"/>
              </w:rPr>
              <w:t>14.133/2021</w:t>
            </w:r>
            <w:r w:rsidRPr="00FE1C37">
              <w:rPr>
                <w:rFonts w:ascii="Times New Roman" w:hAnsi="Times New Roman" w:cs="Times New Roman"/>
                <w:lang w:val="pt-BR"/>
              </w:rPr>
              <w:t>, respeitando os direitos da CONTRATADA.</w:t>
            </w:r>
          </w:p>
          <w:p w14:paraId="1A81805A" w14:textId="77777777" w:rsidR="000D3CB9" w:rsidRPr="00FE1C37" w:rsidRDefault="000D3CB9" w:rsidP="000D3CB9">
            <w:pPr>
              <w:pStyle w:val="Default"/>
              <w:spacing w:before="120" w:line="360" w:lineRule="auto"/>
              <w:jc w:val="both"/>
              <w:rPr>
                <w:rFonts w:ascii="Times New Roman" w:hAnsi="Times New Roman" w:cs="Times New Roman"/>
                <w:color w:val="auto"/>
                <w:sz w:val="22"/>
                <w:szCs w:val="22"/>
                <w:lang w:val="pt-BR"/>
              </w:rPr>
            </w:pPr>
            <w:r w:rsidRPr="00FE1C37">
              <w:rPr>
                <w:rFonts w:ascii="Times New Roman" w:hAnsi="Times New Roman" w:cs="Times New Roman"/>
                <w:b/>
                <w:bCs/>
                <w:color w:val="auto"/>
                <w:sz w:val="22"/>
                <w:szCs w:val="22"/>
                <w:lang w:val="pt-BR"/>
              </w:rPr>
              <w:t xml:space="preserve">16.3.  </w:t>
            </w:r>
            <w:r w:rsidRPr="00FE1C37">
              <w:rPr>
                <w:rFonts w:ascii="Times New Roman" w:hAnsi="Times New Roman" w:cs="Times New Roman"/>
                <w:color w:val="auto"/>
                <w:sz w:val="22"/>
                <w:szCs w:val="22"/>
                <w:lang w:val="pt-BR"/>
              </w:rPr>
              <w:t xml:space="preserve">Fiscalizar o cumprimento das obrigações da CONTRATADA, ressalvados os casos fortuitos e de força maior, justificados e aceitos pela CONTRATANTE, não devem ser interrompidos; </w:t>
            </w:r>
          </w:p>
          <w:p w14:paraId="7525B484" w14:textId="77777777" w:rsidR="000D3CB9" w:rsidRPr="00FE1C37" w:rsidRDefault="000D3CB9" w:rsidP="000D3CB9">
            <w:pPr>
              <w:pStyle w:val="Default"/>
              <w:spacing w:before="120" w:line="360" w:lineRule="auto"/>
              <w:jc w:val="both"/>
              <w:rPr>
                <w:rFonts w:ascii="Times New Roman" w:hAnsi="Times New Roman" w:cs="Times New Roman"/>
                <w:color w:val="auto"/>
                <w:sz w:val="22"/>
                <w:szCs w:val="22"/>
                <w:lang w:val="pt-BR"/>
              </w:rPr>
            </w:pPr>
            <w:r w:rsidRPr="00FE1C37">
              <w:rPr>
                <w:rFonts w:ascii="Times New Roman" w:hAnsi="Times New Roman" w:cs="Times New Roman"/>
                <w:b/>
                <w:bCs/>
                <w:color w:val="auto"/>
                <w:sz w:val="22"/>
                <w:szCs w:val="22"/>
                <w:lang w:val="pt-BR"/>
              </w:rPr>
              <w:t xml:space="preserve">16.4. </w:t>
            </w:r>
            <w:r w:rsidRPr="00FE1C37">
              <w:rPr>
                <w:rFonts w:ascii="Times New Roman" w:hAnsi="Times New Roman" w:cs="Times New Roman"/>
                <w:color w:val="auto"/>
                <w:sz w:val="22"/>
                <w:szCs w:val="22"/>
                <w:lang w:val="pt-BR"/>
              </w:rPr>
              <w:t xml:space="preserve">Emitir pareceres em todos os atos relativos à execução do contrato, em especial, sobre aplicação de sanções, alterações e ou repactuações; </w:t>
            </w:r>
          </w:p>
          <w:p w14:paraId="428B1228" w14:textId="77777777" w:rsidR="000D3CB9" w:rsidRPr="00FE1C37" w:rsidRDefault="000D3CB9" w:rsidP="000D3CB9">
            <w:pPr>
              <w:pStyle w:val="Default"/>
              <w:spacing w:before="120" w:line="360" w:lineRule="auto"/>
              <w:jc w:val="both"/>
              <w:rPr>
                <w:rFonts w:ascii="Times New Roman" w:hAnsi="Times New Roman" w:cs="Times New Roman"/>
                <w:color w:val="auto"/>
                <w:sz w:val="22"/>
                <w:szCs w:val="22"/>
                <w:lang w:val="pt-BR"/>
              </w:rPr>
            </w:pPr>
            <w:r w:rsidRPr="00FE1C37">
              <w:rPr>
                <w:rFonts w:ascii="Times New Roman" w:hAnsi="Times New Roman" w:cs="Times New Roman"/>
                <w:b/>
                <w:bCs/>
                <w:color w:val="auto"/>
                <w:sz w:val="22"/>
                <w:szCs w:val="22"/>
                <w:lang w:val="pt-BR"/>
              </w:rPr>
              <w:t xml:space="preserve">16.5. </w:t>
            </w:r>
            <w:r w:rsidRPr="00FE1C37">
              <w:rPr>
                <w:rFonts w:ascii="Times New Roman" w:hAnsi="Times New Roman" w:cs="Times New Roman"/>
                <w:color w:val="auto"/>
                <w:sz w:val="22"/>
                <w:szCs w:val="22"/>
                <w:lang w:val="pt-BR"/>
              </w:rPr>
              <w:t>Aplicar multas e demais penalidades e ou rescindir o Contrato, quando for o caso.</w:t>
            </w:r>
          </w:p>
          <w:p w14:paraId="6C445914" w14:textId="77777777" w:rsidR="000D3CB9" w:rsidRPr="00FE1C37" w:rsidRDefault="000D3CB9" w:rsidP="000D3CB9">
            <w:pPr>
              <w:pStyle w:val="Default"/>
              <w:spacing w:before="120" w:line="360" w:lineRule="auto"/>
              <w:jc w:val="both"/>
              <w:rPr>
                <w:rFonts w:ascii="Times New Roman" w:hAnsi="Times New Roman" w:cs="Times New Roman"/>
                <w:sz w:val="22"/>
                <w:szCs w:val="22"/>
                <w:lang w:val="pt-BR"/>
              </w:rPr>
            </w:pPr>
            <w:r w:rsidRPr="00FE1C37">
              <w:rPr>
                <w:rFonts w:ascii="Times New Roman" w:hAnsi="Times New Roman" w:cs="Times New Roman"/>
                <w:b/>
                <w:bCs/>
                <w:color w:val="auto"/>
                <w:sz w:val="22"/>
                <w:szCs w:val="22"/>
                <w:lang w:val="pt-BR"/>
              </w:rPr>
              <w:t xml:space="preserve">16.6. </w:t>
            </w:r>
            <w:r w:rsidRPr="00FE1C37">
              <w:rPr>
                <w:rFonts w:ascii="Times New Roman" w:hAnsi="Times New Roman" w:cs="Times New Roman"/>
                <w:color w:val="auto"/>
                <w:sz w:val="22"/>
                <w:szCs w:val="22"/>
                <w:lang w:val="pt-BR"/>
              </w:rPr>
              <w:t>Efetuar os pagamentos à CONTRATADA, de acordo com o previsto no instrumento contratual.</w:t>
            </w:r>
          </w:p>
        </w:tc>
      </w:tr>
      <w:tr w:rsidR="000D3CB9" w:rsidRPr="00FE1C37" w14:paraId="11C15949" w14:textId="77777777" w:rsidTr="000D3CB9">
        <w:trPr>
          <w:gridAfter w:val="1"/>
          <w:wAfter w:w="51" w:type="dxa"/>
          <w:trHeight w:val="556"/>
        </w:trPr>
        <w:tc>
          <w:tcPr>
            <w:tcW w:w="1984" w:type="dxa"/>
          </w:tcPr>
          <w:p w14:paraId="29EBA22C"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 xml:space="preserve"> 17-</w:t>
            </w:r>
            <w:r w:rsidRPr="00D47B58">
              <w:rPr>
                <w:rFonts w:ascii="Times New Roman" w:hAnsi="Times New Roman" w:cs="Times New Roman"/>
                <w:b/>
                <w:spacing w:val="-3"/>
                <w:lang w:val="pt-BR"/>
              </w:rPr>
              <w:t xml:space="preserve"> </w:t>
            </w:r>
            <w:r w:rsidRPr="00D47B58">
              <w:rPr>
                <w:rFonts w:ascii="Times New Roman" w:hAnsi="Times New Roman" w:cs="Times New Roman"/>
                <w:b/>
                <w:lang w:val="pt-BR"/>
              </w:rPr>
              <w:t>Da</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Amostra</w:t>
            </w:r>
          </w:p>
        </w:tc>
        <w:tc>
          <w:tcPr>
            <w:tcW w:w="7883" w:type="dxa"/>
            <w:gridSpan w:val="7"/>
          </w:tcPr>
          <w:p w14:paraId="4FB9460E" w14:textId="77777777" w:rsidR="000D3CB9" w:rsidRPr="00FE1C37" w:rsidRDefault="000D3CB9" w:rsidP="000D3CB9">
            <w:pPr>
              <w:pStyle w:val="TableParagraph"/>
              <w:tabs>
                <w:tab w:val="left" w:pos="613"/>
              </w:tabs>
              <w:spacing w:before="120" w:line="360" w:lineRule="auto"/>
              <w:jc w:val="both"/>
              <w:rPr>
                <w:rFonts w:ascii="Times New Roman" w:hAnsi="Times New Roman" w:cs="Times New Roman"/>
                <w:lang w:val="pt-BR"/>
              </w:rPr>
            </w:pPr>
            <w:r w:rsidRPr="00FE1C37">
              <w:rPr>
                <w:rFonts w:ascii="Times New Roman" w:hAnsi="Times New Roman" w:cs="Times New Roman"/>
                <w:lang w:val="pt-BR"/>
              </w:rPr>
              <w:t>Não necessidade de apresentação de amostra</w:t>
            </w:r>
          </w:p>
        </w:tc>
      </w:tr>
      <w:tr w:rsidR="000D3CB9" w:rsidRPr="00D47B58" w14:paraId="719C538B" w14:textId="77777777" w:rsidTr="000D3CB9">
        <w:trPr>
          <w:gridAfter w:val="1"/>
          <w:wAfter w:w="51" w:type="dxa"/>
          <w:trHeight w:val="416"/>
        </w:trPr>
        <w:tc>
          <w:tcPr>
            <w:tcW w:w="9867" w:type="dxa"/>
            <w:gridSpan w:val="8"/>
          </w:tcPr>
          <w:p w14:paraId="418B02F6"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18. Gestor e Fiscal do Contrato</w:t>
            </w:r>
          </w:p>
          <w:p w14:paraId="0CFD6F1D"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lastRenderedPageBreak/>
              <w:t>18.1</w:t>
            </w:r>
            <w:r w:rsidRPr="00D47B58">
              <w:rPr>
                <w:rFonts w:ascii="Times New Roman" w:hAnsi="Times New Roman" w:cs="Times New Roman"/>
                <w:b/>
                <w:spacing w:val="-3"/>
                <w:lang w:val="pt-BR"/>
              </w:rPr>
              <w:t xml:space="preserve"> </w:t>
            </w:r>
            <w:r w:rsidRPr="00D47B58">
              <w:rPr>
                <w:rFonts w:ascii="Times New Roman" w:hAnsi="Times New Roman" w:cs="Times New Roman"/>
                <w:b/>
                <w:lang w:val="pt-BR"/>
              </w:rPr>
              <w:t>Gestor</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do</w:t>
            </w:r>
            <w:r w:rsidRPr="00D47B58">
              <w:rPr>
                <w:rFonts w:ascii="Times New Roman" w:hAnsi="Times New Roman" w:cs="Times New Roman"/>
                <w:b/>
                <w:spacing w:val="-3"/>
                <w:lang w:val="pt-BR"/>
              </w:rPr>
              <w:t xml:space="preserve"> </w:t>
            </w:r>
            <w:r w:rsidRPr="00D47B58">
              <w:rPr>
                <w:rFonts w:ascii="Times New Roman" w:hAnsi="Times New Roman" w:cs="Times New Roman"/>
                <w:b/>
                <w:lang w:val="pt-BR"/>
              </w:rPr>
              <w:t>Contrato</w:t>
            </w:r>
          </w:p>
        </w:tc>
      </w:tr>
      <w:tr w:rsidR="000D3CB9" w:rsidRPr="00D47B58" w14:paraId="6D3DC794" w14:textId="77777777" w:rsidTr="000D3CB9">
        <w:trPr>
          <w:gridAfter w:val="1"/>
          <w:wAfter w:w="51" w:type="dxa"/>
          <w:trHeight w:val="450"/>
        </w:trPr>
        <w:tc>
          <w:tcPr>
            <w:tcW w:w="5213" w:type="dxa"/>
            <w:gridSpan w:val="5"/>
          </w:tcPr>
          <w:p w14:paraId="153DFB8D"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lastRenderedPageBreak/>
              <w:t>Nome</w:t>
            </w:r>
          </w:p>
        </w:tc>
        <w:tc>
          <w:tcPr>
            <w:tcW w:w="2327" w:type="dxa"/>
            <w:gridSpan w:val="2"/>
          </w:tcPr>
          <w:p w14:paraId="05E81409"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Cargo</w:t>
            </w:r>
          </w:p>
        </w:tc>
        <w:tc>
          <w:tcPr>
            <w:tcW w:w="2327" w:type="dxa"/>
          </w:tcPr>
          <w:p w14:paraId="33555F82" w14:textId="77777777" w:rsidR="000D3CB9" w:rsidRPr="00D47B58" w:rsidRDefault="000D3CB9" w:rsidP="000D3CB9">
            <w:pPr>
              <w:pStyle w:val="TableParagraph"/>
              <w:spacing w:before="120" w:line="360" w:lineRule="auto"/>
              <w:rPr>
                <w:rFonts w:ascii="Times New Roman" w:hAnsi="Times New Roman" w:cs="Times New Roman"/>
                <w:b/>
                <w:lang w:val="pt-BR"/>
              </w:rPr>
            </w:pPr>
            <w:r>
              <w:rPr>
                <w:rFonts w:ascii="Times New Roman" w:hAnsi="Times New Roman" w:cs="Times New Roman"/>
                <w:b/>
                <w:lang w:val="pt-BR"/>
              </w:rPr>
              <w:t xml:space="preserve">Matrícula </w:t>
            </w:r>
          </w:p>
        </w:tc>
      </w:tr>
      <w:tr w:rsidR="000D3CB9" w:rsidRPr="00D47B58" w14:paraId="7EB72A0C" w14:textId="77777777" w:rsidTr="000D3CB9">
        <w:trPr>
          <w:gridAfter w:val="1"/>
          <w:wAfter w:w="51" w:type="dxa"/>
          <w:trHeight w:val="738"/>
        </w:trPr>
        <w:tc>
          <w:tcPr>
            <w:tcW w:w="5213" w:type="dxa"/>
            <w:gridSpan w:val="5"/>
          </w:tcPr>
          <w:p w14:paraId="761E724C" w14:textId="77777777" w:rsidR="000D3CB9" w:rsidRPr="00D47B58" w:rsidRDefault="000D3CB9" w:rsidP="000D3CB9">
            <w:pPr>
              <w:pStyle w:val="TableParagraph"/>
              <w:spacing w:before="120" w:line="360" w:lineRule="auto"/>
              <w:rPr>
                <w:rFonts w:ascii="Times New Roman" w:hAnsi="Times New Roman" w:cs="Times New Roman"/>
                <w:lang w:val="pt-BR"/>
              </w:rPr>
            </w:pPr>
            <w:r w:rsidRPr="00D47B58">
              <w:rPr>
                <w:rFonts w:ascii="Times New Roman" w:hAnsi="Times New Roman" w:cs="Times New Roman"/>
                <w:lang w:val="pt-BR"/>
              </w:rPr>
              <w:t>Sr. Dionei da Rosa nomeado pelo Decreto Municipal nº92/2023</w:t>
            </w:r>
          </w:p>
        </w:tc>
        <w:tc>
          <w:tcPr>
            <w:tcW w:w="2327" w:type="dxa"/>
            <w:gridSpan w:val="2"/>
          </w:tcPr>
          <w:p w14:paraId="0913BF6E" w14:textId="77777777" w:rsidR="000D3CB9" w:rsidRPr="00D47B58" w:rsidRDefault="000D3CB9" w:rsidP="000D3CB9">
            <w:pPr>
              <w:pStyle w:val="TableParagraph"/>
              <w:spacing w:before="120" w:line="360" w:lineRule="auto"/>
              <w:rPr>
                <w:rFonts w:ascii="Times New Roman" w:hAnsi="Times New Roman" w:cs="Times New Roman"/>
                <w:lang w:val="pt-BR"/>
              </w:rPr>
            </w:pPr>
            <w:r w:rsidRPr="00D47B58">
              <w:rPr>
                <w:rFonts w:ascii="Times New Roman" w:hAnsi="Times New Roman" w:cs="Times New Roman"/>
                <w:lang w:val="pt-BR"/>
              </w:rPr>
              <w:t>Técnico em Contratos e Convênios</w:t>
            </w:r>
          </w:p>
        </w:tc>
        <w:tc>
          <w:tcPr>
            <w:tcW w:w="2327" w:type="dxa"/>
          </w:tcPr>
          <w:p w14:paraId="55A38F24" w14:textId="77777777" w:rsidR="000D3CB9" w:rsidRPr="00D47B58" w:rsidRDefault="000D3CB9" w:rsidP="000D3CB9">
            <w:pPr>
              <w:pStyle w:val="TableParagraph"/>
              <w:spacing w:before="120" w:line="360" w:lineRule="auto"/>
              <w:rPr>
                <w:rFonts w:ascii="Times New Roman" w:hAnsi="Times New Roman" w:cs="Times New Roman"/>
                <w:lang w:val="pt-BR"/>
              </w:rPr>
            </w:pPr>
            <w:r>
              <w:rPr>
                <w:rFonts w:ascii="Times New Roman" w:hAnsi="Times New Roman" w:cs="Times New Roman"/>
                <w:lang w:val="pt-BR"/>
              </w:rPr>
              <w:t>901</w:t>
            </w:r>
          </w:p>
        </w:tc>
      </w:tr>
      <w:tr w:rsidR="000D3CB9" w:rsidRPr="00D47B58" w14:paraId="2DF8CEF1" w14:textId="77777777" w:rsidTr="000D3CB9">
        <w:trPr>
          <w:gridAfter w:val="1"/>
          <w:wAfter w:w="51" w:type="dxa"/>
          <w:trHeight w:val="368"/>
        </w:trPr>
        <w:tc>
          <w:tcPr>
            <w:tcW w:w="9867" w:type="dxa"/>
            <w:gridSpan w:val="8"/>
          </w:tcPr>
          <w:p w14:paraId="53D5039F" w14:textId="77777777" w:rsidR="000D3CB9" w:rsidRPr="00D47B58" w:rsidRDefault="000D3CB9" w:rsidP="000D3CB9">
            <w:pPr>
              <w:pStyle w:val="TableParagraph"/>
              <w:spacing w:before="120" w:line="360" w:lineRule="auto"/>
              <w:rPr>
                <w:rFonts w:ascii="Times New Roman" w:hAnsi="Times New Roman" w:cs="Times New Roman"/>
                <w:lang w:val="pt-BR"/>
              </w:rPr>
            </w:pPr>
            <w:r w:rsidRPr="00D47B58">
              <w:rPr>
                <w:rFonts w:ascii="Times New Roman" w:hAnsi="Times New Roman" w:cs="Times New Roman"/>
                <w:b/>
                <w:lang w:val="pt-BR"/>
              </w:rPr>
              <w:t>18.2</w:t>
            </w:r>
            <w:r w:rsidRPr="00D47B58">
              <w:rPr>
                <w:rFonts w:ascii="Times New Roman" w:hAnsi="Times New Roman" w:cs="Times New Roman"/>
                <w:b/>
                <w:spacing w:val="-2"/>
                <w:lang w:val="pt-BR"/>
              </w:rPr>
              <w:t xml:space="preserve"> </w:t>
            </w:r>
            <w:r w:rsidRPr="00D47B58">
              <w:rPr>
                <w:rFonts w:ascii="Times New Roman" w:hAnsi="Times New Roman" w:cs="Times New Roman"/>
                <w:b/>
                <w:lang w:val="pt-BR"/>
              </w:rPr>
              <w:t>Fiscal</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do</w:t>
            </w:r>
            <w:r w:rsidRPr="00D47B58">
              <w:rPr>
                <w:rFonts w:ascii="Times New Roman" w:hAnsi="Times New Roman" w:cs="Times New Roman"/>
                <w:b/>
                <w:spacing w:val="-5"/>
                <w:lang w:val="pt-BR"/>
              </w:rPr>
              <w:t xml:space="preserve"> </w:t>
            </w:r>
            <w:r w:rsidRPr="00D47B58">
              <w:rPr>
                <w:rFonts w:ascii="Times New Roman" w:hAnsi="Times New Roman" w:cs="Times New Roman"/>
                <w:b/>
                <w:lang w:val="pt-BR"/>
              </w:rPr>
              <w:t>Contrato</w:t>
            </w:r>
          </w:p>
        </w:tc>
      </w:tr>
      <w:tr w:rsidR="000D3CB9" w:rsidRPr="00D47B58" w14:paraId="227ADF59" w14:textId="77777777" w:rsidTr="000D3CB9">
        <w:trPr>
          <w:gridAfter w:val="1"/>
          <w:wAfter w:w="51" w:type="dxa"/>
          <w:trHeight w:val="402"/>
        </w:trPr>
        <w:tc>
          <w:tcPr>
            <w:tcW w:w="5213" w:type="dxa"/>
            <w:gridSpan w:val="5"/>
          </w:tcPr>
          <w:p w14:paraId="3D27C7C5"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Nome</w:t>
            </w:r>
          </w:p>
        </w:tc>
        <w:tc>
          <w:tcPr>
            <w:tcW w:w="2327" w:type="dxa"/>
            <w:gridSpan w:val="2"/>
          </w:tcPr>
          <w:p w14:paraId="3A27B0B3"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 xml:space="preserve"> Cargo</w:t>
            </w:r>
          </w:p>
        </w:tc>
        <w:tc>
          <w:tcPr>
            <w:tcW w:w="2327" w:type="dxa"/>
          </w:tcPr>
          <w:p w14:paraId="1FB29E98" w14:textId="77777777" w:rsidR="000D3CB9" w:rsidRPr="00D47B58" w:rsidRDefault="000D3CB9" w:rsidP="000D3CB9">
            <w:pPr>
              <w:pStyle w:val="TableParagraph"/>
              <w:spacing w:before="120" w:line="360" w:lineRule="auto"/>
              <w:rPr>
                <w:rFonts w:ascii="Times New Roman" w:hAnsi="Times New Roman" w:cs="Times New Roman"/>
                <w:b/>
                <w:lang w:val="pt-BR"/>
              </w:rPr>
            </w:pPr>
            <w:r>
              <w:rPr>
                <w:rFonts w:ascii="Times New Roman" w:hAnsi="Times New Roman" w:cs="Times New Roman"/>
                <w:b/>
                <w:lang w:val="pt-BR"/>
              </w:rPr>
              <w:t xml:space="preserve">Matrícula </w:t>
            </w:r>
          </w:p>
        </w:tc>
      </w:tr>
      <w:tr w:rsidR="000D3CB9" w:rsidRPr="00D47B58" w14:paraId="5EFE3986" w14:textId="77777777" w:rsidTr="000D3CB9">
        <w:trPr>
          <w:gridAfter w:val="1"/>
          <w:wAfter w:w="51" w:type="dxa"/>
          <w:trHeight w:val="421"/>
        </w:trPr>
        <w:tc>
          <w:tcPr>
            <w:tcW w:w="5213" w:type="dxa"/>
            <w:gridSpan w:val="5"/>
          </w:tcPr>
          <w:p w14:paraId="5ED720AA" w14:textId="77777777" w:rsidR="000D3CB9" w:rsidRPr="00E3185C" w:rsidRDefault="000D3CB9" w:rsidP="000D3CB9">
            <w:pPr>
              <w:pStyle w:val="Ttulo1"/>
              <w:spacing w:line="360" w:lineRule="auto"/>
              <w:ind w:right="-1"/>
              <w:outlineLvl w:val="0"/>
              <w:rPr>
                <w:rFonts w:ascii="Times New Roman" w:hAnsi="Times New Roman" w:cs="Times New Roman"/>
                <w:b w:val="0"/>
                <w:lang w:val="pt-BR"/>
              </w:rPr>
            </w:pPr>
            <w:r w:rsidRPr="00E3185C">
              <w:rPr>
                <w:rFonts w:ascii="Times New Roman" w:hAnsi="Times New Roman" w:cs="Times New Roman"/>
                <w:b w:val="0"/>
                <w:lang w:val="pt-BR"/>
              </w:rPr>
              <w:t>JANDIR CRISTOLFI PANIS</w:t>
            </w:r>
          </w:p>
        </w:tc>
        <w:tc>
          <w:tcPr>
            <w:tcW w:w="2327" w:type="dxa"/>
            <w:gridSpan w:val="2"/>
          </w:tcPr>
          <w:p w14:paraId="7E0CF099" w14:textId="77777777" w:rsidR="000D3CB9" w:rsidRPr="00D47B58" w:rsidRDefault="000D3CB9" w:rsidP="000D3CB9">
            <w:pPr>
              <w:pStyle w:val="TableParagraph"/>
              <w:spacing w:before="120" w:line="360" w:lineRule="auto"/>
              <w:rPr>
                <w:rFonts w:ascii="Times New Roman" w:hAnsi="Times New Roman" w:cs="Times New Roman"/>
                <w:lang w:val="pt-BR"/>
              </w:rPr>
            </w:pPr>
            <w:r>
              <w:rPr>
                <w:rFonts w:ascii="Times New Roman" w:hAnsi="Times New Roman" w:cs="Times New Roman"/>
                <w:lang w:val="pt-BR"/>
              </w:rPr>
              <w:t>Secretário de Administração</w:t>
            </w:r>
          </w:p>
        </w:tc>
        <w:tc>
          <w:tcPr>
            <w:tcW w:w="2327" w:type="dxa"/>
          </w:tcPr>
          <w:p w14:paraId="51770B6D" w14:textId="77777777" w:rsidR="000D3CB9" w:rsidRPr="00D47B58" w:rsidRDefault="000D3CB9" w:rsidP="000D3CB9">
            <w:pPr>
              <w:pStyle w:val="TableParagraph"/>
              <w:spacing w:before="120" w:line="360" w:lineRule="auto"/>
              <w:rPr>
                <w:rFonts w:ascii="Times New Roman" w:hAnsi="Times New Roman" w:cs="Times New Roman"/>
                <w:lang w:val="pt-BR"/>
              </w:rPr>
            </w:pPr>
            <w:r>
              <w:rPr>
                <w:rFonts w:ascii="Times New Roman" w:hAnsi="Times New Roman" w:cs="Times New Roman"/>
                <w:lang w:val="pt-BR"/>
              </w:rPr>
              <w:t>1212</w:t>
            </w:r>
          </w:p>
        </w:tc>
      </w:tr>
      <w:tr w:rsidR="000D3CB9" w:rsidRPr="00D47B58" w14:paraId="33DA01CC" w14:textId="77777777" w:rsidTr="000D3CB9">
        <w:trPr>
          <w:gridAfter w:val="1"/>
          <w:wAfter w:w="51" w:type="dxa"/>
          <w:trHeight w:val="1454"/>
        </w:trPr>
        <w:tc>
          <w:tcPr>
            <w:tcW w:w="1984" w:type="dxa"/>
          </w:tcPr>
          <w:p w14:paraId="59F1BD38"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19</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5"/>
                <w:lang w:val="pt-BR"/>
              </w:rPr>
              <w:t xml:space="preserve"> </w:t>
            </w:r>
            <w:r w:rsidRPr="00D47B58">
              <w:rPr>
                <w:rFonts w:ascii="Times New Roman" w:hAnsi="Times New Roman" w:cs="Times New Roman"/>
                <w:b/>
                <w:lang w:val="pt-BR"/>
              </w:rPr>
              <w:t>Penalidades</w:t>
            </w:r>
          </w:p>
        </w:tc>
        <w:tc>
          <w:tcPr>
            <w:tcW w:w="7883" w:type="dxa"/>
            <w:gridSpan w:val="7"/>
          </w:tcPr>
          <w:p w14:paraId="29F4EAA2" w14:textId="77777777" w:rsidR="000D3CB9" w:rsidRPr="00D47B58" w:rsidRDefault="000D3CB9" w:rsidP="000D3CB9">
            <w:pPr>
              <w:pStyle w:val="TableParagraph"/>
              <w:spacing w:before="120" w:line="360" w:lineRule="auto"/>
              <w:jc w:val="both"/>
              <w:rPr>
                <w:rFonts w:ascii="Times New Roman" w:hAnsi="Times New Roman" w:cs="Times New Roman"/>
                <w:lang w:val="pt-BR"/>
              </w:rPr>
            </w:pPr>
            <w:r w:rsidRPr="00D47B58">
              <w:rPr>
                <w:rFonts w:ascii="Times New Roman" w:hAnsi="Times New Roman" w:cs="Times New Roman"/>
                <w:lang w:val="pt-BR"/>
              </w:rPr>
              <w:t>Ao contratado poderão ser aplicadas as penalidades de acordo</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com o capítulo IV, da Lei nº 14.1333/2022 de 01 de abril de 2021</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sem prejuízos do direito à rescisão do Contrato e às perdas e</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danos, ficando garantida a prévia defesa da CONTRATADA, nos</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termos da Lei, no prazo de 05 (cinco) dias úteis, contados da data</w:t>
            </w:r>
            <w:r w:rsidRPr="00D47B58">
              <w:rPr>
                <w:rFonts w:ascii="Times New Roman" w:hAnsi="Times New Roman" w:cs="Times New Roman"/>
                <w:spacing w:val="-48"/>
                <w:lang w:val="pt-BR"/>
              </w:rPr>
              <w:t xml:space="preserve"> </w:t>
            </w:r>
            <w:r w:rsidRPr="00D47B58">
              <w:rPr>
                <w:rFonts w:ascii="Times New Roman" w:hAnsi="Times New Roman" w:cs="Times New Roman"/>
                <w:lang w:val="pt-BR"/>
              </w:rPr>
              <w:t>da</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comunicação</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do</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ato,</w:t>
            </w:r>
            <w:r w:rsidRPr="00D47B58">
              <w:rPr>
                <w:rFonts w:ascii="Times New Roman" w:hAnsi="Times New Roman" w:cs="Times New Roman"/>
                <w:spacing w:val="-1"/>
                <w:lang w:val="pt-BR"/>
              </w:rPr>
              <w:t xml:space="preserve"> </w:t>
            </w:r>
            <w:r w:rsidRPr="00D47B58">
              <w:rPr>
                <w:rFonts w:ascii="Times New Roman" w:hAnsi="Times New Roman" w:cs="Times New Roman"/>
                <w:lang w:val="pt-BR"/>
              </w:rPr>
              <w:t>pela autoridade</w:t>
            </w:r>
            <w:r w:rsidRPr="00D47B58">
              <w:rPr>
                <w:rFonts w:ascii="Times New Roman" w:hAnsi="Times New Roman" w:cs="Times New Roman"/>
                <w:spacing w:val="-2"/>
                <w:lang w:val="pt-BR"/>
              </w:rPr>
              <w:t xml:space="preserve"> </w:t>
            </w:r>
            <w:r w:rsidRPr="00D47B58">
              <w:rPr>
                <w:rFonts w:ascii="Times New Roman" w:hAnsi="Times New Roman" w:cs="Times New Roman"/>
                <w:lang w:val="pt-BR"/>
              </w:rPr>
              <w:t>competente.</w:t>
            </w:r>
          </w:p>
        </w:tc>
      </w:tr>
      <w:tr w:rsidR="000D3CB9" w:rsidRPr="00D47B58" w14:paraId="008FA80C" w14:textId="77777777" w:rsidTr="000D3CB9">
        <w:trPr>
          <w:gridAfter w:val="1"/>
          <w:wAfter w:w="51" w:type="dxa"/>
          <w:trHeight w:val="1001"/>
        </w:trPr>
        <w:tc>
          <w:tcPr>
            <w:tcW w:w="1984" w:type="dxa"/>
          </w:tcPr>
          <w:p w14:paraId="4D83CABF" w14:textId="77777777" w:rsidR="000D3CB9" w:rsidRPr="00D47B58" w:rsidRDefault="000D3CB9" w:rsidP="000D3CB9">
            <w:pPr>
              <w:pStyle w:val="TableParagraph"/>
              <w:spacing w:before="120" w:line="360" w:lineRule="auto"/>
              <w:rPr>
                <w:rFonts w:ascii="Times New Roman" w:hAnsi="Times New Roman" w:cs="Times New Roman"/>
                <w:b/>
                <w:lang w:val="pt-BR"/>
              </w:rPr>
            </w:pPr>
            <w:r w:rsidRPr="00D47B58">
              <w:rPr>
                <w:rFonts w:ascii="Times New Roman" w:hAnsi="Times New Roman" w:cs="Times New Roman"/>
                <w:b/>
                <w:lang w:val="pt-BR"/>
              </w:rPr>
              <w:t>20</w:t>
            </w:r>
            <w:r w:rsidRPr="00D47B58">
              <w:rPr>
                <w:rFonts w:ascii="Times New Roman" w:hAnsi="Times New Roman" w:cs="Times New Roman"/>
                <w:b/>
                <w:spacing w:val="-1"/>
                <w:lang w:val="pt-BR"/>
              </w:rPr>
              <w:t xml:space="preserve"> </w:t>
            </w:r>
            <w:r w:rsidRPr="00D47B58">
              <w:rPr>
                <w:rFonts w:ascii="Times New Roman" w:hAnsi="Times New Roman" w:cs="Times New Roman"/>
                <w:b/>
                <w:lang w:val="pt-BR"/>
              </w:rPr>
              <w:t>-</w:t>
            </w:r>
            <w:r w:rsidRPr="00D47B58">
              <w:rPr>
                <w:rFonts w:ascii="Times New Roman" w:hAnsi="Times New Roman" w:cs="Times New Roman"/>
                <w:b/>
                <w:spacing w:val="-3"/>
                <w:lang w:val="pt-BR"/>
              </w:rPr>
              <w:t xml:space="preserve"> </w:t>
            </w:r>
            <w:r w:rsidRPr="00D47B58">
              <w:rPr>
                <w:rFonts w:ascii="Times New Roman" w:hAnsi="Times New Roman" w:cs="Times New Roman"/>
                <w:b/>
                <w:lang w:val="pt-BR"/>
              </w:rPr>
              <w:t>Condições</w:t>
            </w:r>
            <w:r w:rsidRPr="00D47B58">
              <w:rPr>
                <w:rFonts w:ascii="Times New Roman" w:hAnsi="Times New Roman" w:cs="Times New Roman"/>
                <w:b/>
                <w:spacing w:val="-3"/>
                <w:lang w:val="pt-BR"/>
              </w:rPr>
              <w:t xml:space="preserve"> </w:t>
            </w:r>
            <w:r w:rsidRPr="00D47B58">
              <w:rPr>
                <w:rFonts w:ascii="Times New Roman" w:hAnsi="Times New Roman" w:cs="Times New Roman"/>
                <w:b/>
                <w:lang w:val="pt-BR"/>
              </w:rPr>
              <w:t>Gerais</w:t>
            </w:r>
          </w:p>
        </w:tc>
        <w:tc>
          <w:tcPr>
            <w:tcW w:w="7883" w:type="dxa"/>
            <w:gridSpan w:val="7"/>
          </w:tcPr>
          <w:p w14:paraId="5405E0D8" w14:textId="77777777" w:rsidR="000D3CB9" w:rsidRPr="00D47B58" w:rsidRDefault="000D3CB9" w:rsidP="000D3CB9">
            <w:pPr>
              <w:pStyle w:val="TableParagraph"/>
              <w:spacing w:before="120" w:line="360" w:lineRule="auto"/>
              <w:jc w:val="both"/>
              <w:rPr>
                <w:rFonts w:ascii="Times New Roman" w:hAnsi="Times New Roman" w:cs="Times New Roman"/>
                <w:lang w:val="pt-BR"/>
              </w:rPr>
            </w:pPr>
            <w:r w:rsidRPr="00D47B58">
              <w:rPr>
                <w:rFonts w:ascii="Times New Roman" w:eastAsia="Times New Roman" w:hAnsi="Times New Roman" w:cs="Times New Roman"/>
                <w:lang w:val="pt-BR" w:eastAsia="pt-BR"/>
              </w:rPr>
              <w:t xml:space="preserve">A </w:t>
            </w:r>
            <w:r w:rsidRPr="00D47B58">
              <w:rPr>
                <w:rFonts w:ascii="Times New Roman" w:eastAsia="Times New Roman" w:hAnsi="Times New Roman" w:cs="Times New Roman"/>
                <w:b/>
                <w:lang w:val="pt-BR" w:eastAsia="pt-BR"/>
              </w:rPr>
              <w:t xml:space="preserve">CONTRATANTE </w:t>
            </w:r>
            <w:r w:rsidRPr="00D47B58">
              <w:rPr>
                <w:rFonts w:ascii="Times New Roman" w:eastAsia="Times New Roman" w:hAnsi="Times New Roman" w:cs="Times New Roman"/>
                <w:lang w:val="pt-BR" w:eastAsia="pt-BR"/>
              </w:rPr>
              <w:t xml:space="preserve">não se responsabiliza por quaisquer direitos trabalhistas, previdenciários ou sociais dos empregados e/ou profissionais contratados pela </w:t>
            </w:r>
            <w:r w:rsidRPr="00D47B58">
              <w:rPr>
                <w:rFonts w:ascii="Times New Roman" w:eastAsia="Times New Roman" w:hAnsi="Times New Roman" w:cs="Times New Roman"/>
                <w:b/>
                <w:lang w:val="pt-BR" w:eastAsia="pt-BR"/>
              </w:rPr>
              <w:t>CONTRATADA</w:t>
            </w:r>
            <w:r w:rsidRPr="00D47B58">
              <w:rPr>
                <w:rFonts w:ascii="Times New Roman" w:eastAsia="Times New Roman" w:hAnsi="Times New Roman" w:cs="Times New Roman"/>
                <w:lang w:val="pt-BR" w:eastAsia="pt-BR"/>
              </w:rPr>
              <w:t xml:space="preserve"> para realização dos serviços, cabendo à esta todas as despesas realizadas ou não.</w:t>
            </w:r>
          </w:p>
        </w:tc>
      </w:tr>
    </w:tbl>
    <w:p w14:paraId="222E8537" w14:textId="77777777" w:rsidR="000D3CB9" w:rsidRPr="00D47B58" w:rsidRDefault="000D3CB9" w:rsidP="000D3CB9">
      <w:pPr>
        <w:pStyle w:val="Corpodetexto"/>
        <w:spacing w:before="120" w:line="360" w:lineRule="auto"/>
        <w:rPr>
          <w:rFonts w:ascii="Times New Roman" w:hAnsi="Times New Roman" w:cs="Times New Roman"/>
          <w:b/>
          <w:sz w:val="22"/>
          <w:szCs w:val="22"/>
          <w:lang w:val="pt-BR"/>
        </w:rPr>
      </w:pPr>
    </w:p>
    <w:p w14:paraId="6DB952F0" w14:textId="77777777" w:rsidR="000D3CB9" w:rsidRPr="000D3CB9" w:rsidRDefault="000D3CB9" w:rsidP="000D3CB9">
      <w:pPr>
        <w:pStyle w:val="Ttulo2"/>
        <w:spacing w:before="120" w:line="360" w:lineRule="auto"/>
        <w:ind w:left="3686"/>
        <w:jc w:val="right"/>
        <w:rPr>
          <w:rFonts w:ascii="Times New Roman" w:hAnsi="Times New Roman" w:cs="Times New Roman"/>
          <w:color w:val="auto"/>
        </w:rPr>
      </w:pPr>
      <w:r w:rsidRPr="000D3CB9">
        <w:rPr>
          <w:rFonts w:ascii="Times New Roman" w:hAnsi="Times New Roman" w:cs="Times New Roman"/>
          <w:color w:val="auto"/>
        </w:rPr>
        <w:t>Águas Frias - SC,</w:t>
      </w:r>
      <w:r w:rsidRPr="000D3CB9">
        <w:rPr>
          <w:rFonts w:ascii="Times New Roman" w:hAnsi="Times New Roman" w:cs="Times New Roman"/>
          <w:color w:val="auto"/>
          <w:spacing w:val="-4"/>
        </w:rPr>
        <w:t xml:space="preserve"> </w:t>
      </w:r>
      <w:r w:rsidRPr="000D3CB9">
        <w:rPr>
          <w:rFonts w:ascii="Times New Roman" w:hAnsi="Times New Roman" w:cs="Times New Roman"/>
          <w:color w:val="auto"/>
        </w:rPr>
        <w:t>em 05 de Outubro de</w:t>
      </w:r>
      <w:r w:rsidRPr="000D3CB9">
        <w:rPr>
          <w:rFonts w:ascii="Times New Roman" w:hAnsi="Times New Roman" w:cs="Times New Roman"/>
          <w:color w:val="auto"/>
          <w:spacing w:val="-4"/>
        </w:rPr>
        <w:t xml:space="preserve"> </w:t>
      </w:r>
      <w:r w:rsidRPr="000D3CB9">
        <w:rPr>
          <w:rFonts w:ascii="Times New Roman" w:hAnsi="Times New Roman" w:cs="Times New Roman"/>
          <w:color w:val="auto"/>
        </w:rPr>
        <w:t>2023.</w:t>
      </w:r>
    </w:p>
    <w:p w14:paraId="79AFC339" w14:textId="77777777" w:rsidR="000D3CB9" w:rsidRDefault="000D3CB9" w:rsidP="000D3CB9">
      <w:pPr>
        <w:pStyle w:val="Corpodetexto"/>
        <w:rPr>
          <w:rFonts w:ascii="Times New Roman" w:hAnsi="Times New Roman" w:cs="Times New Roman"/>
          <w:sz w:val="24"/>
          <w:lang w:val="pt-BR"/>
        </w:rPr>
      </w:pPr>
    </w:p>
    <w:p w14:paraId="100F6ECE" w14:textId="77777777" w:rsidR="000D3CB9" w:rsidRDefault="000D3CB9" w:rsidP="000D3CB9">
      <w:pPr>
        <w:pStyle w:val="Corpodetexto"/>
        <w:rPr>
          <w:rFonts w:ascii="Times New Roman" w:hAnsi="Times New Roman" w:cs="Times New Roman"/>
          <w:sz w:val="24"/>
          <w:lang w:val="pt-BR"/>
        </w:rPr>
      </w:pPr>
    </w:p>
    <w:p w14:paraId="3B1A9C3E" w14:textId="77777777" w:rsidR="000D3CB9" w:rsidRDefault="000D3CB9" w:rsidP="000D3CB9">
      <w:pPr>
        <w:pStyle w:val="Corpodetexto"/>
        <w:rPr>
          <w:rFonts w:ascii="Times New Roman" w:hAnsi="Times New Roman" w:cs="Times New Roman"/>
          <w:sz w:val="24"/>
          <w:lang w:val="pt-BR"/>
        </w:rPr>
      </w:pPr>
    </w:p>
    <w:p w14:paraId="45B4E346" w14:textId="77777777" w:rsidR="00FE1C37" w:rsidRDefault="00FE1C37" w:rsidP="000D3CB9">
      <w:pPr>
        <w:pStyle w:val="Corpodetexto"/>
        <w:rPr>
          <w:rFonts w:ascii="Times New Roman" w:hAnsi="Times New Roman" w:cs="Times New Roman"/>
          <w:sz w:val="24"/>
          <w:lang w:val="pt-BR"/>
        </w:rPr>
      </w:pPr>
    </w:p>
    <w:p w14:paraId="66E157DE" w14:textId="77777777" w:rsidR="000D3CB9" w:rsidRDefault="000D3CB9" w:rsidP="000D3CB9">
      <w:pPr>
        <w:pStyle w:val="Corpodetexto"/>
        <w:rPr>
          <w:rFonts w:ascii="Times New Roman" w:hAnsi="Times New Roman" w:cs="Times New Roman"/>
          <w:sz w:val="24"/>
          <w:lang w:val="pt-BR"/>
        </w:rPr>
      </w:pPr>
    </w:p>
    <w:p w14:paraId="6DF4CAB8" w14:textId="77777777" w:rsidR="000D3CB9" w:rsidRPr="00AB569E" w:rsidRDefault="000D3CB9" w:rsidP="000D3CB9">
      <w:pPr>
        <w:pStyle w:val="Corpodetexto"/>
        <w:rPr>
          <w:rFonts w:ascii="Times New Roman" w:hAnsi="Times New Roman" w:cs="Times New Roman"/>
          <w:sz w:val="24"/>
          <w:lang w:val="pt-BR"/>
        </w:rPr>
      </w:pPr>
      <w:r w:rsidRPr="00AB569E">
        <w:rPr>
          <w:rFonts w:ascii="Times New Roman" w:hAnsi="Times New Roman" w:cs="Times New Roman"/>
          <w:sz w:val="24"/>
          <w:lang w:val="pt-BR"/>
        </w:rPr>
        <w:t>___________________________</w:t>
      </w:r>
    </w:p>
    <w:p w14:paraId="6311E456" w14:textId="77777777" w:rsidR="000D3CB9" w:rsidRPr="00AB569E" w:rsidRDefault="000D3CB9" w:rsidP="000D3CB9">
      <w:pPr>
        <w:pStyle w:val="Corpodetexto"/>
        <w:rPr>
          <w:rFonts w:ascii="Times New Roman" w:hAnsi="Times New Roman" w:cs="Times New Roman"/>
          <w:sz w:val="24"/>
          <w:lang w:val="pt-BR"/>
        </w:rPr>
      </w:pPr>
      <w:r w:rsidRPr="00AB569E">
        <w:rPr>
          <w:rFonts w:ascii="Times New Roman" w:hAnsi="Times New Roman" w:cs="Times New Roman"/>
          <w:sz w:val="24"/>
          <w:lang w:val="pt-BR"/>
        </w:rPr>
        <w:t>JANDIR CRISTOLFI PANIS</w:t>
      </w:r>
    </w:p>
    <w:p w14:paraId="40719BDF" w14:textId="77777777" w:rsidR="000D3CB9" w:rsidRDefault="000D3CB9" w:rsidP="000D3CB9">
      <w:pPr>
        <w:pStyle w:val="Corpodetexto"/>
        <w:rPr>
          <w:rFonts w:ascii="Times New Roman" w:hAnsi="Times New Roman" w:cs="Times New Roman"/>
          <w:sz w:val="24"/>
          <w:lang w:val="pt-BR"/>
        </w:rPr>
      </w:pPr>
      <w:r w:rsidRPr="00AB569E">
        <w:rPr>
          <w:rFonts w:ascii="Times New Roman" w:hAnsi="Times New Roman" w:cs="Times New Roman"/>
          <w:sz w:val="24"/>
          <w:lang w:val="pt-BR"/>
        </w:rPr>
        <w:t>Secretário de Administração</w:t>
      </w:r>
      <w:r w:rsidRPr="00AB569E">
        <w:rPr>
          <w:rFonts w:ascii="Times New Roman" w:hAnsi="Times New Roman" w:cs="Times New Roman"/>
          <w:sz w:val="24"/>
          <w:lang w:val="pt-BR"/>
        </w:rPr>
        <w:tab/>
      </w:r>
    </w:p>
    <w:p w14:paraId="617591AD" w14:textId="77777777" w:rsidR="000D3CB9" w:rsidRDefault="000D3CB9" w:rsidP="000D3CB9">
      <w:pPr>
        <w:pStyle w:val="Corpodetexto"/>
        <w:rPr>
          <w:rFonts w:ascii="Times New Roman" w:hAnsi="Times New Roman" w:cs="Times New Roman"/>
          <w:sz w:val="28"/>
          <w:szCs w:val="22"/>
          <w:lang w:val="pt-BR"/>
        </w:rPr>
      </w:pPr>
    </w:p>
    <w:p w14:paraId="7662879D" w14:textId="77777777" w:rsidR="000D3CB9" w:rsidRDefault="000D3CB9" w:rsidP="000D3CB9">
      <w:pPr>
        <w:pStyle w:val="Corpodetexto"/>
        <w:rPr>
          <w:rFonts w:ascii="Times New Roman" w:hAnsi="Times New Roman" w:cs="Times New Roman"/>
          <w:sz w:val="28"/>
          <w:szCs w:val="22"/>
          <w:lang w:val="pt-BR"/>
        </w:rPr>
      </w:pPr>
    </w:p>
    <w:p w14:paraId="3CF99636" w14:textId="77777777" w:rsidR="000D3CB9" w:rsidRDefault="000D3CB9" w:rsidP="000D3CB9">
      <w:pPr>
        <w:pStyle w:val="Corpodetexto"/>
        <w:rPr>
          <w:rFonts w:ascii="Times New Roman" w:hAnsi="Times New Roman" w:cs="Times New Roman"/>
          <w:sz w:val="28"/>
          <w:szCs w:val="22"/>
          <w:lang w:val="pt-BR"/>
        </w:rPr>
      </w:pPr>
    </w:p>
    <w:p w14:paraId="0FBDA675" w14:textId="77777777" w:rsidR="000D3CB9" w:rsidRDefault="000D3CB9" w:rsidP="000D3CB9">
      <w:pPr>
        <w:pStyle w:val="Corpodetexto"/>
        <w:rPr>
          <w:rFonts w:ascii="Times New Roman" w:hAnsi="Times New Roman" w:cs="Times New Roman"/>
          <w:sz w:val="28"/>
          <w:szCs w:val="22"/>
          <w:lang w:val="pt-BR"/>
        </w:rPr>
      </w:pPr>
    </w:p>
    <w:p w14:paraId="79A7834F" w14:textId="77777777" w:rsidR="000D3CB9" w:rsidRDefault="000D3CB9" w:rsidP="000D3CB9">
      <w:pPr>
        <w:pStyle w:val="Corpodetexto"/>
        <w:rPr>
          <w:rFonts w:ascii="Times New Roman" w:hAnsi="Times New Roman" w:cs="Times New Roman"/>
          <w:sz w:val="28"/>
          <w:szCs w:val="22"/>
          <w:lang w:val="pt-BR"/>
        </w:rPr>
      </w:pPr>
    </w:p>
    <w:p w14:paraId="2A655F5E" w14:textId="77777777" w:rsidR="000D3CB9" w:rsidRDefault="000D3CB9" w:rsidP="000D3CB9">
      <w:pPr>
        <w:pStyle w:val="Corpodetexto"/>
        <w:rPr>
          <w:rFonts w:ascii="Times New Roman" w:hAnsi="Times New Roman" w:cs="Times New Roman"/>
          <w:sz w:val="28"/>
          <w:szCs w:val="22"/>
          <w:lang w:val="pt-BR"/>
        </w:rPr>
      </w:pPr>
    </w:p>
    <w:p w14:paraId="06E8D456" w14:textId="77777777" w:rsidR="000D3CB9" w:rsidRDefault="000D3CB9" w:rsidP="000D3CB9">
      <w:pPr>
        <w:pStyle w:val="Corpodetexto"/>
        <w:rPr>
          <w:rFonts w:ascii="Times New Roman" w:hAnsi="Times New Roman" w:cs="Times New Roman"/>
          <w:sz w:val="28"/>
          <w:szCs w:val="22"/>
          <w:lang w:val="pt-BR"/>
        </w:rPr>
      </w:pPr>
    </w:p>
    <w:p w14:paraId="477FD0D1" w14:textId="77777777" w:rsidR="00FE1C37" w:rsidRDefault="00FE1C37" w:rsidP="000D3CB9">
      <w:pPr>
        <w:pStyle w:val="Corpodetexto"/>
        <w:rPr>
          <w:rFonts w:ascii="Times New Roman" w:hAnsi="Times New Roman" w:cs="Times New Roman"/>
          <w:sz w:val="28"/>
          <w:szCs w:val="22"/>
          <w:lang w:val="pt-BR"/>
        </w:rPr>
      </w:pPr>
    </w:p>
    <w:p w14:paraId="0D7ABA58" w14:textId="77777777" w:rsidR="00FE1C37" w:rsidRDefault="00FE1C37" w:rsidP="000D3CB9">
      <w:pPr>
        <w:pStyle w:val="Corpodetexto"/>
        <w:rPr>
          <w:rFonts w:ascii="Times New Roman" w:hAnsi="Times New Roman" w:cs="Times New Roman"/>
          <w:sz w:val="28"/>
          <w:szCs w:val="22"/>
          <w:lang w:val="pt-BR"/>
        </w:rPr>
      </w:pPr>
    </w:p>
    <w:p w14:paraId="384B8255" w14:textId="77777777" w:rsidR="00FE1C37" w:rsidRDefault="00FE1C37" w:rsidP="000D3CB9">
      <w:pPr>
        <w:pStyle w:val="Corpodetexto"/>
        <w:rPr>
          <w:rFonts w:ascii="Times New Roman" w:hAnsi="Times New Roman" w:cs="Times New Roman"/>
          <w:sz w:val="28"/>
          <w:szCs w:val="22"/>
          <w:lang w:val="pt-BR"/>
        </w:rPr>
      </w:pPr>
    </w:p>
    <w:p w14:paraId="43D3D1D8" w14:textId="77777777" w:rsidR="00FE1C37" w:rsidRDefault="00FE1C37" w:rsidP="000D3CB9">
      <w:pPr>
        <w:pStyle w:val="Corpodetexto"/>
        <w:rPr>
          <w:rFonts w:ascii="Times New Roman" w:hAnsi="Times New Roman" w:cs="Times New Roman"/>
          <w:sz w:val="28"/>
          <w:szCs w:val="22"/>
          <w:lang w:val="pt-BR"/>
        </w:rPr>
      </w:pPr>
    </w:p>
    <w:p w14:paraId="2D26AA9B" w14:textId="77777777" w:rsidR="000D3CB9" w:rsidRDefault="000D3CB9" w:rsidP="000D3CB9">
      <w:pPr>
        <w:pStyle w:val="Corpodetexto"/>
        <w:rPr>
          <w:rFonts w:ascii="Times New Roman" w:hAnsi="Times New Roman" w:cs="Times New Roman"/>
          <w:sz w:val="28"/>
          <w:szCs w:val="22"/>
          <w:lang w:val="pt-BR"/>
        </w:rPr>
      </w:pPr>
    </w:p>
    <w:p w14:paraId="0B76AC74" w14:textId="18EED44E" w:rsidR="000D3CB9" w:rsidRDefault="000D3CB9" w:rsidP="000D3CB9">
      <w:pPr>
        <w:pStyle w:val="Corpodetexto"/>
        <w:ind w:left="1065"/>
        <w:jc w:val="both"/>
        <w:rPr>
          <w:rFonts w:ascii="Times New Roman" w:hAnsi="Times New Roman" w:cs="Times New Roman"/>
          <w:b/>
          <w:sz w:val="22"/>
          <w:szCs w:val="22"/>
          <w:lang w:val="pt-BR"/>
        </w:rPr>
      </w:pPr>
      <w:r w:rsidRPr="000D3CB9">
        <w:rPr>
          <w:rFonts w:ascii="Times New Roman" w:hAnsi="Times New Roman" w:cs="Times New Roman"/>
          <w:b/>
          <w:sz w:val="22"/>
          <w:szCs w:val="22"/>
          <w:lang w:val="pt-BR"/>
        </w:rPr>
        <w:t>DESPACHO DO ORDENADOR DE DESPESAS</w:t>
      </w:r>
    </w:p>
    <w:p w14:paraId="30261294" w14:textId="77777777" w:rsidR="00FE1C37" w:rsidRDefault="00FE1C37" w:rsidP="000D3CB9">
      <w:pPr>
        <w:pStyle w:val="Corpodetexto"/>
        <w:ind w:left="1065"/>
        <w:jc w:val="both"/>
        <w:rPr>
          <w:rFonts w:ascii="Times New Roman" w:hAnsi="Times New Roman" w:cs="Times New Roman"/>
          <w:b/>
          <w:sz w:val="22"/>
          <w:szCs w:val="22"/>
          <w:lang w:val="pt-BR"/>
        </w:rPr>
      </w:pPr>
    </w:p>
    <w:p w14:paraId="3FA379B4" w14:textId="77777777" w:rsidR="00FE1C37" w:rsidRPr="000D3CB9" w:rsidRDefault="00FE1C37" w:rsidP="000D3CB9">
      <w:pPr>
        <w:pStyle w:val="Corpodetexto"/>
        <w:ind w:left="1065"/>
        <w:jc w:val="both"/>
        <w:rPr>
          <w:rFonts w:ascii="Times New Roman" w:hAnsi="Times New Roman" w:cs="Times New Roman"/>
          <w:b/>
          <w:sz w:val="22"/>
          <w:szCs w:val="22"/>
          <w:lang w:val="pt-BR"/>
        </w:rPr>
      </w:pPr>
    </w:p>
    <w:p w14:paraId="2CDC4279" w14:textId="77777777" w:rsidR="000D3CB9" w:rsidRPr="000D3CB9" w:rsidRDefault="000D3CB9" w:rsidP="000D3CB9">
      <w:pPr>
        <w:pStyle w:val="Corpodetexto"/>
        <w:ind w:left="1065"/>
        <w:jc w:val="both"/>
        <w:rPr>
          <w:rFonts w:ascii="Times New Roman" w:hAnsi="Times New Roman" w:cs="Times New Roman"/>
          <w:sz w:val="22"/>
          <w:szCs w:val="22"/>
          <w:lang w:val="pt-BR"/>
        </w:rPr>
      </w:pPr>
    </w:p>
    <w:p w14:paraId="62C28F84" w14:textId="77777777" w:rsidR="000D3CB9" w:rsidRDefault="000D3CB9" w:rsidP="000D3CB9">
      <w:pPr>
        <w:pStyle w:val="Corpodetexto"/>
        <w:jc w:val="both"/>
        <w:rPr>
          <w:rFonts w:ascii="Times New Roman" w:hAnsi="Times New Roman" w:cs="Times New Roman"/>
          <w:sz w:val="22"/>
          <w:szCs w:val="22"/>
          <w:lang w:val="pt-BR"/>
        </w:rPr>
      </w:pPr>
      <w:r w:rsidRPr="000D3CB9">
        <w:rPr>
          <w:rFonts w:ascii="Times New Roman" w:hAnsi="Times New Roman" w:cs="Times New Roman"/>
          <w:sz w:val="22"/>
          <w:szCs w:val="22"/>
          <w:lang w:val="pt-BR"/>
        </w:rPr>
        <w:t xml:space="preserve">O documento apresentado descreve de maneira adequada o planejamento da contratação, permitindo a avaliação de custos e demandas, e possui anexo os orçamentos e planilhas de preços de mercado, definindo a sistemática de suprimento, critérios de aceitação do objeto, deveres do Licitante e da Administração, procedimentos de fiscalização e gerenciamento, prazos de entrega e a possibilidade de sanções administrativas, de forma clara, concisa e objetiva. Dessa forma, nos termos do 6º XXIII da Lei 14.133/2021, aprovo o presente Termo de Referência. </w:t>
      </w:r>
    </w:p>
    <w:p w14:paraId="74B770C6" w14:textId="77777777" w:rsidR="000D3CB9" w:rsidRPr="000D3CB9" w:rsidRDefault="000D3CB9" w:rsidP="000D3CB9">
      <w:pPr>
        <w:pStyle w:val="Corpodetexto"/>
        <w:jc w:val="both"/>
        <w:rPr>
          <w:rFonts w:ascii="Times New Roman" w:hAnsi="Times New Roman" w:cs="Times New Roman"/>
          <w:sz w:val="22"/>
          <w:szCs w:val="22"/>
          <w:lang w:val="pt-BR"/>
        </w:rPr>
      </w:pPr>
    </w:p>
    <w:p w14:paraId="5D08AFB1" w14:textId="77777777" w:rsidR="000D3CB9" w:rsidRPr="000D3CB9" w:rsidRDefault="000D3CB9" w:rsidP="000D3CB9">
      <w:pPr>
        <w:pStyle w:val="Corpodetexto"/>
        <w:jc w:val="both"/>
        <w:rPr>
          <w:rFonts w:ascii="Times New Roman" w:hAnsi="Times New Roman" w:cs="Times New Roman"/>
          <w:sz w:val="22"/>
          <w:szCs w:val="22"/>
          <w:lang w:val="pt-BR"/>
        </w:rPr>
      </w:pPr>
    </w:p>
    <w:p w14:paraId="3148F2FE" w14:textId="77777777" w:rsidR="000D3CB9" w:rsidRDefault="000D3CB9" w:rsidP="000D3CB9">
      <w:pPr>
        <w:pStyle w:val="Corpodetexto"/>
        <w:jc w:val="both"/>
        <w:rPr>
          <w:rFonts w:ascii="Times New Roman" w:hAnsi="Times New Roman" w:cs="Times New Roman"/>
          <w:sz w:val="22"/>
          <w:szCs w:val="22"/>
          <w:lang w:val="pt-BR"/>
        </w:rPr>
      </w:pPr>
      <w:r w:rsidRPr="000D3CB9">
        <w:rPr>
          <w:rFonts w:ascii="Times New Roman" w:hAnsi="Times New Roman" w:cs="Times New Roman"/>
          <w:sz w:val="22"/>
          <w:szCs w:val="22"/>
          <w:lang w:val="pt-BR"/>
        </w:rPr>
        <w:t>Determino ao Setor de Licitações/Contabilidade, a realização das despesas nos moldes solicitados</w:t>
      </w:r>
    </w:p>
    <w:p w14:paraId="3C6E55C3" w14:textId="77777777" w:rsidR="000D3CB9" w:rsidRPr="000D3CB9" w:rsidRDefault="000D3CB9" w:rsidP="000D3CB9">
      <w:pPr>
        <w:pStyle w:val="Corpodetexto"/>
        <w:jc w:val="both"/>
        <w:rPr>
          <w:rFonts w:ascii="Times New Roman" w:hAnsi="Times New Roman" w:cs="Times New Roman"/>
          <w:sz w:val="22"/>
          <w:szCs w:val="22"/>
          <w:lang w:val="pt-BR"/>
        </w:rPr>
      </w:pPr>
    </w:p>
    <w:p w14:paraId="569EBE02" w14:textId="77777777" w:rsidR="000D3CB9" w:rsidRPr="000D3CB9" w:rsidRDefault="000D3CB9" w:rsidP="000D3CB9">
      <w:pPr>
        <w:pStyle w:val="Corpodetexto"/>
        <w:jc w:val="both"/>
        <w:rPr>
          <w:rFonts w:ascii="Times New Roman" w:hAnsi="Times New Roman" w:cs="Times New Roman"/>
          <w:sz w:val="22"/>
          <w:szCs w:val="22"/>
          <w:lang w:val="pt-BR"/>
        </w:rPr>
      </w:pPr>
    </w:p>
    <w:p w14:paraId="22EC345C" w14:textId="353570F9" w:rsidR="000D3CB9" w:rsidRDefault="000D3CB9" w:rsidP="000D3CB9">
      <w:pPr>
        <w:pStyle w:val="Corpodetexto"/>
        <w:jc w:val="both"/>
        <w:rPr>
          <w:rFonts w:ascii="Times New Roman" w:hAnsi="Times New Roman" w:cs="Times New Roman"/>
          <w:sz w:val="22"/>
          <w:szCs w:val="22"/>
          <w:lang w:val="pt-BR"/>
        </w:rPr>
      </w:pPr>
      <w:r w:rsidRPr="000D3CB9">
        <w:rPr>
          <w:rFonts w:ascii="Times New Roman" w:hAnsi="Times New Roman" w:cs="Times New Roman"/>
          <w:sz w:val="22"/>
          <w:szCs w:val="22"/>
          <w:lang w:val="pt-BR"/>
        </w:rPr>
        <w:t xml:space="preserve">                  </w:t>
      </w:r>
    </w:p>
    <w:p w14:paraId="6FDD012A" w14:textId="77777777" w:rsidR="000D3CB9" w:rsidRPr="000D3CB9" w:rsidRDefault="000D3CB9" w:rsidP="000D3CB9">
      <w:pPr>
        <w:pStyle w:val="Corpodetexto"/>
        <w:jc w:val="both"/>
        <w:rPr>
          <w:rFonts w:ascii="Times New Roman" w:hAnsi="Times New Roman" w:cs="Times New Roman"/>
          <w:sz w:val="22"/>
          <w:szCs w:val="22"/>
          <w:lang w:val="pt-BR"/>
        </w:rPr>
      </w:pPr>
    </w:p>
    <w:p w14:paraId="5AA17AE5" w14:textId="77777777" w:rsidR="000D3CB9" w:rsidRDefault="000D3CB9" w:rsidP="000D3CB9">
      <w:pPr>
        <w:pStyle w:val="Corpodetexto"/>
        <w:jc w:val="both"/>
        <w:rPr>
          <w:rFonts w:ascii="Times New Roman" w:hAnsi="Times New Roman" w:cs="Times New Roman"/>
          <w:sz w:val="22"/>
          <w:szCs w:val="22"/>
          <w:lang w:val="pt-BR"/>
        </w:rPr>
      </w:pPr>
    </w:p>
    <w:p w14:paraId="0C82949C" w14:textId="77777777" w:rsidR="000D3CB9" w:rsidRPr="000D3CB9" w:rsidRDefault="000D3CB9" w:rsidP="000D3CB9">
      <w:pPr>
        <w:pStyle w:val="Corpodetexto"/>
        <w:jc w:val="both"/>
        <w:rPr>
          <w:rFonts w:ascii="Times New Roman" w:hAnsi="Times New Roman" w:cs="Times New Roman"/>
          <w:sz w:val="22"/>
          <w:szCs w:val="22"/>
          <w:lang w:val="pt-BR"/>
        </w:rPr>
      </w:pPr>
    </w:p>
    <w:p w14:paraId="7FF49C59" w14:textId="77777777" w:rsidR="000D3CB9" w:rsidRPr="000D3CB9" w:rsidRDefault="000D3CB9" w:rsidP="000D3CB9">
      <w:pPr>
        <w:pStyle w:val="Corpodetexto"/>
        <w:jc w:val="both"/>
        <w:rPr>
          <w:rFonts w:ascii="Times New Roman" w:hAnsi="Times New Roman" w:cs="Times New Roman"/>
          <w:sz w:val="22"/>
          <w:szCs w:val="22"/>
          <w:lang w:val="pt-BR"/>
        </w:rPr>
      </w:pPr>
    </w:p>
    <w:p w14:paraId="661EF785" w14:textId="77777777" w:rsidR="000D3CB9" w:rsidRPr="000D3CB9" w:rsidRDefault="000D3CB9" w:rsidP="000D3CB9">
      <w:pPr>
        <w:pStyle w:val="Corpodetexto"/>
        <w:jc w:val="center"/>
        <w:rPr>
          <w:rFonts w:ascii="Times New Roman" w:hAnsi="Times New Roman" w:cs="Times New Roman"/>
          <w:b/>
          <w:sz w:val="22"/>
          <w:szCs w:val="22"/>
          <w:lang w:val="pt-BR"/>
        </w:rPr>
      </w:pPr>
      <w:r w:rsidRPr="000D3CB9">
        <w:rPr>
          <w:rFonts w:ascii="Times New Roman" w:hAnsi="Times New Roman" w:cs="Times New Roman"/>
          <w:b/>
          <w:sz w:val="22"/>
          <w:szCs w:val="22"/>
          <w:lang w:val="pt-BR"/>
        </w:rPr>
        <w:t>________________________</w:t>
      </w:r>
    </w:p>
    <w:p w14:paraId="4D0A8674" w14:textId="77777777" w:rsidR="000D3CB9" w:rsidRPr="000D3CB9" w:rsidRDefault="000D3CB9" w:rsidP="000D3CB9">
      <w:pPr>
        <w:pStyle w:val="Corpodetexto"/>
        <w:jc w:val="center"/>
        <w:rPr>
          <w:rFonts w:ascii="Times New Roman" w:hAnsi="Times New Roman" w:cs="Times New Roman"/>
          <w:b/>
          <w:sz w:val="22"/>
          <w:szCs w:val="22"/>
          <w:lang w:val="pt-BR"/>
        </w:rPr>
      </w:pPr>
      <w:r w:rsidRPr="000D3CB9">
        <w:rPr>
          <w:rFonts w:ascii="Times New Roman" w:hAnsi="Times New Roman" w:cs="Times New Roman"/>
          <w:b/>
          <w:sz w:val="22"/>
          <w:szCs w:val="22"/>
          <w:lang w:val="pt-BR"/>
        </w:rPr>
        <w:t>LUIZ JOSÉ DAGA</w:t>
      </w:r>
    </w:p>
    <w:p w14:paraId="0E0861C2" w14:textId="27D4E184" w:rsidR="000D3CB9" w:rsidRPr="000D3CB9" w:rsidRDefault="000D3CB9" w:rsidP="000D3CB9">
      <w:pPr>
        <w:pStyle w:val="Corpodetexto"/>
        <w:jc w:val="center"/>
        <w:rPr>
          <w:rFonts w:ascii="Times New Roman" w:hAnsi="Times New Roman" w:cs="Times New Roman"/>
          <w:b/>
          <w:sz w:val="22"/>
          <w:szCs w:val="22"/>
          <w:lang w:val="pt-BR"/>
        </w:rPr>
      </w:pPr>
      <w:r w:rsidRPr="000D3CB9">
        <w:rPr>
          <w:rFonts w:ascii="Times New Roman" w:hAnsi="Times New Roman" w:cs="Times New Roman"/>
          <w:b/>
          <w:sz w:val="22"/>
          <w:szCs w:val="22"/>
          <w:lang w:val="pt-BR"/>
        </w:rPr>
        <w:t>PREFEITO MUNICIPAL</w:t>
      </w:r>
    </w:p>
    <w:p w14:paraId="4E0458FA" w14:textId="77777777" w:rsidR="000D3CB9" w:rsidRDefault="000D3CB9" w:rsidP="000D3CB9">
      <w:pPr>
        <w:pStyle w:val="Corpodetexto"/>
        <w:rPr>
          <w:rFonts w:ascii="Times New Roman" w:hAnsi="Times New Roman" w:cs="Times New Roman"/>
          <w:sz w:val="28"/>
          <w:szCs w:val="22"/>
          <w:lang w:val="pt-BR"/>
        </w:rPr>
      </w:pPr>
    </w:p>
    <w:p w14:paraId="58B2EAE0" w14:textId="77777777" w:rsidR="000D3CB9" w:rsidRDefault="000D3CB9" w:rsidP="00CF3AE8">
      <w:pPr>
        <w:spacing w:line="276" w:lineRule="auto"/>
        <w:jc w:val="center"/>
        <w:rPr>
          <w:rFonts w:ascii="Arial" w:hAnsi="Arial" w:cs="Arial"/>
          <w:b/>
        </w:rPr>
      </w:pPr>
    </w:p>
    <w:p w14:paraId="62E9711C" w14:textId="77777777" w:rsidR="000D3CB9" w:rsidRDefault="000D3CB9" w:rsidP="00CF3AE8">
      <w:pPr>
        <w:spacing w:line="276" w:lineRule="auto"/>
        <w:jc w:val="center"/>
        <w:rPr>
          <w:rFonts w:ascii="Arial" w:hAnsi="Arial" w:cs="Arial"/>
          <w:b/>
        </w:rPr>
      </w:pPr>
    </w:p>
    <w:p w14:paraId="30A521EE" w14:textId="77777777" w:rsidR="000D3CB9" w:rsidRDefault="000D3CB9" w:rsidP="00CF3AE8">
      <w:pPr>
        <w:spacing w:line="276" w:lineRule="auto"/>
        <w:jc w:val="center"/>
        <w:rPr>
          <w:rFonts w:ascii="Arial" w:hAnsi="Arial" w:cs="Arial"/>
          <w:b/>
        </w:rPr>
      </w:pPr>
    </w:p>
    <w:p w14:paraId="4A136A5F" w14:textId="77777777" w:rsidR="000D3CB9" w:rsidRDefault="000D3CB9" w:rsidP="00CF3AE8">
      <w:pPr>
        <w:spacing w:line="276" w:lineRule="auto"/>
        <w:jc w:val="center"/>
        <w:rPr>
          <w:rFonts w:ascii="Arial" w:hAnsi="Arial" w:cs="Arial"/>
          <w:b/>
        </w:rPr>
      </w:pPr>
    </w:p>
    <w:p w14:paraId="65E4A037" w14:textId="77777777" w:rsidR="000D3CB9" w:rsidRDefault="000D3CB9" w:rsidP="00CF3AE8">
      <w:pPr>
        <w:spacing w:line="276" w:lineRule="auto"/>
        <w:jc w:val="center"/>
        <w:rPr>
          <w:rFonts w:ascii="Arial" w:hAnsi="Arial" w:cs="Arial"/>
          <w:b/>
        </w:rPr>
      </w:pPr>
    </w:p>
    <w:p w14:paraId="0EE358CB" w14:textId="77777777" w:rsidR="000D3CB9" w:rsidRDefault="000D3CB9" w:rsidP="00CF3AE8">
      <w:pPr>
        <w:spacing w:line="276" w:lineRule="auto"/>
        <w:jc w:val="center"/>
        <w:rPr>
          <w:rFonts w:ascii="Arial" w:hAnsi="Arial" w:cs="Arial"/>
          <w:b/>
        </w:rPr>
      </w:pPr>
    </w:p>
    <w:p w14:paraId="088BCAF7" w14:textId="77777777" w:rsidR="000D3CB9" w:rsidRDefault="000D3CB9" w:rsidP="00CF3AE8">
      <w:pPr>
        <w:spacing w:line="276" w:lineRule="auto"/>
        <w:jc w:val="center"/>
        <w:rPr>
          <w:rFonts w:ascii="Arial" w:hAnsi="Arial" w:cs="Arial"/>
          <w:b/>
        </w:rPr>
      </w:pPr>
    </w:p>
    <w:p w14:paraId="75F6123C" w14:textId="77777777" w:rsidR="000D3CB9" w:rsidRDefault="000D3CB9" w:rsidP="00CF3AE8">
      <w:pPr>
        <w:spacing w:line="276" w:lineRule="auto"/>
        <w:jc w:val="center"/>
        <w:rPr>
          <w:rFonts w:ascii="Arial" w:hAnsi="Arial" w:cs="Arial"/>
          <w:b/>
        </w:rPr>
      </w:pPr>
    </w:p>
    <w:p w14:paraId="7C2683F3" w14:textId="77777777" w:rsidR="000D3CB9" w:rsidRDefault="000D3CB9" w:rsidP="00CF3AE8">
      <w:pPr>
        <w:spacing w:line="276" w:lineRule="auto"/>
        <w:jc w:val="center"/>
        <w:rPr>
          <w:rFonts w:ascii="Arial" w:hAnsi="Arial" w:cs="Arial"/>
          <w:b/>
        </w:rPr>
      </w:pPr>
    </w:p>
    <w:p w14:paraId="6CA100BA" w14:textId="77777777" w:rsidR="000D3CB9" w:rsidRDefault="000D3CB9" w:rsidP="00CF3AE8">
      <w:pPr>
        <w:spacing w:line="276" w:lineRule="auto"/>
        <w:jc w:val="center"/>
        <w:rPr>
          <w:rFonts w:ascii="Arial" w:hAnsi="Arial" w:cs="Arial"/>
          <w:b/>
        </w:rPr>
      </w:pPr>
    </w:p>
    <w:p w14:paraId="77A5DEB8" w14:textId="77777777" w:rsidR="000D3CB9" w:rsidRDefault="000D3CB9" w:rsidP="00CF3AE8">
      <w:pPr>
        <w:spacing w:line="276" w:lineRule="auto"/>
        <w:jc w:val="center"/>
        <w:rPr>
          <w:rFonts w:ascii="Arial" w:hAnsi="Arial" w:cs="Arial"/>
          <w:b/>
        </w:rPr>
      </w:pPr>
    </w:p>
    <w:p w14:paraId="315E427D" w14:textId="77777777" w:rsidR="000D3CB9" w:rsidRDefault="000D3CB9" w:rsidP="00CF3AE8">
      <w:pPr>
        <w:spacing w:line="276" w:lineRule="auto"/>
        <w:jc w:val="center"/>
        <w:rPr>
          <w:rFonts w:ascii="Arial" w:hAnsi="Arial" w:cs="Arial"/>
          <w:b/>
        </w:rPr>
      </w:pPr>
    </w:p>
    <w:p w14:paraId="082982D1" w14:textId="77777777" w:rsidR="000D3CB9" w:rsidRDefault="000D3CB9" w:rsidP="00CF3AE8">
      <w:pPr>
        <w:spacing w:line="276" w:lineRule="auto"/>
        <w:jc w:val="center"/>
        <w:rPr>
          <w:rFonts w:ascii="Arial" w:hAnsi="Arial" w:cs="Arial"/>
          <w:b/>
        </w:rPr>
      </w:pPr>
    </w:p>
    <w:p w14:paraId="3B8C3164" w14:textId="77777777" w:rsidR="000D3CB9" w:rsidRDefault="000D3CB9" w:rsidP="00CF3AE8">
      <w:pPr>
        <w:spacing w:line="276" w:lineRule="auto"/>
        <w:jc w:val="center"/>
        <w:rPr>
          <w:rFonts w:ascii="Arial" w:hAnsi="Arial" w:cs="Arial"/>
          <w:b/>
        </w:rPr>
      </w:pPr>
    </w:p>
    <w:p w14:paraId="0C4F9C47" w14:textId="77777777" w:rsidR="000D3CB9" w:rsidRDefault="000D3CB9" w:rsidP="00CF3AE8">
      <w:pPr>
        <w:spacing w:line="276" w:lineRule="auto"/>
        <w:jc w:val="center"/>
        <w:rPr>
          <w:rFonts w:ascii="Arial" w:hAnsi="Arial" w:cs="Arial"/>
          <w:b/>
        </w:rPr>
      </w:pPr>
    </w:p>
    <w:p w14:paraId="652B0630" w14:textId="77777777" w:rsidR="000D3CB9" w:rsidRDefault="000D3CB9" w:rsidP="00CF3AE8">
      <w:pPr>
        <w:spacing w:line="276" w:lineRule="auto"/>
        <w:jc w:val="center"/>
        <w:rPr>
          <w:rFonts w:ascii="Arial" w:hAnsi="Arial" w:cs="Arial"/>
          <w:b/>
        </w:rPr>
      </w:pPr>
    </w:p>
    <w:p w14:paraId="0F256AA7" w14:textId="435632CB" w:rsidR="000D3CB9" w:rsidRDefault="000D3CB9" w:rsidP="00CF3AE8">
      <w:pPr>
        <w:spacing w:line="276" w:lineRule="auto"/>
        <w:jc w:val="center"/>
        <w:rPr>
          <w:rFonts w:ascii="Arial" w:hAnsi="Arial" w:cs="Arial"/>
          <w:b/>
        </w:rPr>
      </w:pPr>
      <w:r>
        <w:rPr>
          <w:rFonts w:ascii="Arial" w:hAnsi="Arial" w:cs="Arial"/>
          <w:b/>
        </w:rPr>
        <w:t>ANEXO II</w:t>
      </w:r>
    </w:p>
    <w:p w14:paraId="29793BEC" w14:textId="77777777" w:rsidR="000D3CB9" w:rsidRDefault="000D3CB9" w:rsidP="00CF3AE8">
      <w:pPr>
        <w:spacing w:line="276" w:lineRule="auto"/>
        <w:jc w:val="center"/>
        <w:rPr>
          <w:rFonts w:ascii="Arial" w:hAnsi="Arial" w:cs="Arial"/>
          <w:b/>
        </w:rPr>
      </w:pPr>
    </w:p>
    <w:p w14:paraId="2AFC8981" w14:textId="77777777" w:rsidR="000D3CB9" w:rsidRDefault="000D3CB9" w:rsidP="00CF3AE8">
      <w:pPr>
        <w:spacing w:line="276" w:lineRule="auto"/>
        <w:jc w:val="center"/>
        <w:rPr>
          <w:rFonts w:ascii="Arial" w:hAnsi="Arial" w:cs="Arial"/>
          <w:b/>
        </w:rPr>
      </w:pPr>
    </w:p>
    <w:p w14:paraId="3533D941" w14:textId="77777777" w:rsidR="000D3CB9" w:rsidRPr="00E66506" w:rsidRDefault="000D3CB9" w:rsidP="00CF3AE8">
      <w:pPr>
        <w:spacing w:line="276" w:lineRule="auto"/>
        <w:jc w:val="center"/>
        <w:rPr>
          <w:rFonts w:ascii="Arial" w:hAnsi="Arial" w:cs="Arial"/>
          <w:b/>
        </w:rPr>
      </w:pPr>
    </w:p>
    <w:p w14:paraId="1B40835C" w14:textId="77777777" w:rsidR="00CF3AE8" w:rsidRPr="00E66506" w:rsidRDefault="00CF3AE8" w:rsidP="00CF3AE8">
      <w:pPr>
        <w:spacing w:line="276" w:lineRule="auto"/>
        <w:jc w:val="center"/>
        <w:rPr>
          <w:rFonts w:ascii="Arial" w:hAnsi="Arial" w:cs="Arial"/>
          <w:b/>
        </w:rPr>
      </w:pPr>
      <w:r w:rsidRPr="00E66506">
        <w:rPr>
          <w:rFonts w:ascii="Arial" w:hAnsi="Arial" w:cs="Arial"/>
          <w:b/>
        </w:rPr>
        <w:t xml:space="preserve">APLICAÇÃO DOS </w:t>
      </w:r>
      <w:hyperlink r:id="rId64" w:anchor="art42" w:history="1">
        <w:r w:rsidRPr="00B37C77">
          <w:rPr>
            <w:rStyle w:val="Hyperlink"/>
            <w:rFonts w:ascii="Arial" w:hAnsi="Arial" w:cs="Arial"/>
            <w:b/>
          </w:rPr>
          <w:t>ARTS. 42 AO 49 DA LEI COMPLEMENTAR Nº 123/2006</w:t>
        </w:r>
      </w:hyperlink>
    </w:p>
    <w:p w14:paraId="14FC0DFB" w14:textId="77777777" w:rsidR="00CF3AE8" w:rsidRPr="00E66506" w:rsidRDefault="00CF3AE8" w:rsidP="00CF3AE8">
      <w:pPr>
        <w:spacing w:line="276" w:lineRule="auto"/>
        <w:ind w:firstLine="708"/>
        <w:jc w:val="both"/>
        <w:rPr>
          <w:rFonts w:ascii="Arial" w:hAnsi="Arial" w:cs="Arial"/>
        </w:rPr>
      </w:pPr>
    </w:p>
    <w:p w14:paraId="24B11A72" w14:textId="32A45C7A" w:rsidR="00CF3AE8" w:rsidRPr="00E66506" w:rsidRDefault="00CF3AE8" w:rsidP="00CF3AE8">
      <w:pPr>
        <w:spacing w:line="276" w:lineRule="auto"/>
        <w:ind w:firstLine="708"/>
        <w:jc w:val="both"/>
        <w:rPr>
          <w:rFonts w:ascii="Arial" w:hAnsi="Arial" w:cs="Arial"/>
        </w:rPr>
      </w:pPr>
      <w:r w:rsidRPr="00E66506">
        <w:rPr>
          <w:rFonts w:ascii="Arial" w:hAnsi="Arial" w:cs="Arial"/>
        </w:rPr>
        <w:t xml:space="preserve">___________________________, inscrito no CPF/CNPJ nº ______________, DECLARA, nos termos do </w:t>
      </w:r>
      <w:hyperlink r:id="rId65" w:anchor="art4%C2%A72" w:history="1">
        <w:r w:rsidRPr="000D7290">
          <w:rPr>
            <w:rStyle w:val="Hyperlink"/>
            <w:rFonts w:ascii="Arial" w:hAnsi="Arial" w:cs="Arial"/>
          </w:rPr>
          <w:t>art. 4º, § 2º da Lei nº 14.133/2021</w:t>
        </w:r>
      </w:hyperlink>
      <w:r w:rsidRPr="00E66506">
        <w:rPr>
          <w:rFonts w:ascii="Arial" w:hAnsi="Arial" w:cs="Arial"/>
        </w:rPr>
        <w:t xml:space="preserve">, que para obter os benefícios dos </w:t>
      </w:r>
      <w:hyperlink r:id="rId66" w:anchor="art42" w:history="1">
        <w:proofErr w:type="spellStart"/>
        <w:r w:rsidRPr="000D7290">
          <w:rPr>
            <w:rStyle w:val="Hyperlink"/>
            <w:rFonts w:ascii="Arial" w:hAnsi="Arial" w:cs="Arial"/>
          </w:rPr>
          <w:t>arts</w:t>
        </w:r>
        <w:proofErr w:type="spellEnd"/>
        <w:r w:rsidRPr="000D7290">
          <w:rPr>
            <w:rStyle w:val="Hyperlink"/>
            <w:rFonts w:ascii="Arial" w:hAnsi="Arial" w:cs="Arial"/>
          </w:rPr>
          <w:t>. 42 a 49 da Lei Complementar nº 123/2006</w:t>
        </w:r>
      </w:hyperlink>
      <w:r w:rsidRPr="00E66506">
        <w:rPr>
          <w:rFonts w:ascii="Arial" w:hAnsi="Arial" w:cs="Arial"/>
        </w:rPr>
        <w:t>, no ano-calendário de realização da licitação</w:t>
      </w:r>
      <w:r>
        <w:rPr>
          <w:rFonts w:ascii="Arial" w:hAnsi="Arial" w:cs="Arial"/>
        </w:rPr>
        <w:t>/contratação</w:t>
      </w:r>
      <w:r w:rsidRPr="00E66506">
        <w:rPr>
          <w:rFonts w:ascii="Arial" w:hAnsi="Arial" w:cs="Arial"/>
        </w:rPr>
        <w:t xml:space="preserve">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w:t>
      </w:r>
      <w:r w:rsidR="00D9006B">
        <w:rPr>
          <w:rFonts w:ascii="Arial" w:hAnsi="Arial" w:cs="Arial"/>
        </w:rPr>
        <w:t xml:space="preserve"> o previsto no </w:t>
      </w:r>
      <w:hyperlink r:id="rId67" w:anchor="art3ii" w:history="1">
        <w:r w:rsidR="00D9006B">
          <w:rPr>
            <w:rStyle w:val="Hyperlink"/>
            <w:rFonts w:ascii="Arial" w:hAnsi="Arial" w:cs="Arial"/>
          </w:rPr>
          <w:t>art. 3º, II da L</w:t>
        </w:r>
        <w:r w:rsidRPr="000D7290">
          <w:rPr>
            <w:rStyle w:val="Hyperlink"/>
            <w:rFonts w:ascii="Arial" w:hAnsi="Arial" w:cs="Arial"/>
          </w:rPr>
          <w:t>ei Complementar nº 123/2006</w:t>
        </w:r>
      </w:hyperlink>
      <w:r w:rsidRPr="00E66506">
        <w:rPr>
          <w:rFonts w:ascii="Arial" w:hAnsi="Arial" w:cs="Arial"/>
        </w:rPr>
        <w:t xml:space="preserve">, sendo que nas contratações com prazo de vigência superior a 1 (um) ano, será considerado o valor anual do contrato, conforme dispõe o </w:t>
      </w:r>
      <w:hyperlink r:id="rId68" w:anchor="art4%C2%A73" w:history="1">
        <w:r w:rsidRPr="000D7290">
          <w:rPr>
            <w:rStyle w:val="Hyperlink"/>
            <w:rFonts w:ascii="Arial" w:hAnsi="Arial" w:cs="Arial"/>
          </w:rPr>
          <w:t>art. 4º, § 3º da Lei nº 14.133/2021</w:t>
        </w:r>
      </w:hyperlink>
      <w:r w:rsidRPr="00E66506">
        <w:rPr>
          <w:rFonts w:ascii="Arial" w:hAnsi="Arial" w:cs="Arial"/>
        </w:rPr>
        <w:t>.</w:t>
      </w:r>
    </w:p>
    <w:p w14:paraId="39504D19" w14:textId="77777777" w:rsidR="00CF3AE8" w:rsidRPr="00E66506" w:rsidRDefault="00CF3AE8" w:rsidP="00CF3AE8">
      <w:pPr>
        <w:spacing w:line="276" w:lineRule="auto"/>
        <w:jc w:val="both"/>
        <w:rPr>
          <w:rFonts w:ascii="Arial" w:hAnsi="Arial" w:cs="Arial"/>
        </w:rPr>
      </w:pPr>
      <w:r w:rsidRPr="00E66506">
        <w:rPr>
          <w:rFonts w:ascii="Arial" w:hAnsi="Arial" w:cs="Arial"/>
        </w:rPr>
        <w:tab/>
        <w:t xml:space="preserve">Por ser expressão da verdade, assumo inteira responsabilidade por esta declaração, sob pena do </w:t>
      </w:r>
      <w:hyperlink r:id="rId69" w:anchor="art299" w:history="1">
        <w:r w:rsidRPr="000D7290">
          <w:rPr>
            <w:rStyle w:val="Hyperlink"/>
            <w:rFonts w:ascii="Arial" w:hAnsi="Arial" w:cs="Arial"/>
          </w:rPr>
          <w:t>art. 299 do Código Penal</w:t>
        </w:r>
      </w:hyperlink>
      <w:r w:rsidRPr="00E66506">
        <w:rPr>
          <w:rFonts w:ascii="Arial" w:hAnsi="Arial" w:cs="Arial"/>
        </w:rPr>
        <w:t>.</w:t>
      </w:r>
    </w:p>
    <w:p w14:paraId="58AA8F13" w14:textId="77777777" w:rsidR="00CF3AE8" w:rsidRPr="00E66506" w:rsidRDefault="00CF3AE8" w:rsidP="00CF3AE8">
      <w:pPr>
        <w:spacing w:line="276" w:lineRule="auto"/>
        <w:jc w:val="both"/>
        <w:rPr>
          <w:rFonts w:ascii="Arial" w:hAnsi="Arial" w:cs="Arial"/>
        </w:rPr>
      </w:pPr>
    </w:p>
    <w:p w14:paraId="223FA153" w14:textId="77777777" w:rsidR="00CF3AE8" w:rsidRPr="00E66506" w:rsidRDefault="00CF3AE8" w:rsidP="00CF3AE8">
      <w:pPr>
        <w:spacing w:line="276" w:lineRule="auto"/>
        <w:jc w:val="center"/>
        <w:rPr>
          <w:rFonts w:ascii="Arial" w:hAnsi="Arial" w:cs="Arial"/>
        </w:rPr>
      </w:pPr>
      <w:r w:rsidRPr="00E66506">
        <w:rPr>
          <w:rFonts w:ascii="Arial" w:hAnsi="Arial" w:cs="Arial"/>
        </w:rPr>
        <w:t>(LOCAL), (DATA).</w:t>
      </w:r>
    </w:p>
    <w:p w14:paraId="7E1CA352" w14:textId="77777777" w:rsidR="00CF3AE8" w:rsidRPr="00E66506" w:rsidRDefault="00CF3AE8" w:rsidP="00CF3AE8">
      <w:pPr>
        <w:spacing w:line="276" w:lineRule="auto"/>
        <w:jc w:val="center"/>
        <w:rPr>
          <w:rFonts w:ascii="Arial" w:hAnsi="Arial" w:cs="Arial"/>
        </w:rPr>
      </w:pPr>
    </w:p>
    <w:p w14:paraId="2BB28D82" w14:textId="77777777" w:rsidR="00CF3AE8" w:rsidRPr="00E66506" w:rsidRDefault="00CF3AE8" w:rsidP="00CF3AE8">
      <w:pPr>
        <w:spacing w:line="276" w:lineRule="auto"/>
        <w:jc w:val="center"/>
        <w:rPr>
          <w:rFonts w:ascii="Arial" w:hAnsi="Arial" w:cs="Arial"/>
        </w:rPr>
      </w:pPr>
      <w:r w:rsidRPr="00E66506">
        <w:rPr>
          <w:rFonts w:ascii="Arial" w:hAnsi="Arial" w:cs="Arial"/>
        </w:rPr>
        <w:t>______________________________________</w:t>
      </w:r>
    </w:p>
    <w:p w14:paraId="7BEB6C7F" w14:textId="77777777" w:rsidR="00CF3AE8" w:rsidRPr="00E66506" w:rsidRDefault="00CF3AE8" w:rsidP="00CF3AE8">
      <w:pPr>
        <w:spacing w:line="276" w:lineRule="auto"/>
        <w:jc w:val="center"/>
        <w:rPr>
          <w:rFonts w:ascii="Arial" w:hAnsi="Arial" w:cs="Arial"/>
          <w:b/>
        </w:rPr>
      </w:pPr>
      <w:r w:rsidRPr="00E66506">
        <w:rPr>
          <w:rFonts w:ascii="Arial" w:hAnsi="Arial" w:cs="Arial"/>
        </w:rPr>
        <w:t>(</w:t>
      </w:r>
      <w:r>
        <w:rPr>
          <w:rFonts w:ascii="Arial" w:hAnsi="Arial" w:cs="Arial"/>
        </w:rPr>
        <w:t>NOME COMPLETO</w:t>
      </w:r>
      <w:r w:rsidRPr="00E66506">
        <w:rPr>
          <w:rFonts w:ascii="Arial" w:hAnsi="Arial" w:cs="Arial"/>
        </w:rPr>
        <w:t xml:space="preserve"> – CNPJ/CPF)</w:t>
      </w:r>
    </w:p>
    <w:p w14:paraId="13F69DB5" w14:textId="77777777" w:rsidR="00CF3AE8" w:rsidRDefault="00CF3AE8" w:rsidP="00F52775">
      <w:pPr>
        <w:spacing w:before="240" w:line="276" w:lineRule="auto"/>
        <w:jc w:val="center"/>
        <w:rPr>
          <w:rFonts w:ascii="Arial" w:hAnsi="Arial" w:cs="Arial"/>
          <w:b/>
          <w:bCs/>
        </w:rPr>
      </w:pPr>
    </w:p>
    <w:p w14:paraId="45C539F2" w14:textId="20EA590E" w:rsidR="00CF3AE8" w:rsidRDefault="00CF3AE8" w:rsidP="00F52775">
      <w:pPr>
        <w:spacing w:before="240" w:line="276" w:lineRule="auto"/>
        <w:jc w:val="center"/>
        <w:rPr>
          <w:rFonts w:ascii="Arial" w:hAnsi="Arial" w:cs="Arial"/>
          <w:b/>
          <w:bCs/>
        </w:rPr>
      </w:pPr>
    </w:p>
    <w:p w14:paraId="59672023" w14:textId="6448C571" w:rsidR="009955B4" w:rsidRDefault="009955B4" w:rsidP="00F52775">
      <w:pPr>
        <w:spacing w:before="240" w:line="276" w:lineRule="auto"/>
        <w:jc w:val="center"/>
        <w:rPr>
          <w:rFonts w:ascii="Arial" w:hAnsi="Arial" w:cs="Arial"/>
          <w:b/>
          <w:bCs/>
        </w:rPr>
      </w:pPr>
    </w:p>
    <w:p w14:paraId="56CB5B03" w14:textId="526F6F8F" w:rsidR="009955B4" w:rsidRDefault="009955B4" w:rsidP="00F52775">
      <w:pPr>
        <w:spacing w:before="240" w:line="276" w:lineRule="auto"/>
        <w:jc w:val="center"/>
        <w:rPr>
          <w:rFonts w:ascii="Arial" w:hAnsi="Arial" w:cs="Arial"/>
          <w:b/>
          <w:bCs/>
        </w:rPr>
      </w:pPr>
    </w:p>
    <w:p w14:paraId="0889571E" w14:textId="17DFCB94" w:rsidR="009955B4" w:rsidRDefault="009955B4" w:rsidP="00F52775">
      <w:pPr>
        <w:spacing w:before="240" w:line="276" w:lineRule="auto"/>
        <w:jc w:val="center"/>
        <w:rPr>
          <w:rFonts w:ascii="Arial" w:hAnsi="Arial" w:cs="Arial"/>
          <w:b/>
          <w:bCs/>
        </w:rPr>
      </w:pPr>
    </w:p>
    <w:p w14:paraId="6F40A62F" w14:textId="77777777" w:rsidR="004D6BA0" w:rsidRDefault="004D6BA0" w:rsidP="00F52775">
      <w:pPr>
        <w:spacing w:before="240" w:line="276" w:lineRule="auto"/>
        <w:jc w:val="center"/>
        <w:rPr>
          <w:rFonts w:ascii="Arial" w:hAnsi="Arial" w:cs="Arial"/>
          <w:b/>
          <w:bCs/>
        </w:rPr>
      </w:pPr>
    </w:p>
    <w:p w14:paraId="1E345B01" w14:textId="77777777" w:rsidR="004D6BA0" w:rsidRDefault="004D6BA0" w:rsidP="00F52775">
      <w:pPr>
        <w:spacing w:before="240" w:line="276" w:lineRule="auto"/>
        <w:jc w:val="center"/>
        <w:rPr>
          <w:rFonts w:ascii="Arial" w:hAnsi="Arial" w:cs="Arial"/>
          <w:b/>
          <w:bCs/>
        </w:rPr>
      </w:pPr>
    </w:p>
    <w:p w14:paraId="5993E7A4" w14:textId="77777777" w:rsidR="004D6BA0" w:rsidRDefault="004D6BA0" w:rsidP="00F52775">
      <w:pPr>
        <w:spacing w:before="240" w:line="276" w:lineRule="auto"/>
        <w:jc w:val="center"/>
        <w:rPr>
          <w:rFonts w:ascii="Arial" w:hAnsi="Arial" w:cs="Arial"/>
          <w:b/>
          <w:bCs/>
        </w:rPr>
      </w:pPr>
    </w:p>
    <w:p w14:paraId="1A2A53D9" w14:textId="77777777" w:rsidR="004D6BA0" w:rsidRDefault="004D6BA0" w:rsidP="00F52775">
      <w:pPr>
        <w:spacing w:before="240" w:line="276" w:lineRule="auto"/>
        <w:jc w:val="center"/>
        <w:rPr>
          <w:rFonts w:ascii="Arial" w:hAnsi="Arial" w:cs="Arial"/>
          <w:b/>
          <w:bCs/>
        </w:rPr>
      </w:pPr>
    </w:p>
    <w:p w14:paraId="59C7F307" w14:textId="77777777" w:rsidR="00112E0E" w:rsidRDefault="00112E0E" w:rsidP="00112E0E">
      <w:pPr>
        <w:spacing w:before="240" w:line="276" w:lineRule="auto"/>
        <w:jc w:val="center"/>
        <w:rPr>
          <w:rFonts w:ascii="Arial" w:hAnsi="Arial" w:cs="Arial"/>
          <w:b/>
          <w:bCs/>
        </w:rPr>
      </w:pPr>
    </w:p>
    <w:p w14:paraId="7C00539B" w14:textId="0148FC9E" w:rsidR="00112E0E" w:rsidRDefault="00112E0E" w:rsidP="00112E0E">
      <w:pPr>
        <w:spacing w:before="240" w:line="276" w:lineRule="auto"/>
        <w:jc w:val="center"/>
        <w:rPr>
          <w:rFonts w:ascii="Arial" w:hAnsi="Arial" w:cs="Arial"/>
          <w:b/>
          <w:bCs/>
        </w:rPr>
      </w:pPr>
      <w:r w:rsidRPr="00370B9B">
        <w:rPr>
          <w:rFonts w:ascii="Arial" w:hAnsi="Arial" w:cs="Arial"/>
          <w:b/>
          <w:bCs/>
        </w:rPr>
        <w:t>ANEXO I</w:t>
      </w:r>
      <w:r>
        <w:rPr>
          <w:rFonts w:ascii="Arial" w:hAnsi="Arial" w:cs="Arial"/>
          <w:b/>
          <w:bCs/>
        </w:rPr>
        <w:t>I</w:t>
      </w:r>
      <w:r w:rsidR="000D3CB9">
        <w:rPr>
          <w:rFonts w:ascii="Arial" w:hAnsi="Arial" w:cs="Arial"/>
          <w:b/>
          <w:bCs/>
        </w:rPr>
        <w:t>I</w:t>
      </w:r>
    </w:p>
    <w:p w14:paraId="7ED0D4F0" w14:textId="1FE307F2" w:rsidR="002E6717" w:rsidRPr="002E6717" w:rsidRDefault="002E6717" w:rsidP="002E6717">
      <w:pPr>
        <w:suppressAutoHyphens/>
        <w:spacing w:before="120" w:after="120" w:line="276" w:lineRule="auto"/>
        <w:ind w:left="142"/>
        <w:jc w:val="center"/>
        <w:rPr>
          <w:rFonts w:ascii="Arial" w:eastAsia="Times New Roman" w:hAnsi="Arial" w:cs="Arial"/>
          <w:b/>
          <w:color w:val="000000"/>
          <w:lang w:eastAsia="pt-BR"/>
        </w:rPr>
      </w:pPr>
      <w:r w:rsidRPr="002E6717">
        <w:rPr>
          <w:rFonts w:ascii="Arial" w:eastAsia="Times New Roman" w:hAnsi="Arial" w:cs="Arial"/>
          <w:b/>
          <w:color w:val="000000"/>
          <w:lang w:eastAsia="pt-BR"/>
        </w:rPr>
        <w:t xml:space="preserve">DECLARAÇÃO </w:t>
      </w:r>
      <w:r w:rsidRPr="002E6717">
        <w:rPr>
          <w:rFonts w:ascii="Arial" w:hAnsi="Arial" w:cs="Arial"/>
          <w:b/>
        </w:rPr>
        <w:t>QUE A PROPOSTA COMPREENDE A INTEGRALIDADE DOS CUSTOS</w:t>
      </w:r>
    </w:p>
    <w:p w14:paraId="72C4B140" w14:textId="77777777" w:rsidR="002E6717" w:rsidRDefault="002E6717" w:rsidP="00112E0E">
      <w:pPr>
        <w:spacing w:before="240" w:line="276" w:lineRule="auto"/>
        <w:jc w:val="center"/>
        <w:rPr>
          <w:rFonts w:ascii="Arial" w:hAnsi="Arial" w:cs="Arial"/>
          <w:b/>
          <w:bCs/>
        </w:rPr>
      </w:pPr>
    </w:p>
    <w:p w14:paraId="66C32B5B" w14:textId="77777777" w:rsidR="00112E0E" w:rsidRDefault="00112E0E" w:rsidP="00112E0E">
      <w:pPr>
        <w:spacing w:before="240" w:line="276" w:lineRule="auto"/>
        <w:jc w:val="center"/>
        <w:rPr>
          <w:rFonts w:ascii="Arial" w:hAnsi="Arial" w:cs="Arial"/>
          <w:b/>
          <w:bCs/>
        </w:rPr>
      </w:pPr>
    </w:p>
    <w:p w14:paraId="673812BE" w14:textId="77777777" w:rsidR="00112E0E" w:rsidRPr="00A605E1" w:rsidRDefault="00112E0E" w:rsidP="00112E0E">
      <w:pPr>
        <w:jc w:val="both"/>
        <w:rPr>
          <w:rFonts w:ascii="Arial" w:hAnsi="Arial" w:cs="Arial"/>
          <w:bCs/>
        </w:rPr>
      </w:pPr>
      <w:r w:rsidRPr="00A605E1">
        <w:rPr>
          <w:rFonts w:ascii="Arial" w:hAnsi="Arial" w:cs="Arial"/>
          <w:bCs/>
        </w:rPr>
        <w:t xml:space="preserve">O licitante ___________________________, inscrito no CPF/CNPJ nº ______________, DECLARA, nos termos do art. 63, § 1º, da Lei nº 14.133/2021, que a proposta econômica compreende a integralidade dos custos para atendimento dos direitos trabalhistas assegurados na Constituição Federal, nas leis trabalhistas, nas normas </w:t>
      </w:r>
      <w:proofErr w:type="spellStart"/>
      <w:r w:rsidRPr="00A605E1">
        <w:rPr>
          <w:rFonts w:ascii="Arial" w:hAnsi="Arial" w:cs="Arial"/>
          <w:bCs/>
        </w:rPr>
        <w:t>infralegais</w:t>
      </w:r>
      <w:proofErr w:type="spellEnd"/>
      <w:r w:rsidRPr="00A605E1">
        <w:rPr>
          <w:rFonts w:ascii="Arial" w:hAnsi="Arial" w:cs="Arial"/>
          <w:bCs/>
        </w:rPr>
        <w:t>, nas convenções coletivas de trabalho e nos termos de ajustamento de conduta vigentes na data de entrega da proposta.</w:t>
      </w:r>
    </w:p>
    <w:p w14:paraId="6D33E241" w14:textId="77777777" w:rsidR="00112E0E" w:rsidRPr="00A605E1" w:rsidRDefault="00112E0E" w:rsidP="00112E0E">
      <w:pPr>
        <w:jc w:val="both"/>
        <w:rPr>
          <w:rFonts w:ascii="Arial" w:hAnsi="Arial" w:cs="Arial"/>
          <w:bCs/>
        </w:rPr>
      </w:pPr>
      <w:r w:rsidRPr="00A605E1">
        <w:rPr>
          <w:rFonts w:ascii="Arial" w:hAnsi="Arial" w:cs="Arial"/>
          <w:bCs/>
        </w:rPr>
        <w:tab/>
      </w:r>
    </w:p>
    <w:p w14:paraId="7A7BD2A4" w14:textId="77777777" w:rsidR="00112E0E" w:rsidRPr="00A605E1" w:rsidRDefault="00112E0E" w:rsidP="00112E0E">
      <w:pPr>
        <w:jc w:val="both"/>
        <w:rPr>
          <w:rFonts w:ascii="Arial" w:hAnsi="Arial" w:cs="Arial"/>
          <w:bCs/>
        </w:rPr>
      </w:pPr>
      <w:r w:rsidRPr="00A605E1">
        <w:rPr>
          <w:rFonts w:ascii="Arial" w:hAnsi="Arial" w:cs="Arial"/>
          <w:bCs/>
        </w:rPr>
        <w:t>Por ser expressão da verdade, assumo inteira responsabilidade por esta declaração, sob pena do art. 299 do Código Penal.</w:t>
      </w:r>
    </w:p>
    <w:p w14:paraId="70D29DC7" w14:textId="77777777" w:rsidR="00112E0E" w:rsidRPr="00A605E1" w:rsidRDefault="00112E0E" w:rsidP="00112E0E">
      <w:pPr>
        <w:jc w:val="both"/>
        <w:rPr>
          <w:rFonts w:ascii="Arial" w:hAnsi="Arial" w:cs="Arial"/>
          <w:bCs/>
        </w:rPr>
      </w:pPr>
    </w:p>
    <w:p w14:paraId="5AFBCE62" w14:textId="77777777" w:rsidR="00112E0E" w:rsidRPr="00A605E1" w:rsidRDefault="00112E0E" w:rsidP="00112E0E">
      <w:pPr>
        <w:jc w:val="both"/>
        <w:rPr>
          <w:rFonts w:ascii="Arial" w:hAnsi="Arial" w:cs="Arial"/>
          <w:bCs/>
        </w:rPr>
      </w:pPr>
    </w:p>
    <w:p w14:paraId="7B4CE7AB" w14:textId="77777777" w:rsidR="00112E0E" w:rsidRPr="00A605E1" w:rsidRDefault="00112E0E" w:rsidP="00112E0E">
      <w:pPr>
        <w:jc w:val="both"/>
        <w:rPr>
          <w:rFonts w:ascii="Arial" w:hAnsi="Arial" w:cs="Arial"/>
          <w:b/>
          <w:bCs/>
        </w:rPr>
      </w:pPr>
    </w:p>
    <w:p w14:paraId="50608255" w14:textId="77777777" w:rsidR="00112E0E" w:rsidRPr="00A605E1" w:rsidRDefault="00112E0E" w:rsidP="00112E0E">
      <w:pPr>
        <w:jc w:val="center"/>
        <w:rPr>
          <w:rFonts w:ascii="Arial" w:hAnsi="Arial" w:cs="Arial"/>
          <w:b/>
          <w:bCs/>
        </w:rPr>
      </w:pPr>
      <w:r w:rsidRPr="00A605E1">
        <w:rPr>
          <w:rFonts w:ascii="Arial" w:hAnsi="Arial" w:cs="Arial"/>
          <w:b/>
          <w:bCs/>
        </w:rPr>
        <w:t>(LOCAL), (DATA).</w:t>
      </w:r>
    </w:p>
    <w:p w14:paraId="09295F72" w14:textId="77777777" w:rsidR="00112E0E" w:rsidRPr="00A605E1" w:rsidRDefault="00112E0E" w:rsidP="00112E0E">
      <w:pPr>
        <w:jc w:val="center"/>
        <w:rPr>
          <w:rFonts w:ascii="Arial" w:hAnsi="Arial" w:cs="Arial"/>
          <w:b/>
          <w:bCs/>
        </w:rPr>
      </w:pPr>
    </w:p>
    <w:p w14:paraId="133F43BA" w14:textId="77777777" w:rsidR="00112E0E" w:rsidRPr="00A605E1" w:rsidRDefault="00112E0E" w:rsidP="00112E0E">
      <w:pPr>
        <w:jc w:val="center"/>
        <w:rPr>
          <w:rFonts w:ascii="Arial" w:hAnsi="Arial" w:cs="Arial"/>
          <w:b/>
          <w:bCs/>
        </w:rPr>
      </w:pPr>
    </w:p>
    <w:p w14:paraId="7D15E998" w14:textId="77777777" w:rsidR="00112E0E" w:rsidRPr="00A605E1" w:rsidRDefault="00112E0E" w:rsidP="00112E0E">
      <w:pPr>
        <w:jc w:val="center"/>
        <w:rPr>
          <w:rFonts w:ascii="Arial" w:hAnsi="Arial" w:cs="Arial"/>
          <w:b/>
          <w:bCs/>
        </w:rPr>
      </w:pPr>
    </w:p>
    <w:p w14:paraId="2174D06C" w14:textId="77777777" w:rsidR="00112E0E" w:rsidRPr="00A605E1" w:rsidRDefault="00112E0E" w:rsidP="00112E0E">
      <w:pPr>
        <w:jc w:val="center"/>
        <w:rPr>
          <w:rFonts w:ascii="Arial" w:hAnsi="Arial" w:cs="Arial"/>
          <w:b/>
          <w:bCs/>
        </w:rPr>
      </w:pPr>
      <w:r w:rsidRPr="00A605E1">
        <w:rPr>
          <w:rFonts w:ascii="Arial" w:hAnsi="Arial" w:cs="Arial"/>
          <w:b/>
          <w:bCs/>
        </w:rPr>
        <w:t>______________________________________</w:t>
      </w:r>
    </w:p>
    <w:p w14:paraId="196C7509" w14:textId="77777777" w:rsidR="00112E0E" w:rsidRPr="00A605E1" w:rsidRDefault="00112E0E" w:rsidP="00112E0E">
      <w:pPr>
        <w:jc w:val="center"/>
        <w:rPr>
          <w:rFonts w:ascii="Arial" w:hAnsi="Arial" w:cs="Arial"/>
          <w:b/>
          <w:bCs/>
        </w:rPr>
      </w:pPr>
      <w:r w:rsidRPr="00A605E1">
        <w:rPr>
          <w:rFonts w:ascii="Arial" w:hAnsi="Arial" w:cs="Arial"/>
          <w:b/>
          <w:bCs/>
        </w:rPr>
        <w:t>(LICITANTE – CNPJ/CPF)</w:t>
      </w:r>
    </w:p>
    <w:p w14:paraId="7A2B3909" w14:textId="77777777" w:rsidR="00112E0E" w:rsidRDefault="00112E0E" w:rsidP="00112E0E">
      <w:pPr>
        <w:spacing w:before="240" w:line="276" w:lineRule="auto"/>
        <w:jc w:val="center"/>
        <w:rPr>
          <w:rFonts w:ascii="Arial" w:hAnsi="Arial" w:cs="Arial"/>
          <w:b/>
          <w:bCs/>
        </w:rPr>
      </w:pPr>
    </w:p>
    <w:p w14:paraId="339463FC" w14:textId="77777777" w:rsidR="00112E0E" w:rsidRDefault="00112E0E" w:rsidP="00112E0E">
      <w:pPr>
        <w:spacing w:before="240" w:line="276" w:lineRule="auto"/>
        <w:jc w:val="center"/>
        <w:rPr>
          <w:rFonts w:ascii="Arial" w:hAnsi="Arial" w:cs="Arial"/>
          <w:b/>
          <w:bCs/>
        </w:rPr>
      </w:pPr>
    </w:p>
    <w:p w14:paraId="5ECC8BFE" w14:textId="77777777" w:rsidR="00112E0E" w:rsidRPr="00370B9B" w:rsidRDefault="00112E0E" w:rsidP="00112E0E">
      <w:pPr>
        <w:spacing w:before="240" w:line="276" w:lineRule="auto"/>
        <w:jc w:val="center"/>
        <w:rPr>
          <w:rFonts w:ascii="Arial" w:hAnsi="Arial" w:cs="Arial"/>
          <w:b/>
          <w:bCs/>
        </w:rPr>
      </w:pPr>
    </w:p>
    <w:p w14:paraId="584FFBA7" w14:textId="77777777" w:rsidR="00112E0E" w:rsidRDefault="00112E0E" w:rsidP="00F52775">
      <w:pPr>
        <w:spacing w:before="240" w:line="276" w:lineRule="auto"/>
        <w:jc w:val="center"/>
        <w:rPr>
          <w:rFonts w:ascii="Arial" w:hAnsi="Arial" w:cs="Arial"/>
          <w:b/>
          <w:bCs/>
        </w:rPr>
      </w:pPr>
    </w:p>
    <w:p w14:paraId="0F7618CD" w14:textId="77777777" w:rsidR="00112E0E" w:rsidRDefault="00112E0E" w:rsidP="00F52775">
      <w:pPr>
        <w:spacing w:before="240" w:line="276" w:lineRule="auto"/>
        <w:jc w:val="center"/>
        <w:rPr>
          <w:rFonts w:ascii="Arial" w:hAnsi="Arial" w:cs="Arial"/>
          <w:b/>
          <w:bCs/>
        </w:rPr>
      </w:pPr>
    </w:p>
    <w:p w14:paraId="543C21A1" w14:textId="77777777" w:rsidR="00A605E1" w:rsidRDefault="00A605E1" w:rsidP="00F52775">
      <w:pPr>
        <w:spacing w:before="240" w:line="276" w:lineRule="auto"/>
        <w:jc w:val="center"/>
        <w:rPr>
          <w:rFonts w:ascii="Arial" w:hAnsi="Arial" w:cs="Arial"/>
          <w:b/>
          <w:bCs/>
        </w:rPr>
      </w:pPr>
    </w:p>
    <w:p w14:paraId="40A22FDD" w14:textId="77777777" w:rsidR="00112E0E" w:rsidRDefault="00112E0E" w:rsidP="00F52775">
      <w:pPr>
        <w:spacing w:before="240" w:line="276" w:lineRule="auto"/>
        <w:jc w:val="center"/>
        <w:rPr>
          <w:rFonts w:ascii="Arial" w:hAnsi="Arial" w:cs="Arial"/>
          <w:b/>
          <w:bCs/>
        </w:rPr>
      </w:pPr>
    </w:p>
    <w:p w14:paraId="3788FA6C" w14:textId="77777777" w:rsidR="005C75BE" w:rsidRDefault="005C75BE" w:rsidP="00F52775">
      <w:pPr>
        <w:spacing w:before="240" w:line="276" w:lineRule="auto"/>
        <w:jc w:val="center"/>
        <w:rPr>
          <w:rFonts w:ascii="Arial" w:hAnsi="Arial" w:cs="Arial"/>
          <w:b/>
          <w:bCs/>
        </w:rPr>
      </w:pPr>
    </w:p>
    <w:p w14:paraId="2F0D334C" w14:textId="12C30803" w:rsidR="00F72D97" w:rsidRPr="00370B9B" w:rsidRDefault="00F72D97" w:rsidP="00F52775">
      <w:pPr>
        <w:spacing w:before="240" w:line="276" w:lineRule="auto"/>
        <w:jc w:val="center"/>
        <w:rPr>
          <w:rFonts w:ascii="Arial" w:hAnsi="Arial" w:cs="Arial"/>
          <w:b/>
          <w:bCs/>
        </w:rPr>
      </w:pPr>
      <w:r w:rsidRPr="00370B9B">
        <w:rPr>
          <w:rFonts w:ascii="Arial" w:hAnsi="Arial" w:cs="Arial"/>
          <w:b/>
          <w:bCs/>
        </w:rPr>
        <w:lastRenderedPageBreak/>
        <w:t>ANEXO I</w:t>
      </w:r>
      <w:r w:rsidR="000D3CB9">
        <w:rPr>
          <w:rFonts w:ascii="Arial" w:hAnsi="Arial" w:cs="Arial"/>
          <w:b/>
          <w:bCs/>
        </w:rPr>
        <w:t>V</w:t>
      </w:r>
    </w:p>
    <w:p w14:paraId="17EDC546" w14:textId="17B5BA44" w:rsidR="00F72D97" w:rsidRPr="00370B9B" w:rsidRDefault="00F72D97" w:rsidP="00F52775">
      <w:pPr>
        <w:spacing w:before="240" w:line="276" w:lineRule="auto"/>
        <w:jc w:val="center"/>
        <w:rPr>
          <w:rFonts w:ascii="Arial" w:hAnsi="Arial" w:cs="Arial"/>
          <w:b/>
          <w:bCs/>
        </w:rPr>
      </w:pPr>
    </w:p>
    <w:p w14:paraId="31B78025" w14:textId="4BD0A4F5" w:rsidR="00F72D97" w:rsidRPr="00370B9B" w:rsidRDefault="00F72D97" w:rsidP="00F52775">
      <w:pPr>
        <w:spacing w:before="240" w:line="276" w:lineRule="auto"/>
        <w:jc w:val="center"/>
        <w:rPr>
          <w:rFonts w:ascii="Arial" w:hAnsi="Arial" w:cs="Arial"/>
          <w:b/>
          <w:bCs/>
        </w:rPr>
      </w:pPr>
      <w:r w:rsidRPr="00370B9B">
        <w:rPr>
          <w:rFonts w:ascii="Arial" w:hAnsi="Arial" w:cs="Arial"/>
          <w:b/>
          <w:bCs/>
        </w:rPr>
        <w:t>DOCUMENTOS DE HABILITAÇÃO</w:t>
      </w:r>
    </w:p>
    <w:p w14:paraId="1E553973" w14:textId="4689C093" w:rsidR="00F72D97" w:rsidRPr="00370B9B" w:rsidRDefault="00F72D97" w:rsidP="00F52775">
      <w:pPr>
        <w:spacing w:before="240" w:line="276" w:lineRule="auto"/>
        <w:jc w:val="center"/>
        <w:rPr>
          <w:rFonts w:ascii="Arial" w:hAnsi="Arial" w:cs="Arial"/>
          <w:b/>
          <w:bCs/>
        </w:rPr>
      </w:pPr>
    </w:p>
    <w:p w14:paraId="297053FD" w14:textId="6A9054D6" w:rsidR="00370B9B" w:rsidRPr="00370B9B" w:rsidRDefault="00370B9B" w:rsidP="00370B9B">
      <w:pPr>
        <w:suppressAutoHyphens/>
        <w:spacing w:before="120" w:after="120" w:line="276" w:lineRule="auto"/>
        <w:jc w:val="both"/>
        <w:rPr>
          <w:rFonts w:ascii="Arial" w:eastAsia="WenQuanYi Micro Hei" w:hAnsi="Arial" w:cs="Arial"/>
          <w:color w:val="000000"/>
          <w:lang w:eastAsia="zh-CN" w:bidi="hi-IN"/>
        </w:rPr>
      </w:pPr>
      <w:r w:rsidRPr="00370B9B">
        <w:rPr>
          <w:rFonts w:ascii="Arial" w:eastAsia="WenQuanYi Micro Hei" w:hAnsi="Arial" w:cs="Arial"/>
          <w:b/>
          <w:bCs/>
          <w:color w:val="000000"/>
          <w:lang w:eastAsia="zh-CN" w:bidi="hi-IN"/>
        </w:rPr>
        <w:t>1)</w:t>
      </w:r>
      <w:r>
        <w:rPr>
          <w:rFonts w:ascii="Arial" w:eastAsia="WenQuanYi Micro Hei" w:hAnsi="Arial" w:cs="Arial"/>
          <w:color w:val="000000"/>
          <w:lang w:eastAsia="zh-CN" w:bidi="hi-IN"/>
        </w:rPr>
        <w:t xml:space="preserve"> </w:t>
      </w:r>
      <w:r w:rsidRPr="00370B9B">
        <w:rPr>
          <w:rFonts w:ascii="Arial" w:eastAsia="WenQuanYi Micro Hei" w:hAnsi="Arial" w:cs="Arial"/>
          <w:b/>
          <w:bCs/>
          <w:color w:val="000000"/>
          <w:lang w:eastAsia="zh-CN" w:bidi="hi-IN"/>
        </w:rPr>
        <w:t>PESSOA JURÍDICA</w:t>
      </w:r>
      <w:r>
        <w:rPr>
          <w:rFonts w:ascii="Arial" w:eastAsia="WenQuanYi Micro Hei" w:hAnsi="Arial" w:cs="Arial"/>
          <w:color w:val="000000"/>
          <w:lang w:eastAsia="zh-CN" w:bidi="hi-IN"/>
        </w:rPr>
        <w:t xml:space="preserve"> – </w:t>
      </w:r>
      <w:r w:rsidRPr="00370B9B">
        <w:rPr>
          <w:rFonts w:ascii="Arial" w:eastAsia="WenQuanYi Micro Hei" w:hAnsi="Arial" w:cs="Arial"/>
          <w:color w:val="000000"/>
          <w:lang w:eastAsia="zh-CN" w:bidi="hi-IN"/>
        </w:rPr>
        <w:t>As exigências de habilitação a serem atendidas pelo fornecedor são aquelas discriminadas nos itens a seguir:</w:t>
      </w:r>
    </w:p>
    <w:p w14:paraId="5552CB0E" w14:textId="77777777" w:rsidR="00370B9B" w:rsidRPr="00370B9B" w:rsidRDefault="00370B9B" w:rsidP="00672824">
      <w:pPr>
        <w:suppressAutoHyphens/>
        <w:spacing w:before="120" w:after="120" w:line="276" w:lineRule="auto"/>
        <w:contextualSpacing/>
        <w:jc w:val="both"/>
        <w:rPr>
          <w:rFonts w:ascii="Arial" w:eastAsia="WenQuanYi Micro Hei" w:hAnsi="Arial" w:cs="Arial"/>
          <w:color w:val="000000"/>
          <w:lang w:eastAsia="zh-CN" w:bidi="hi-IN"/>
        </w:rPr>
      </w:pPr>
    </w:p>
    <w:p w14:paraId="6444B020" w14:textId="656F3A08" w:rsidR="00370B9B" w:rsidRPr="00672824" w:rsidRDefault="00370B9B">
      <w:pPr>
        <w:pStyle w:val="PargrafodaLista"/>
        <w:numPr>
          <w:ilvl w:val="1"/>
          <w:numId w:val="13"/>
        </w:numPr>
        <w:suppressAutoHyphens/>
        <w:spacing w:before="120" w:after="120" w:line="276" w:lineRule="auto"/>
        <w:ind w:left="0" w:firstLine="0"/>
        <w:jc w:val="both"/>
        <w:rPr>
          <w:rFonts w:ascii="Arial" w:eastAsia="WenQuanYi Micro Hei" w:hAnsi="Arial" w:cs="Arial"/>
          <w:b/>
          <w:bCs/>
          <w:color w:val="000000"/>
          <w:lang w:eastAsia="zh-CN" w:bidi="hi-IN"/>
        </w:rPr>
      </w:pPr>
      <w:r w:rsidRPr="00672824">
        <w:rPr>
          <w:rFonts w:ascii="Arial" w:eastAsia="WenQuanYi Micro Hei" w:hAnsi="Arial" w:cs="Arial"/>
          <w:b/>
          <w:bCs/>
          <w:color w:val="000000"/>
          <w:lang w:eastAsia="zh-CN" w:bidi="hi-IN"/>
        </w:rPr>
        <w:t>Habilitação jurídica</w:t>
      </w:r>
      <w:r w:rsidR="00672824" w:rsidRPr="00672824">
        <w:rPr>
          <w:rFonts w:ascii="Arial" w:eastAsia="WenQuanYi Micro Hei" w:hAnsi="Arial" w:cs="Arial"/>
          <w:b/>
          <w:bCs/>
          <w:color w:val="000000"/>
          <w:lang w:eastAsia="zh-CN" w:bidi="hi-IN"/>
        </w:rPr>
        <w:t xml:space="preserve"> </w:t>
      </w:r>
      <w:r w:rsidR="00672824" w:rsidRPr="00672824">
        <w:rPr>
          <w:rFonts w:ascii="Arial" w:eastAsia="WenQuanYi Micro Hei" w:hAnsi="Arial" w:cs="Arial"/>
          <w:color w:val="000000"/>
          <w:lang w:eastAsia="zh-CN" w:bidi="hi-IN"/>
        </w:rPr>
        <w:t>(</w:t>
      </w:r>
      <w:hyperlink r:id="rId70" w:anchor="art68" w:history="1">
        <w:r w:rsidR="00ED0892" w:rsidRPr="00ED0892">
          <w:rPr>
            <w:rStyle w:val="Hyperlink"/>
            <w:rFonts w:ascii="Arial" w:eastAsia="WenQuanYi Micro Hei" w:hAnsi="Arial" w:cs="Arial"/>
            <w:lang w:eastAsia="zh-CN" w:bidi="hi-IN"/>
          </w:rPr>
          <w:t>art. 6</w:t>
        </w:r>
        <w:r w:rsidR="00ED0892">
          <w:rPr>
            <w:rStyle w:val="Hyperlink"/>
            <w:rFonts w:ascii="Arial" w:eastAsia="WenQuanYi Micro Hei" w:hAnsi="Arial" w:cs="Arial"/>
            <w:lang w:eastAsia="zh-CN" w:bidi="hi-IN"/>
          </w:rPr>
          <w:t>6</w:t>
        </w:r>
      </w:hyperlink>
      <w:r w:rsidR="00ED0892">
        <w:rPr>
          <w:rFonts w:ascii="Arial" w:eastAsia="WenQuanYi Micro Hei" w:hAnsi="Arial" w:cs="Arial"/>
          <w:color w:val="000000"/>
          <w:lang w:eastAsia="zh-CN" w:bidi="hi-IN"/>
        </w:rPr>
        <w:t xml:space="preserve"> – </w:t>
      </w:r>
      <w:r w:rsidR="00672824" w:rsidRPr="00672824">
        <w:rPr>
          <w:rFonts w:ascii="Arial" w:eastAsia="WenQuanYi Micro Hei" w:hAnsi="Arial" w:cs="Arial"/>
          <w:color w:val="000000"/>
          <w:lang w:eastAsia="zh-CN" w:bidi="hi-IN"/>
        </w:rPr>
        <w:t>Os documentos apresentados deverão estar acompanhados de todas as alterações ou da consolidação respectiva)</w:t>
      </w:r>
    </w:p>
    <w:p w14:paraId="02D071A5" w14:textId="77777777" w:rsid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iCs/>
          <w:lang w:eastAsia="pt-BR"/>
        </w:rPr>
        <w:t>Empresário individual</w:t>
      </w:r>
      <w:r w:rsidRPr="00912481">
        <w:rPr>
          <w:rFonts w:ascii="Arial" w:eastAsia="Times New Roman" w:hAnsi="Arial" w:cs="Arial"/>
          <w:iCs/>
          <w:lang w:eastAsia="pt-BR"/>
        </w:rPr>
        <w:t xml:space="preserve">: inscrição no Registro Público de Empresas Mercantis, a cargo da Junta Comercial da respectiva sede; </w:t>
      </w:r>
    </w:p>
    <w:p w14:paraId="3718F55F" w14:textId="3BBDE73A" w:rsidR="00912481" w:rsidRP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lang w:eastAsia="pt-BR"/>
        </w:rPr>
        <w:t xml:space="preserve">Microempreendedor Individual </w:t>
      </w:r>
      <w:r w:rsidR="00297B51">
        <w:rPr>
          <w:rFonts w:ascii="Arial" w:eastAsia="Times New Roman" w:hAnsi="Arial" w:cs="Arial"/>
          <w:b/>
          <w:lang w:eastAsia="pt-BR"/>
        </w:rPr>
        <w:t>–</w:t>
      </w:r>
      <w:r w:rsidRPr="00912481">
        <w:rPr>
          <w:rFonts w:ascii="Arial" w:eastAsia="Times New Roman" w:hAnsi="Arial" w:cs="Arial"/>
          <w:b/>
          <w:lang w:eastAsia="pt-BR"/>
        </w:rPr>
        <w:t xml:space="preserve"> MEI</w:t>
      </w:r>
      <w:r w:rsidRPr="00912481">
        <w:rPr>
          <w:rFonts w:ascii="Arial" w:eastAsia="Times New Roman" w:hAnsi="Arial" w:cs="Arial"/>
          <w:lang w:eastAsia="pt-BR"/>
        </w:rPr>
        <w:t xml:space="preserve">: Certificado da Condição de </w:t>
      </w:r>
      <w:r w:rsidRPr="00912481">
        <w:rPr>
          <w:rFonts w:ascii="Arial" w:eastAsia="Times New Roman" w:hAnsi="Arial" w:cs="Arial"/>
          <w:bCs/>
          <w:iCs/>
          <w:lang w:eastAsia="pt-BR"/>
        </w:rPr>
        <w:t>Microempreendedor</w:t>
      </w:r>
      <w:r w:rsidRPr="00912481">
        <w:rPr>
          <w:rFonts w:ascii="Arial" w:eastAsia="Times New Roman" w:hAnsi="Arial" w:cs="Arial"/>
          <w:lang w:eastAsia="pt-BR"/>
        </w:rPr>
        <w:t xml:space="preserve"> Individual - CCMEI, cuja aceitação ficará condicionada à verificação da autenticidade no sítio </w:t>
      </w:r>
      <w:hyperlink r:id="rId71" w:history="1">
        <w:r w:rsidRPr="00912481">
          <w:rPr>
            <w:rFonts w:ascii="Arial" w:eastAsia="Times New Roman" w:hAnsi="Arial" w:cs="Arial"/>
            <w:color w:val="0563C1"/>
            <w:u w:val="single"/>
            <w:lang w:eastAsia="pt-BR"/>
          </w:rPr>
          <w:t>https://www.gov.br/empresas-e-negocios/pt-br/empreendedor</w:t>
        </w:r>
      </w:hyperlink>
      <w:r w:rsidRPr="00912481">
        <w:rPr>
          <w:rFonts w:ascii="Arial" w:eastAsia="Times New Roman" w:hAnsi="Arial" w:cs="Arial"/>
          <w:lang w:eastAsia="pt-BR"/>
        </w:rPr>
        <w:t>;</w:t>
      </w:r>
    </w:p>
    <w:p w14:paraId="1C8B20D5" w14:textId="77777777" w:rsidR="00912481" w:rsidRP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Sociedade empresária, sociedade limitada unipessoal – SLU ou sociedade identificada como empresa individual de responsabilidade limitada - EIRELI</w:t>
      </w:r>
      <w:r w:rsidRPr="00912481">
        <w:rPr>
          <w:rFonts w:ascii="Arial" w:eastAsia="Times New Roman" w:hAnsi="Arial" w:cs="Arial"/>
          <w:color w:val="000000"/>
          <w:lang w:eastAsia="pt-BR"/>
        </w:rPr>
        <w:t>: inscrição do ato constitutivo, estatuto ou contrato social no</w:t>
      </w:r>
      <w:r w:rsidRPr="00912481">
        <w:rPr>
          <w:rFonts w:ascii="Arial" w:eastAsia="Times New Roman" w:hAnsi="Arial" w:cs="Arial"/>
          <w:lang w:eastAsia="pt-BR"/>
        </w:rPr>
        <w:t xml:space="preserve"> </w:t>
      </w:r>
      <w:r w:rsidRPr="00912481">
        <w:rPr>
          <w:rFonts w:ascii="Arial" w:eastAsia="Times New Roman" w:hAnsi="Arial" w:cs="Arial"/>
          <w:color w:val="000000"/>
          <w:lang w:eastAsia="pt-BR"/>
        </w:rPr>
        <w:t>Registro Público de Empresas Mercantis, a cargo da Junta Comercial da respectiva sede, acompanhada de documento comprobatório de seus administradores;</w:t>
      </w:r>
    </w:p>
    <w:p w14:paraId="6125FFE9" w14:textId="5942C07C" w:rsidR="00912481" w:rsidRP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Sociedade empresária estrangeira com atuação permanente no País</w:t>
      </w:r>
      <w:r w:rsidRPr="00912481">
        <w:rPr>
          <w:rFonts w:ascii="Arial" w:eastAsia="Times New Roman" w:hAnsi="Arial" w:cs="Arial"/>
          <w:color w:val="000000"/>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2" w:history="1">
        <w:r w:rsidRPr="00771615">
          <w:rPr>
            <w:rStyle w:val="Hyperlink"/>
            <w:rFonts w:ascii="Arial" w:eastAsia="Times New Roman" w:hAnsi="Arial" w:cs="Arial"/>
            <w:lang w:eastAsia="pt-BR"/>
          </w:rPr>
          <w:t>Instrução Normativa DREI/ME n.º 77, de 18 de março de 2020</w:t>
        </w:r>
      </w:hyperlink>
      <w:r w:rsidRPr="00912481">
        <w:rPr>
          <w:rFonts w:ascii="Arial" w:eastAsia="Times New Roman" w:hAnsi="Arial" w:cs="Arial"/>
          <w:color w:val="000000"/>
          <w:lang w:eastAsia="pt-BR"/>
        </w:rPr>
        <w:t>;</w:t>
      </w:r>
    </w:p>
    <w:p w14:paraId="3CEEC1A2" w14:textId="77777777" w:rsidR="00912481" w:rsidRP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Sociedade simples</w:t>
      </w:r>
      <w:r w:rsidRPr="00912481">
        <w:rPr>
          <w:rFonts w:ascii="Arial" w:eastAsia="Times New Roman" w:hAnsi="Arial" w:cs="Arial"/>
          <w:color w:val="000000"/>
          <w:lang w:eastAsia="pt-BR"/>
        </w:rPr>
        <w:t>: inscrição do ato constitutivo no Registro Civil de Pessoas Jurídicas do local de sua sede, acompanhada de documento comprobatório de seus administradores;</w:t>
      </w:r>
    </w:p>
    <w:p w14:paraId="1D9D3A94" w14:textId="77777777" w:rsidR="00672824" w:rsidRPr="00672824"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Filial, sucursal ou agência</w:t>
      </w:r>
      <w:r w:rsidRPr="00912481">
        <w:rPr>
          <w:rFonts w:ascii="Arial" w:eastAsia="Times New Roman" w:hAnsi="Arial" w:cs="Arial"/>
          <w:color w:val="000000"/>
          <w:lang w:eastAsia="pt-BR"/>
        </w:rPr>
        <w:t xml:space="preserve"> </w:t>
      </w:r>
      <w:r w:rsidRPr="00912481">
        <w:rPr>
          <w:rFonts w:ascii="Arial" w:eastAsia="Times New Roman" w:hAnsi="Arial" w:cs="Arial"/>
          <w:b/>
          <w:color w:val="000000"/>
          <w:lang w:eastAsia="pt-BR"/>
        </w:rPr>
        <w:t>de sociedade simples ou empresária</w:t>
      </w:r>
      <w:r w:rsidR="00672824">
        <w:rPr>
          <w:rFonts w:ascii="Arial" w:eastAsia="Times New Roman" w:hAnsi="Arial" w:cs="Arial"/>
          <w:bCs/>
          <w:color w:val="000000"/>
          <w:lang w:eastAsia="pt-BR"/>
        </w:rPr>
        <w:t>:</w:t>
      </w:r>
      <w:r w:rsidRPr="00912481">
        <w:rPr>
          <w:rFonts w:ascii="Arial" w:eastAsia="Times New Roman" w:hAnsi="Arial" w:cs="Arial"/>
          <w:color w:val="000000"/>
          <w:lang w:eastAsia="pt-BR"/>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EBE92CB" w14:textId="77777777" w:rsidR="00672824" w:rsidRPr="00FC0A2C"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672824">
        <w:rPr>
          <w:rFonts w:ascii="Arial" w:eastAsia="Times New Roman" w:hAnsi="Arial" w:cs="Arial"/>
          <w:b/>
          <w:lang w:eastAsia="pt-BR"/>
        </w:rPr>
        <w:t>Sociedade cooperativa</w:t>
      </w:r>
      <w:r w:rsidRPr="00672824">
        <w:rPr>
          <w:rFonts w:ascii="Arial" w:eastAsia="Times New Roman" w:hAnsi="Arial" w:cs="Arial"/>
          <w:lang w:eastAsia="pt-BR"/>
        </w:rPr>
        <w:t xml:space="preserve">: ata de fundação e estatuto social, com a ata da assembleia que o aprovou, devidamente arquivado na Junta Comercial ou inscrito no Registro Civil das Pessoas Jurídicas da respectiva sede, além do registro de que trata o </w:t>
      </w:r>
      <w:hyperlink r:id="rId73" w:anchor="art107" w:history="1">
        <w:r w:rsidRPr="00672824">
          <w:rPr>
            <w:rStyle w:val="Hyperlink"/>
            <w:rFonts w:ascii="Arial" w:eastAsia="Times New Roman" w:hAnsi="Arial" w:cs="Arial"/>
            <w:lang w:eastAsia="pt-BR"/>
          </w:rPr>
          <w:t>art. 107 da Lei nº 5.764, de 1971</w:t>
        </w:r>
      </w:hyperlink>
      <w:r w:rsidR="00672824" w:rsidRPr="00672824">
        <w:rPr>
          <w:rFonts w:ascii="Arial" w:eastAsia="Times New Roman" w:hAnsi="Arial" w:cs="Arial"/>
          <w:bCs/>
          <w:lang w:eastAsia="pt-BR"/>
        </w:rPr>
        <w:t>;</w:t>
      </w:r>
    </w:p>
    <w:p w14:paraId="2A285008" w14:textId="77777777" w:rsidR="00FC0A2C" w:rsidRDefault="00FC0A2C" w:rsidP="00FC0A2C">
      <w:pPr>
        <w:pStyle w:val="PargrafodaLista"/>
        <w:tabs>
          <w:tab w:val="left" w:pos="1440"/>
        </w:tabs>
        <w:suppressAutoHyphens/>
        <w:snapToGrid w:val="0"/>
        <w:spacing w:before="120" w:after="120" w:line="276" w:lineRule="auto"/>
        <w:jc w:val="both"/>
        <w:rPr>
          <w:rFonts w:ascii="Arial" w:eastAsia="Times New Roman" w:hAnsi="Arial" w:cs="Arial"/>
          <w:b/>
          <w:lang w:eastAsia="pt-BR"/>
        </w:rPr>
      </w:pPr>
    </w:p>
    <w:p w14:paraId="6792FD59" w14:textId="77777777" w:rsidR="00FC0A2C" w:rsidRPr="00FC0A2C" w:rsidRDefault="00FC0A2C" w:rsidP="00FC0A2C">
      <w:pPr>
        <w:pStyle w:val="PargrafodaLista"/>
        <w:tabs>
          <w:tab w:val="left" w:pos="1440"/>
        </w:tabs>
        <w:suppressAutoHyphens/>
        <w:snapToGrid w:val="0"/>
        <w:spacing w:before="120" w:after="120" w:line="276" w:lineRule="auto"/>
        <w:jc w:val="both"/>
        <w:rPr>
          <w:rFonts w:ascii="Arial" w:eastAsia="Times New Roman" w:hAnsi="Arial" w:cs="Arial"/>
          <w:iCs/>
          <w:lang w:eastAsia="pt-BR"/>
        </w:rPr>
      </w:pPr>
    </w:p>
    <w:p w14:paraId="69D308AE" w14:textId="5BFEA877" w:rsidR="00FC0A2C" w:rsidRPr="00FC0A2C" w:rsidRDefault="00FC0A2C">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BC0809">
        <w:rPr>
          <w:rFonts w:ascii="Arial" w:hAnsi="Arial" w:cs="Arial"/>
          <w:color w:val="000000" w:themeColor="text1"/>
        </w:rPr>
        <w:t>Declaração que atende aos requisitos de habilitação (</w:t>
      </w:r>
      <w:hyperlink r:id="rId74" w:anchor="art63i" w:history="1">
        <w:r w:rsidRPr="00BC0809">
          <w:rPr>
            <w:rStyle w:val="Hyperlink"/>
            <w:rFonts w:ascii="Arial" w:hAnsi="Arial" w:cs="Arial"/>
          </w:rPr>
          <w:t>art. 63, I da Lei nº 14.133/2021</w:t>
        </w:r>
      </w:hyperlink>
      <w:r w:rsidRPr="00BC0809">
        <w:rPr>
          <w:rFonts w:ascii="Arial" w:hAnsi="Arial" w:cs="Arial"/>
          <w:color w:val="000000" w:themeColor="text1"/>
        </w:rPr>
        <w:t>)</w:t>
      </w:r>
    </w:p>
    <w:p w14:paraId="5391CFCC" w14:textId="2188A22A" w:rsidR="00FC0A2C" w:rsidRPr="00FC0A2C" w:rsidRDefault="00FC0A2C">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BC0809">
        <w:rPr>
          <w:rFonts w:ascii="Arial" w:hAnsi="Arial" w:cs="Arial"/>
          <w:color w:val="000000" w:themeColor="text1"/>
        </w:rPr>
        <w:t xml:space="preserve">Declaração que cumpre as exigências de reserva de cargos para pessoa com deficiência e para reabilitado da Previdência Social, nos termos do </w:t>
      </w:r>
      <w:hyperlink r:id="rId75" w:anchor="art93" w:history="1">
        <w:r w:rsidRPr="00BC0809">
          <w:rPr>
            <w:rStyle w:val="Hyperlink"/>
            <w:rFonts w:ascii="Arial" w:hAnsi="Arial" w:cs="Arial"/>
          </w:rPr>
          <w:t>art. 93 da Lei nº 8.213/91</w:t>
        </w:r>
      </w:hyperlink>
      <w:r w:rsidRPr="00BC0809">
        <w:rPr>
          <w:rFonts w:ascii="Arial" w:hAnsi="Arial" w:cs="Arial"/>
          <w:color w:val="000000" w:themeColor="text1"/>
        </w:rPr>
        <w:t xml:space="preserve"> (</w:t>
      </w:r>
      <w:hyperlink r:id="rId76" w:anchor="art63iv" w:history="1">
        <w:r w:rsidRPr="00BC0809">
          <w:rPr>
            <w:rStyle w:val="Hyperlink"/>
            <w:rFonts w:ascii="Arial" w:hAnsi="Arial" w:cs="Arial"/>
          </w:rPr>
          <w:t>art. 63, IV da Lei nº 14.133/2021</w:t>
        </w:r>
      </w:hyperlink>
    </w:p>
    <w:p w14:paraId="08F188BF" w14:textId="11C1E7CC" w:rsidR="00FC0A2C" w:rsidRPr="00BC0809" w:rsidRDefault="00FC0A2C" w:rsidP="00FC0A2C">
      <w:pPr>
        <w:pStyle w:val="PargrafodaLista"/>
        <w:tabs>
          <w:tab w:val="left" w:pos="1134"/>
        </w:tabs>
        <w:spacing w:line="276" w:lineRule="auto"/>
        <w:ind w:left="552"/>
        <w:jc w:val="both"/>
        <w:rPr>
          <w:rFonts w:ascii="Arial" w:hAnsi="Arial" w:cs="Arial"/>
          <w:color w:val="000000" w:themeColor="text1"/>
        </w:rPr>
      </w:pPr>
    </w:p>
    <w:p w14:paraId="577D9E80" w14:textId="5997A881" w:rsidR="00FC0A2C" w:rsidRPr="00672824" w:rsidRDefault="00FC0A2C" w:rsidP="00FC0A2C">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BC0809">
        <w:rPr>
          <w:rFonts w:ascii="Arial" w:hAnsi="Arial" w:cs="Arial"/>
          <w:color w:val="000000" w:themeColor="text1"/>
        </w:rPr>
        <w:t>Declaração de Inex</w:t>
      </w:r>
      <w:r>
        <w:rPr>
          <w:rFonts w:ascii="Arial" w:hAnsi="Arial" w:cs="Arial"/>
          <w:color w:val="000000" w:themeColor="text1"/>
        </w:rPr>
        <w:t xml:space="preserve">istência de Impedimentos  </w:t>
      </w:r>
    </w:p>
    <w:p w14:paraId="3D000247" w14:textId="77777777" w:rsidR="00A86AC4" w:rsidRDefault="00A86AC4" w:rsidP="00370B9B">
      <w:pPr>
        <w:suppressAutoHyphens/>
        <w:spacing w:before="120" w:after="120" w:line="276" w:lineRule="auto"/>
        <w:contextualSpacing/>
        <w:jc w:val="both"/>
        <w:rPr>
          <w:rFonts w:ascii="Arial" w:eastAsia="WenQuanYi Micro Hei" w:hAnsi="Arial" w:cs="Arial"/>
          <w:b/>
          <w:bCs/>
          <w:color w:val="000000"/>
          <w:lang w:eastAsia="zh-CN" w:bidi="hi-IN"/>
        </w:rPr>
      </w:pPr>
    </w:p>
    <w:p w14:paraId="5E82E63F" w14:textId="7476F29A" w:rsidR="00370B9B" w:rsidRPr="00672824" w:rsidRDefault="00370B9B">
      <w:pPr>
        <w:pStyle w:val="PargrafodaLista"/>
        <w:numPr>
          <w:ilvl w:val="1"/>
          <w:numId w:val="13"/>
        </w:numPr>
        <w:suppressAutoHyphens/>
        <w:spacing w:before="120" w:after="120" w:line="276" w:lineRule="auto"/>
        <w:jc w:val="both"/>
        <w:rPr>
          <w:rFonts w:ascii="Arial" w:eastAsia="WenQuanYi Micro Hei" w:hAnsi="Arial" w:cs="Arial"/>
          <w:b/>
          <w:bCs/>
          <w:color w:val="000000"/>
          <w:lang w:eastAsia="zh-CN" w:bidi="hi-IN"/>
        </w:rPr>
      </w:pPr>
      <w:r w:rsidRPr="00672824">
        <w:rPr>
          <w:rFonts w:ascii="Arial" w:eastAsia="WenQuanYi Micro Hei" w:hAnsi="Arial" w:cs="Arial"/>
          <w:b/>
          <w:bCs/>
          <w:color w:val="000000"/>
          <w:lang w:eastAsia="zh-CN" w:bidi="hi-IN"/>
        </w:rPr>
        <w:t>Habilitações fiscal, social e trabalhist</w:t>
      </w:r>
      <w:r w:rsidR="00ED0892">
        <w:rPr>
          <w:rFonts w:ascii="Arial" w:eastAsia="WenQuanYi Micro Hei" w:hAnsi="Arial" w:cs="Arial"/>
          <w:b/>
          <w:bCs/>
          <w:color w:val="000000"/>
          <w:lang w:eastAsia="zh-CN" w:bidi="hi-IN"/>
        </w:rPr>
        <w:t xml:space="preserve">a </w:t>
      </w:r>
      <w:r w:rsidR="00ED0892">
        <w:rPr>
          <w:rFonts w:ascii="Arial" w:eastAsia="WenQuanYi Micro Hei" w:hAnsi="Arial" w:cs="Arial"/>
          <w:color w:val="000000"/>
          <w:lang w:eastAsia="zh-CN" w:bidi="hi-IN"/>
        </w:rPr>
        <w:t>(</w:t>
      </w:r>
      <w:hyperlink r:id="rId77" w:anchor="art68" w:history="1">
        <w:r w:rsidR="00ED0892" w:rsidRPr="00ED0892">
          <w:rPr>
            <w:rStyle w:val="Hyperlink"/>
            <w:rFonts w:ascii="Arial" w:eastAsia="WenQuanYi Micro Hei" w:hAnsi="Arial" w:cs="Arial"/>
            <w:lang w:eastAsia="zh-CN" w:bidi="hi-IN"/>
          </w:rPr>
          <w:t>art. 68</w:t>
        </w:r>
      </w:hyperlink>
      <w:r w:rsidR="00ED0892">
        <w:rPr>
          <w:rFonts w:ascii="Arial" w:eastAsia="WenQuanYi Micro Hei" w:hAnsi="Arial" w:cs="Arial"/>
          <w:color w:val="000000"/>
          <w:lang w:eastAsia="zh-CN" w:bidi="hi-IN"/>
        </w:rPr>
        <w:t>)</w:t>
      </w:r>
    </w:p>
    <w:p w14:paraId="2940C75A" w14:textId="58004277" w:rsidR="00FA2BFB" w:rsidRPr="00196D2D" w:rsidRDefault="001229D3" w:rsidP="009E07D0">
      <w:pPr>
        <w:pStyle w:val="PargrafodaLista"/>
        <w:numPr>
          <w:ilvl w:val="2"/>
          <w:numId w:val="36"/>
        </w:numPr>
        <w:tabs>
          <w:tab w:val="left" w:pos="1440"/>
        </w:tabs>
        <w:suppressAutoHyphens/>
        <w:snapToGrid w:val="0"/>
        <w:spacing w:before="120" w:after="120" w:line="276" w:lineRule="auto"/>
        <w:ind w:left="709" w:hanging="709"/>
        <w:jc w:val="both"/>
        <w:rPr>
          <w:rFonts w:ascii="Arial" w:eastAsia="Times New Roman" w:hAnsi="Arial" w:cs="Arial"/>
          <w:lang w:eastAsia="pt-BR"/>
        </w:rPr>
      </w:pPr>
      <w:r w:rsidRPr="00196D2D">
        <w:rPr>
          <w:rFonts w:ascii="Arial" w:eastAsia="Times New Roman" w:hAnsi="Arial" w:cs="Arial"/>
          <w:lang w:eastAsia="pt-BR"/>
        </w:rPr>
        <w:t>P</w:t>
      </w:r>
      <w:r w:rsidR="00370B9B" w:rsidRPr="00196D2D">
        <w:rPr>
          <w:rFonts w:ascii="Arial" w:eastAsia="Times New Roman" w:hAnsi="Arial" w:cs="Arial"/>
          <w:lang w:eastAsia="pt-BR"/>
        </w:rPr>
        <w:t>rova de inscrição no Cadastro Nacional da Pessoa Jurídica (CNPJ);</w:t>
      </w:r>
    </w:p>
    <w:p w14:paraId="2044030C" w14:textId="57C98F54" w:rsidR="00FA2BFB" w:rsidRPr="00196D2D" w:rsidRDefault="009E7D16" w:rsidP="009E07D0">
      <w:pPr>
        <w:pStyle w:val="PargrafodaLista"/>
        <w:numPr>
          <w:ilvl w:val="2"/>
          <w:numId w:val="36"/>
        </w:numPr>
        <w:tabs>
          <w:tab w:val="left" w:pos="1440"/>
        </w:tabs>
        <w:suppressAutoHyphens/>
        <w:snapToGrid w:val="0"/>
        <w:spacing w:before="120" w:after="120" w:line="276" w:lineRule="auto"/>
        <w:ind w:left="709" w:hanging="709"/>
        <w:jc w:val="both"/>
        <w:rPr>
          <w:rFonts w:ascii="Arial" w:eastAsia="Times New Roman" w:hAnsi="Arial" w:cs="Arial"/>
          <w:lang w:eastAsia="pt-BR"/>
        </w:rPr>
      </w:pPr>
      <w:r w:rsidRPr="00196D2D">
        <w:rPr>
          <w:rFonts w:ascii="Arial" w:eastAsia="Times New Roman" w:hAnsi="Arial" w:cs="Arial"/>
          <w:bCs/>
          <w:lang w:eastAsia="pt-BR"/>
        </w:rPr>
        <w:t xml:space="preserve">Prova de </w:t>
      </w:r>
      <w:r w:rsidRPr="00196D2D">
        <w:rPr>
          <w:rFonts w:ascii="Arial" w:eastAsia="Times New Roman" w:hAnsi="Arial" w:cs="Arial"/>
          <w:color w:val="000000"/>
          <w:lang w:eastAsia="pt-BR"/>
        </w:rPr>
        <w:t>inscrição no cadastro de contribuintes</w:t>
      </w:r>
      <w:r w:rsidR="00B66726" w:rsidRPr="00196D2D">
        <w:rPr>
          <w:rFonts w:ascii="Arial" w:eastAsia="Times New Roman" w:hAnsi="Arial" w:cs="Arial"/>
          <w:color w:val="000000"/>
          <w:lang w:eastAsia="pt-BR"/>
        </w:rPr>
        <w:t xml:space="preserve"> estadual e/ou municipal, se houver, relativo ao domicílio ou sede do licitante</w:t>
      </w:r>
      <w:r w:rsidRPr="00196D2D">
        <w:rPr>
          <w:rFonts w:ascii="Arial" w:eastAsia="Times New Roman" w:hAnsi="Arial" w:cs="Arial"/>
          <w:color w:val="000000"/>
          <w:lang w:eastAsia="pt-BR"/>
        </w:rPr>
        <w:t xml:space="preserve">, </w:t>
      </w:r>
      <w:r w:rsidRPr="00196D2D">
        <w:rPr>
          <w:rFonts w:ascii="Arial" w:eastAsia="Times New Roman" w:hAnsi="Arial" w:cs="Arial"/>
          <w:lang w:eastAsia="pt-BR"/>
        </w:rPr>
        <w:t>pertinente</w:t>
      </w:r>
      <w:r w:rsidRPr="00196D2D">
        <w:rPr>
          <w:rFonts w:ascii="Arial" w:eastAsia="Times New Roman" w:hAnsi="Arial" w:cs="Arial"/>
          <w:color w:val="000000"/>
          <w:lang w:eastAsia="pt-BR"/>
        </w:rPr>
        <w:t xml:space="preserve"> ao seu ramo de atividade e compatível com o objeto contratual</w:t>
      </w:r>
      <w:r w:rsidRPr="00196D2D">
        <w:rPr>
          <w:rFonts w:ascii="Arial" w:eastAsia="Times New Roman" w:hAnsi="Arial" w:cs="Arial"/>
          <w:bCs/>
          <w:lang w:eastAsia="pt-BR"/>
        </w:rPr>
        <w:t>;</w:t>
      </w:r>
    </w:p>
    <w:p w14:paraId="20DCA1B1" w14:textId="27ADCFEF" w:rsidR="00B66726" w:rsidRPr="00196D2D" w:rsidRDefault="00B66726" w:rsidP="009E07D0">
      <w:pPr>
        <w:pStyle w:val="PargrafodaLista"/>
        <w:numPr>
          <w:ilvl w:val="3"/>
          <w:numId w:val="37"/>
        </w:numPr>
        <w:tabs>
          <w:tab w:val="left" w:pos="1440"/>
          <w:tab w:val="left" w:pos="1560"/>
        </w:tabs>
        <w:suppressAutoHyphens/>
        <w:snapToGrid w:val="0"/>
        <w:spacing w:before="120" w:after="120" w:line="276" w:lineRule="auto"/>
        <w:ind w:left="1418" w:hanging="709"/>
        <w:jc w:val="both"/>
        <w:rPr>
          <w:rFonts w:ascii="Arial" w:eastAsia="Times New Roman" w:hAnsi="Arial" w:cs="Arial"/>
          <w:lang w:eastAsia="pt-BR"/>
        </w:rPr>
      </w:pPr>
      <w:r w:rsidRPr="00196D2D">
        <w:rPr>
          <w:rFonts w:ascii="Arial" w:eastAsia="Times New Roman" w:hAnsi="Arial" w:cs="Arial"/>
          <w:lang w:eastAsia="pt-BR"/>
        </w:rPr>
        <w:t xml:space="preserve">O fornecedor enquadrado como MEI que pretenda auferir os benefícios do tratamento diferenciado previstos na </w:t>
      </w:r>
      <w:hyperlink r:id="rId78" w:history="1">
        <w:r w:rsidRPr="00196D2D">
          <w:rPr>
            <w:rStyle w:val="Hyperlink"/>
            <w:rFonts w:ascii="Arial" w:eastAsia="Times New Roman" w:hAnsi="Arial" w:cs="Arial"/>
            <w:lang w:eastAsia="pt-BR"/>
          </w:rPr>
          <w:t>Lei Complementar n</w:t>
        </w:r>
        <w:r w:rsidR="00EB7F93" w:rsidRPr="00196D2D">
          <w:rPr>
            <w:rStyle w:val="Hyperlink"/>
            <w:rFonts w:ascii="Arial" w:eastAsia="Times New Roman" w:hAnsi="Arial" w:cs="Arial"/>
            <w:lang w:eastAsia="pt-BR"/>
          </w:rPr>
          <w:t>º</w:t>
        </w:r>
        <w:r w:rsidRPr="00196D2D">
          <w:rPr>
            <w:rStyle w:val="Hyperlink"/>
            <w:rFonts w:ascii="Arial" w:eastAsia="Times New Roman" w:hAnsi="Arial" w:cs="Arial"/>
            <w:lang w:eastAsia="pt-BR"/>
          </w:rPr>
          <w:t xml:space="preserve"> 123, de 2006</w:t>
        </w:r>
      </w:hyperlink>
      <w:r w:rsidRPr="00196D2D">
        <w:rPr>
          <w:rFonts w:ascii="Arial" w:eastAsia="Times New Roman" w:hAnsi="Arial" w:cs="Arial"/>
          <w:lang w:eastAsia="pt-BR"/>
        </w:rPr>
        <w:t>, estará dispensado da prova de inscrição nos cadastros de contribuintes estadual e municipal.</w:t>
      </w:r>
    </w:p>
    <w:p w14:paraId="6863D937" w14:textId="11101078" w:rsidR="001229D3" w:rsidRPr="00196D2D" w:rsidRDefault="001229D3" w:rsidP="009E07D0">
      <w:pPr>
        <w:pStyle w:val="PargrafodaLista"/>
        <w:numPr>
          <w:ilvl w:val="2"/>
          <w:numId w:val="36"/>
        </w:numPr>
        <w:tabs>
          <w:tab w:val="left" w:pos="1440"/>
        </w:tabs>
        <w:suppressAutoHyphens/>
        <w:snapToGrid w:val="0"/>
        <w:spacing w:before="120" w:after="120" w:line="276" w:lineRule="auto"/>
        <w:ind w:left="709" w:hanging="709"/>
        <w:jc w:val="both"/>
        <w:rPr>
          <w:rFonts w:ascii="Arial" w:eastAsia="Times New Roman" w:hAnsi="Arial" w:cs="Arial"/>
          <w:lang w:eastAsia="pt-BR"/>
        </w:rPr>
      </w:pPr>
      <w:r w:rsidRPr="00196D2D">
        <w:rPr>
          <w:rFonts w:ascii="Arial" w:eastAsia="Times New Roman" w:hAnsi="Arial" w:cs="Arial"/>
          <w:lang w:eastAsia="pt-BR"/>
        </w:rPr>
        <w:t>P</w:t>
      </w:r>
      <w:r w:rsidR="00370B9B" w:rsidRPr="00196D2D">
        <w:rPr>
          <w:rFonts w:ascii="Arial" w:eastAsia="Times New Roman" w:hAnsi="Arial" w:cs="Arial"/>
          <w:lang w:eastAsia="pt-BR"/>
        </w:rPr>
        <w:t xml:space="preserve">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79" w:history="1">
        <w:r w:rsidR="00370B9B" w:rsidRPr="00196D2D">
          <w:rPr>
            <w:rStyle w:val="Hyperlink"/>
            <w:rFonts w:ascii="Arial" w:eastAsia="Times New Roman" w:hAnsi="Arial" w:cs="Arial"/>
            <w:lang w:eastAsia="pt-BR"/>
          </w:rPr>
          <w:t>Portaria Conjunta nº 1.751, de 02/10/2014, do Secretário da Receita Federal do Brasil e da Procuradora-Geral da Fazenda Nacional</w:t>
        </w:r>
      </w:hyperlink>
      <w:r w:rsidRPr="00196D2D">
        <w:rPr>
          <w:rFonts w:ascii="Arial" w:eastAsia="Times New Roman" w:hAnsi="Arial" w:cs="Arial"/>
          <w:lang w:eastAsia="pt-BR"/>
        </w:rPr>
        <w:t>;</w:t>
      </w:r>
    </w:p>
    <w:p w14:paraId="7E683979" w14:textId="540F7A8E" w:rsidR="00FA2BFB" w:rsidRPr="00196D2D" w:rsidRDefault="001229D3" w:rsidP="009E07D0">
      <w:pPr>
        <w:pStyle w:val="PargrafodaLista"/>
        <w:numPr>
          <w:ilvl w:val="2"/>
          <w:numId w:val="36"/>
        </w:numPr>
        <w:ind w:left="709" w:hanging="709"/>
        <w:jc w:val="both"/>
        <w:rPr>
          <w:rFonts w:ascii="Arial" w:eastAsia="Times New Roman" w:hAnsi="Arial" w:cs="Arial"/>
          <w:lang w:eastAsia="pt-BR"/>
        </w:rPr>
      </w:pPr>
      <w:r w:rsidRPr="00196D2D">
        <w:rPr>
          <w:rFonts w:ascii="Arial" w:eastAsia="Times New Roman" w:hAnsi="Arial" w:cs="Arial"/>
          <w:lang w:eastAsia="pt-BR"/>
        </w:rPr>
        <w:t xml:space="preserve">Prova de regularidade com as Fazendas Estadual, Municipal ou </w:t>
      </w:r>
      <w:r w:rsidR="00196D2D">
        <w:rPr>
          <w:rFonts w:ascii="Arial" w:eastAsia="Times New Roman" w:hAnsi="Arial" w:cs="Arial"/>
          <w:lang w:eastAsia="pt-BR"/>
        </w:rPr>
        <w:t xml:space="preserve">     </w:t>
      </w:r>
      <w:r w:rsidRPr="00196D2D">
        <w:rPr>
          <w:rFonts w:ascii="Arial" w:eastAsia="Times New Roman" w:hAnsi="Arial" w:cs="Arial"/>
          <w:lang w:eastAsia="pt-BR"/>
        </w:rPr>
        <w:t xml:space="preserve">Distrital do domicílio ou sede do fornecedor; </w:t>
      </w:r>
    </w:p>
    <w:p w14:paraId="05FC4DEB" w14:textId="6DBB368F" w:rsidR="001229D3" w:rsidRPr="00196D2D" w:rsidRDefault="001229D3" w:rsidP="009E07D0">
      <w:pPr>
        <w:pStyle w:val="PargrafodaLista"/>
        <w:numPr>
          <w:ilvl w:val="3"/>
          <w:numId w:val="38"/>
        </w:numPr>
        <w:ind w:hanging="1223"/>
        <w:jc w:val="both"/>
        <w:rPr>
          <w:rFonts w:ascii="Arial" w:eastAsia="Times New Roman" w:hAnsi="Arial" w:cs="Arial"/>
          <w:lang w:eastAsia="pt-BR"/>
        </w:rPr>
      </w:pPr>
      <w:r w:rsidRPr="00196D2D">
        <w:rPr>
          <w:rFonts w:ascii="Arial" w:eastAsia="Times New Roman" w:hAnsi="Arial" w:cs="Arial"/>
          <w:lang w:eastAsia="pt-BR"/>
        </w:rPr>
        <w:t>Caso o fornecedor seja considerado isento dos tributos estaduais</w:t>
      </w:r>
      <w:r w:rsidR="009E7D16" w:rsidRPr="00196D2D">
        <w:rPr>
          <w:rFonts w:ascii="Arial" w:eastAsia="Times New Roman" w:hAnsi="Arial" w:cs="Arial"/>
          <w:lang w:eastAsia="pt-BR"/>
        </w:rPr>
        <w:t xml:space="preserve"> ou </w:t>
      </w:r>
      <w:r w:rsidRPr="00196D2D">
        <w:rPr>
          <w:rFonts w:ascii="Arial" w:eastAsia="Times New Roman" w:hAnsi="Arial" w:cs="Arial"/>
          <w:lang w:eastAsia="pt-BR"/>
        </w:rPr>
        <w:t>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45197E6" w14:textId="415D72C9" w:rsidR="001229D3" w:rsidRPr="001229D3" w:rsidRDefault="001229D3" w:rsidP="009E07D0">
      <w:pPr>
        <w:pStyle w:val="PargrafodaLista"/>
        <w:numPr>
          <w:ilvl w:val="2"/>
          <w:numId w:val="36"/>
        </w:numPr>
        <w:tabs>
          <w:tab w:val="left" w:pos="1440"/>
        </w:tabs>
        <w:suppressAutoHyphens/>
        <w:snapToGrid w:val="0"/>
        <w:spacing w:before="120" w:after="120" w:line="276" w:lineRule="auto"/>
        <w:jc w:val="both"/>
        <w:rPr>
          <w:rFonts w:ascii="Arial" w:eastAsia="Times New Roman" w:hAnsi="Arial" w:cs="Arial"/>
          <w:lang w:eastAsia="pt-BR"/>
        </w:rPr>
      </w:pPr>
      <w:r>
        <w:rPr>
          <w:rFonts w:ascii="Arial" w:eastAsia="Times New Roman" w:hAnsi="Arial" w:cs="Arial"/>
          <w:color w:val="000000"/>
          <w:lang w:eastAsia="pt-BR"/>
        </w:rPr>
        <w:t>P</w:t>
      </w:r>
      <w:r w:rsidR="00370B9B" w:rsidRPr="001229D3">
        <w:rPr>
          <w:rFonts w:ascii="Arial" w:eastAsia="Times New Roman" w:hAnsi="Arial" w:cs="Arial"/>
          <w:color w:val="000000"/>
          <w:lang w:eastAsia="pt-BR"/>
        </w:rPr>
        <w:t xml:space="preserve">rova </w:t>
      </w:r>
      <w:r w:rsidR="00370B9B" w:rsidRPr="001229D3">
        <w:rPr>
          <w:rFonts w:ascii="Arial" w:eastAsia="Times New Roman" w:hAnsi="Arial" w:cs="Arial"/>
          <w:lang w:eastAsia="pt-BR"/>
        </w:rPr>
        <w:t>de</w:t>
      </w:r>
      <w:r w:rsidR="00370B9B" w:rsidRPr="001229D3">
        <w:rPr>
          <w:rFonts w:ascii="Arial" w:eastAsia="Times New Roman" w:hAnsi="Arial" w:cs="Arial"/>
          <w:color w:val="000000"/>
          <w:lang w:eastAsia="pt-BR"/>
        </w:rPr>
        <w:t xml:space="preserve"> regularidade com o Fundo de Garantia do Tempo de Serviço (FGTS);</w:t>
      </w:r>
    </w:p>
    <w:p w14:paraId="5303106E" w14:textId="64759316" w:rsidR="001229D3" w:rsidRDefault="001229D3" w:rsidP="009E07D0">
      <w:pPr>
        <w:pStyle w:val="PargrafodaLista"/>
        <w:numPr>
          <w:ilvl w:val="2"/>
          <w:numId w:val="36"/>
        </w:numPr>
        <w:tabs>
          <w:tab w:val="left" w:pos="1440"/>
        </w:tabs>
        <w:suppressAutoHyphens/>
        <w:snapToGrid w:val="0"/>
        <w:spacing w:before="120" w:after="120" w:line="276" w:lineRule="auto"/>
        <w:jc w:val="both"/>
        <w:rPr>
          <w:rFonts w:ascii="Arial" w:eastAsia="Times New Roman" w:hAnsi="Arial" w:cs="Arial"/>
          <w:lang w:eastAsia="pt-BR"/>
        </w:rPr>
      </w:pPr>
      <w:r>
        <w:rPr>
          <w:rFonts w:ascii="Arial" w:eastAsia="Times New Roman" w:hAnsi="Arial" w:cs="Arial"/>
          <w:lang w:eastAsia="pt-BR"/>
        </w:rPr>
        <w:t>P</w:t>
      </w:r>
      <w:r w:rsidR="00370B9B" w:rsidRPr="001229D3">
        <w:rPr>
          <w:rFonts w:ascii="Arial" w:eastAsia="Times New Roman" w:hAnsi="Arial" w:cs="Arial"/>
          <w:lang w:eastAsia="pt-BR"/>
        </w:rPr>
        <w:t xml:space="preserve">rova de inexistência de débitos inadimplidos perante a Justiça do Trabalho, mediante a apresentação de certidão negativa ou positiva com efeito de negativa, nos termos do </w:t>
      </w:r>
      <w:hyperlink r:id="rId80" w:anchor="art642a" w:history="1">
        <w:r w:rsidR="00370B9B" w:rsidRPr="001229D3">
          <w:rPr>
            <w:rStyle w:val="Hyperlink"/>
            <w:rFonts w:ascii="Arial" w:eastAsia="Times New Roman" w:hAnsi="Arial" w:cs="Arial"/>
            <w:lang w:eastAsia="pt-BR"/>
          </w:rPr>
          <w:t>Título VII-A da Consolidação das Leis do Trabalho, aprovada pelo Decreto-Lei nº 5.452, de 1º de maio de 1943</w:t>
        </w:r>
      </w:hyperlink>
      <w:r>
        <w:rPr>
          <w:rFonts w:ascii="Arial" w:eastAsia="Times New Roman" w:hAnsi="Arial" w:cs="Arial"/>
          <w:lang w:eastAsia="pt-BR"/>
        </w:rPr>
        <w:t>;</w:t>
      </w:r>
    </w:p>
    <w:p w14:paraId="7677E876" w14:textId="6663C913" w:rsidR="001229D3" w:rsidRPr="001229D3" w:rsidRDefault="001229D3" w:rsidP="009E07D0">
      <w:pPr>
        <w:pStyle w:val="PargrafodaLista"/>
        <w:numPr>
          <w:ilvl w:val="2"/>
          <w:numId w:val="36"/>
        </w:numPr>
        <w:tabs>
          <w:tab w:val="left" w:pos="1440"/>
        </w:tabs>
        <w:suppressAutoHyphens/>
        <w:snapToGrid w:val="0"/>
        <w:spacing w:before="120" w:after="120" w:line="276" w:lineRule="auto"/>
        <w:jc w:val="both"/>
        <w:rPr>
          <w:rFonts w:ascii="Arial" w:eastAsia="Times New Roman" w:hAnsi="Arial" w:cs="Arial"/>
          <w:lang w:eastAsia="pt-BR"/>
        </w:rPr>
      </w:pPr>
      <w:r>
        <w:rPr>
          <w:rFonts w:ascii="Arial" w:eastAsia="Times New Roman" w:hAnsi="Arial" w:cs="Arial"/>
          <w:color w:val="000000"/>
          <w:lang w:eastAsia="pt-BR"/>
        </w:rPr>
        <w:t>D</w:t>
      </w:r>
      <w:r w:rsidRPr="001229D3">
        <w:rPr>
          <w:rFonts w:ascii="Arial" w:eastAsia="Times New Roman" w:hAnsi="Arial" w:cs="Arial"/>
          <w:bCs/>
          <w:lang w:eastAsia="pt-BR"/>
        </w:rPr>
        <w:t xml:space="preserve">eclaração de que não emprega menor de 18 anos em trabalho noturno, perigoso ou insalubre e não emprega menor de 16 anos, salvo menor, a partir de 14 anos, na condição de aprendiz, nos termos do </w:t>
      </w:r>
      <w:hyperlink r:id="rId81" w:anchor="art7xxxiii" w:history="1">
        <w:r w:rsidRPr="001229D3">
          <w:rPr>
            <w:rStyle w:val="Hyperlink"/>
            <w:rFonts w:ascii="Arial" w:eastAsia="Times New Roman" w:hAnsi="Arial" w:cs="Arial"/>
            <w:bCs/>
            <w:lang w:eastAsia="pt-BR"/>
          </w:rPr>
          <w:t>artigo 7°, XXXIII, da Constituição</w:t>
        </w:r>
      </w:hyperlink>
      <w:r w:rsidR="00EB7F93">
        <w:rPr>
          <w:rFonts w:ascii="Arial" w:eastAsia="Times New Roman" w:hAnsi="Arial" w:cs="Arial"/>
          <w:bCs/>
          <w:lang w:eastAsia="pt-BR"/>
        </w:rPr>
        <w:t>.</w:t>
      </w:r>
    </w:p>
    <w:p w14:paraId="423C27E0" w14:textId="5435B8D9" w:rsidR="00370B9B" w:rsidRDefault="00370B9B" w:rsidP="00370B9B">
      <w:pPr>
        <w:suppressAutoHyphens/>
        <w:spacing w:after="0" w:line="240" w:lineRule="auto"/>
        <w:ind w:left="360"/>
        <w:contextualSpacing/>
        <w:rPr>
          <w:rFonts w:ascii="Arial" w:eastAsia="Times New Roman" w:hAnsi="Arial" w:cs="Arial"/>
          <w:bCs/>
          <w:lang w:eastAsia="pt-BR"/>
        </w:rPr>
      </w:pPr>
    </w:p>
    <w:p w14:paraId="18D29505" w14:textId="222497B7" w:rsidR="00370B9B" w:rsidRPr="00917A7D" w:rsidRDefault="00370B9B">
      <w:pPr>
        <w:pStyle w:val="PargrafodaLista"/>
        <w:numPr>
          <w:ilvl w:val="1"/>
          <w:numId w:val="13"/>
        </w:numPr>
        <w:suppressAutoHyphens/>
        <w:spacing w:before="120" w:after="120" w:line="276" w:lineRule="auto"/>
        <w:jc w:val="both"/>
        <w:rPr>
          <w:rFonts w:ascii="Arial" w:eastAsia="Calibri" w:hAnsi="Arial" w:cs="Arial"/>
          <w:b/>
          <w:bCs/>
        </w:rPr>
      </w:pPr>
      <w:r w:rsidRPr="00917A7D">
        <w:rPr>
          <w:rFonts w:ascii="Arial" w:eastAsia="Times New Roman" w:hAnsi="Arial" w:cs="Arial"/>
          <w:b/>
          <w:bCs/>
          <w:color w:val="000000"/>
          <w:lang w:eastAsia="pt-BR"/>
        </w:rPr>
        <w:t>Habilitação econômico-financeira</w:t>
      </w:r>
      <w:r w:rsidR="00ED0892">
        <w:rPr>
          <w:rFonts w:ascii="Arial" w:eastAsia="Times New Roman" w:hAnsi="Arial" w:cs="Arial"/>
          <w:b/>
          <w:bCs/>
          <w:color w:val="000000"/>
          <w:lang w:eastAsia="pt-BR"/>
        </w:rPr>
        <w:t xml:space="preserve"> </w:t>
      </w:r>
      <w:r w:rsidR="00ED0892" w:rsidRPr="00ED0892">
        <w:rPr>
          <w:rFonts w:ascii="Arial" w:eastAsia="Times New Roman" w:hAnsi="Arial" w:cs="Arial"/>
          <w:color w:val="000000"/>
          <w:lang w:eastAsia="pt-BR"/>
        </w:rPr>
        <w:t>(</w:t>
      </w:r>
      <w:hyperlink r:id="rId82" w:anchor="art69" w:history="1">
        <w:r w:rsidR="00ED0892" w:rsidRPr="00ED0892">
          <w:rPr>
            <w:rStyle w:val="Hyperlink"/>
            <w:rFonts w:ascii="Arial" w:eastAsia="Times New Roman" w:hAnsi="Arial" w:cs="Arial"/>
            <w:lang w:eastAsia="pt-BR"/>
          </w:rPr>
          <w:t>art. 69</w:t>
        </w:r>
      </w:hyperlink>
      <w:r w:rsidR="00ED0892" w:rsidRPr="00ED0892">
        <w:rPr>
          <w:rFonts w:ascii="Arial" w:eastAsia="Times New Roman" w:hAnsi="Arial" w:cs="Arial"/>
          <w:color w:val="000000"/>
          <w:lang w:eastAsia="pt-BR"/>
        </w:rPr>
        <w:t>)</w:t>
      </w:r>
    </w:p>
    <w:p w14:paraId="0A3AD7DC" w14:textId="095E5892" w:rsidR="002A6D14" w:rsidRPr="00196D2D" w:rsidRDefault="00EB7F93" w:rsidP="009E07D0">
      <w:pPr>
        <w:pStyle w:val="PargrafodaLista"/>
        <w:numPr>
          <w:ilvl w:val="2"/>
          <w:numId w:val="39"/>
        </w:numPr>
        <w:tabs>
          <w:tab w:val="left" w:pos="1440"/>
        </w:tabs>
        <w:suppressAutoHyphens/>
        <w:snapToGrid w:val="0"/>
        <w:spacing w:before="120" w:after="120" w:line="276" w:lineRule="auto"/>
        <w:jc w:val="both"/>
        <w:rPr>
          <w:rFonts w:ascii="Arial" w:eastAsia="Times New Roman" w:hAnsi="Arial" w:cs="Arial"/>
          <w:color w:val="000000"/>
          <w:lang w:eastAsia="pt-BR"/>
        </w:rPr>
      </w:pPr>
      <w:r w:rsidRPr="00196D2D">
        <w:rPr>
          <w:rFonts w:ascii="Arial" w:eastAsia="Times New Roman" w:hAnsi="Arial" w:cs="Arial"/>
          <w:color w:val="000000"/>
          <w:lang w:eastAsia="pt-BR"/>
        </w:rPr>
        <w:t>C</w:t>
      </w:r>
      <w:r w:rsidR="00370B9B" w:rsidRPr="00196D2D">
        <w:rPr>
          <w:rFonts w:ascii="Arial" w:eastAsia="Times New Roman" w:hAnsi="Arial" w:cs="Arial"/>
          <w:color w:val="000000"/>
          <w:lang w:eastAsia="pt-BR"/>
        </w:rPr>
        <w:t>ertidão negativa de falência expedida pelo distribuidor da sede do fornecedor;</w:t>
      </w:r>
    </w:p>
    <w:p w14:paraId="4BC7A480" w14:textId="77777777" w:rsidR="00EB7F93" w:rsidRPr="00EB7F93" w:rsidRDefault="00EB7F93" w:rsidP="00EB7F93">
      <w:pPr>
        <w:suppressAutoHyphens/>
        <w:spacing w:before="120" w:after="120" w:line="276" w:lineRule="auto"/>
        <w:contextualSpacing/>
        <w:jc w:val="both"/>
        <w:rPr>
          <w:rFonts w:ascii="Arial" w:eastAsia="Times New Roman" w:hAnsi="Arial" w:cs="Arial"/>
          <w:b/>
          <w:bCs/>
          <w:lang w:eastAsia="pt-BR"/>
        </w:rPr>
      </w:pPr>
    </w:p>
    <w:p w14:paraId="0DB3A7DD" w14:textId="47941129" w:rsidR="00452372" w:rsidRPr="00A86AC4" w:rsidRDefault="00370B9B">
      <w:pPr>
        <w:pStyle w:val="PargrafodaLista"/>
        <w:numPr>
          <w:ilvl w:val="1"/>
          <w:numId w:val="13"/>
        </w:numPr>
        <w:suppressAutoHyphens/>
        <w:spacing w:before="120" w:after="120" w:line="276" w:lineRule="auto"/>
        <w:jc w:val="both"/>
        <w:rPr>
          <w:rFonts w:ascii="Arial" w:eastAsia="Times New Roman" w:hAnsi="Arial" w:cs="Arial"/>
          <w:b/>
          <w:bCs/>
          <w:iCs/>
          <w:lang w:eastAsia="pt-BR"/>
        </w:rPr>
      </w:pPr>
      <w:r w:rsidRPr="00A86AC4">
        <w:rPr>
          <w:rFonts w:ascii="Arial" w:eastAsia="WenQuanYi Micro Hei" w:hAnsi="Arial" w:cs="Arial"/>
          <w:b/>
          <w:bCs/>
          <w:iCs/>
          <w:lang w:eastAsia="zh-CN" w:bidi="hi-IN"/>
        </w:rPr>
        <w:t>Em relação às fornecedoras cooperativas será, ainda, exigida a seguinte documentação complementar:</w:t>
      </w:r>
    </w:p>
    <w:p w14:paraId="6F861942" w14:textId="683DA22C" w:rsidR="00A86AC4" w:rsidRPr="00A86AC4" w:rsidRDefault="00370B9B" w:rsidP="009E07D0">
      <w:pPr>
        <w:pStyle w:val="PargrafodaLista"/>
        <w:numPr>
          <w:ilvl w:val="2"/>
          <w:numId w:val="40"/>
        </w:numPr>
        <w:tabs>
          <w:tab w:val="left" w:pos="709"/>
        </w:tabs>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 xml:space="preserve">A relação dos cooperados que atendem aos requisitos técnicos exigidos para a contratação e que executarão o contrato, com as respectivas atas de inscrição e a comprovação de que estão domiciliados na localidade da sede da cooperativa, </w:t>
      </w:r>
      <w:r w:rsidRPr="00A86AC4">
        <w:rPr>
          <w:rFonts w:ascii="Arial" w:eastAsia="WenQuanYi Micro Hei" w:hAnsi="Arial" w:cs="Arial"/>
          <w:iCs/>
          <w:lang w:eastAsia="zh-CN" w:bidi="hi-IN"/>
        </w:rPr>
        <w:lastRenderedPageBreak/>
        <w:t xml:space="preserve">respeitado o disposto nos </w:t>
      </w:r>
      <w:hyperlink r:id="rId83" w:anchor=":~:text=LEI%20N%C2%BA%205.764%2C%20DE%2016,cooperativas%2C%20e%20d%C3%A1%20outras%20provid%C3%AAncias" w:history="1">
        <w:proofErr w:type="spellStart"/>
        <w:r w:rsidRPr="00A86AC4">
          <w:rPr>
            <w:rStyle w:val="Hyperlink"/>
            <w:rFonts w:ascii="Arial" w:eastAsia="WenQuanYi Micro Hei" w:hAnsi="Arial" w:cs="Arial"/>
            <w:iCs/>
            <w:lang w:eastAsia="zh-CN" w:bidi="hi-IN"/>
          </w:rPr>
          <w:t>arts</w:t>
        </w:r>
        <w:proofErr w:type="spellEnd"/>
        <w:r w:rsidRPr="00A86AC4">
          <w:rPr>
            <w:rStyle w:val="Hyperlink"/>
            <w:rFonts w:ascii="Arial" w:eastAsia="WenQuanYi Micro Hei" w:hAnsi="Arial" w:cs="Arial"/>
            <w:iCs/>
            <w:lang w:eastAsia="zh-CN" w:bidi="hi-IN"/>
          </w:rPr>
          <w:t>. 4º, inciso XI, 21, inciso I e 42, §§2º a 6º da Lei n</w:t>
        </w:r>
        <w:r w:rsidR="00A86AC4" w:rsidRPr="00A86AC4">
          <w:rPr>
            <w:rStyle w:val="Hyperlink"/>
            <w:rFonts w:ascii="Arial" w:eastAsia="WenQuanYi Micro Hei" w:hAnsi="Arial" w:cs="Arial"/>
            <w:iCs/>
            <w:lang w:eastAsia="zh-CN" w:bidi="hi-IN"/>
          </w:rPr>
          <w:t>º</w:t>
        </w:r>
        <w:r w:rsidRPr="00A86AC4">
          <w:rPr>
            <w:rStyle w:val="Hyperlink"/>
            <w:rFonts w:ascii="Arial" w:eastAsia="WenQuanYi Micro Hei" w:hAnsi="Arial" w:cs="Arial"/>
            <w:iCs/>
            <w:lang w:eastAsia="zh-CN" w:bidi="hi-IN"/>
          </w:rPr>
          <w:t xml:space="preserve"> 5.764</w:t>
        </w:r>
        <w:r w:rsidR="00A86AC4" w:rsidRPr="00A86AC4">
          <w:rPr>
            <w:rStyle w:val="Hyperlink"/>
            <w:rFonts w:ascii="Arial" w:eastAsia="WenQuanYi Micro Hei" w:hAnsi="Arial" w:cs="Arial"/>
            <w:iCs/>
            <w:lang w:eastAsia="zh-CN" w:bidi="hi-IN"/>
          </w:rPr>
          <w:t>/</w:t>
        </w:r>
        <w:r w:rsidRPr="00A86AC4">
          <w:rPr>
            <w:rStyle w:val="Hyperlink"/>
            <w:rFonts w:ascii="Arial" w:eastAsia="WenQuanYi Micro Hei" w:hAnsi="Arial" w:cs="Arial"/>
            <w:iCs/>
            <w:lang w:eastAsia="zh-CN" w:bidi="hi-IN"/>
          </w:rPr>
          <w:t>1971</w:t>
        </w:r>
      </w:hyperlink>
      <w:r w:rsidRPr="00A86AC4">
        <w:rPr>
          <w:rFonts w:ascii="Arial" w:eastAsia="WenQuanYi Micro Hei" w:hAnsi="Arial" w:cs="Arial"/>
          <w:iCs/>
          <w:lang w:eastAsia="zh-CN" w:bidi="hi-IN"/>
        </w:rPr>
        <w:t>;</w:t>
      </w:r>
    </w:p>
    <w:p w14:paraId="1769A127" w14:textId="2E78F97B" w:rsidR="00A86AC4" w:rsidRPr="00A86AC4" w:rsidRDefault="00370B9B" w:rsidP="009E07D0">
      <w:pPr>
        <w:pStyle w:val="PargrafodaLista"/>
        <w:numPr>
          <w:ilvl w:val="2"/>
          <w:numId w:val="40"/>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A declaração de regularidade de situação do contribuinte individual – DRSCI, para cada um dos cooperados indicados;</w:t>
      </w:r>
    </w:p>
    <w:p w14:paraId="4658F408" w14:textId="77777777" w:rsidR="00A86AC4" w:rsidRPr="00A86AC4" w:rsidRDefault="00370B9B" w:rsidP="009E07D0">
      <w:pPr>
        <w:pStyle w:val="PargrafodaLista"/>
        <w:numPr>
          <w:ilvl w:val="2"/>
          <w:numId w:val="40"/>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 xml:space="preserve">A comprovação do capital social proporcional ao número de cooperados necessários à prestação do serviço; </w:t>
      </w:r>
    </w:p>
    <w:p w14:paraId="2CC6A844" w14:textId="77777777" w:rsidR="00A86AC4" w:rsidRPr="00A86AC4" w:rsidRDefault="00370B9B" w:rsidP="009E07D0">
      <w:pPr>
        <w:pStyle w:val="PargrafodaLista"/>
        <w:numPr>
          <w:ilvl w:val="2"/>
          <w:numId w:val="40"/>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O registro previsto n</w:t>
      </w:r>
      <w:r w:rsidR="00A86AC4" w:rsidRPr="00A86AC4">
        <w:rPr>
          <w:rFonts w:ascii="Arial" w:eastAsia="WenQuanYi Micro Hei" w:hAnsi="Arial" w:cs="Arial"/>
          <w:iCs/>
          <w:lang w:eastAsia="zh-CN" w:bidi="hi-IN"/>
        </w:rPr>
        <w:t xml:space="preserve">o </w:t>
      </w:r>
      <w:hyperlink r:id="rId84" w:anchor=":~:text=LEI%20N%C2%BA%205.764%2C%20DE%2016,cooperativas%2C%20e%20d%C3%A1%20outras%20provid%C3%AAncias" w:history="1">
        <w:r w:rsidR="00A86AC4" w:rsidRPr="00A86AC4">
          <w:rPr>
            <w:rStyle w:val="Hyperlink"/>
            <w:rFonts w:ascii="Arial" w:eastAsia="WenQuanYi Micro Hei" w:hAnsi="Arial" w:cs="Arial"/>
            <w:iCs/>
            <w:lang w:eastAsia="zh-CN" w:bidi="hi-IN"/>
          </w:rPr>
          <w:t>art. 107 d</w:t>
        </w:r>
        <w:r w:rsidRPr="00A86AC4">
          <w:rPr>
            <w:rStyle w:val="Hyperlink"/>
            <w:rFonts w:ascii="Arial" w:eastAsia="WenQuanYi Micro Hei" w:hAnsi="Arial" w:cs="Arial"/>
            <w:iCs/>
            <w:lang w:eastAsia="zh-CN" w:bidi="hi-IN"/>
          </w:rPr>
          <w:t>a Lei nº 5.764</w:t>
        </w:r>
        <w:r w:rsidR="00A86AC4" w:rsidRPr="00A86AC4">
          <w:rPr>
            <w:rStyle w:val="Hyperlink"/>
            <w:rFonts w:ascii="Arial" w:eastAsia="WenQuanYi Micro Hei" w:hAnsi="Arial" w:cs="Arial"/>
            <w:iCs/>
            <w:lang w:eastAsia="zh-CN" w:bidi="hi-IN"/>
          </w:rPr>
          <w:t>/</w:t>
        </w:r>
        <w:r w:rsidRPr="00A86AC4">
          <w:rPr>
            <w:rStyle w:val="Hyperlink"/>
            <w:rFonts w:ascii="Arial" w:eastAsia="WenQuanYi Micro Hei" w:hAnsi="Arial" w:cs="Arial"/>
            <w:iCs/>
            <w:lang w:eastAsia="zh-CN" w:bidi="hi-IN"/>
          </w:rPr>
          <w:t>1971</w:t>
        </w:r>
      </w:hyperlink>
      <w:r w:rsidRPr="00A86AC4">
        <w:rPr>
          <w:rFonts w:ascii="Arial" w:eastAsia="WenQuanYi Micro Hei" w:hAnsi="Arial" w:cs="Arial"/>
          <w:iCs/>
          <w:lang w:eastAsia="zh-CN" w:bidi="hi-IN"/>
        </w:rPr>
        <w:t>;</w:t>
      </w:r>
    </w:p>
    <w:p w14:paraId="6F525FD6" w14:textId="77777777" w:rsidR="00A86AC4" w:rsidRPr="00A86AC4" w:rsidRDefault="00370B9B" w:rsidP="009E07D0">
      <w:pPr>
        <w:pStyle w:val="PargrafodaLista"/>
        <w:numPr>
          <w:ilvl w:val="2"/>
          <w:numId w:val="40"/>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A comprovação de integração das respectivas quotas-partes por parte dos cooperados que executarão o contrato; e</w:t>
      </w:r>
    </w:p>
    <w:p w14:paraId="1DEE4DCF" w14:textId="77777777" w:rsidR="00A86AC4" w:rsidRPr="00A86AC4" w:rsidRDefault="00370B9B" w:rsidP="009E07D0">
      <w:pPr>
        <w:pStyle w:val="PargrafodaLista"/>
        <w:numPr>
          <w:ilvl w:val="2"/>
          <w:numId w:val="40"/>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 xml:space="preserve">Os seguintes documentos para a comprovação da regularidade jurídica da cooperativa: </w:t>
      </w:r>
    </w:p>
    <w:p w14:paraId="1B43DD3E" w14:textId="0C94F732" w:rsidR="00A86AC4" w:rsidRPr="00F132C1" w:rsidRDefault="00A86AC4" w:rsidP="009E07D0">
      <w:pPr>
        <w:pStyle w:val="PargrafodaLista"/>
        <w:numPr>
          <w:ilvl w:val="3"/>
          <w:numId w:val="41"/>
        </w:numPr>
        <w:suppressAutoHyphens/>
        <w:spacing w:before="120" w:after="120" w:line="276" w:lineRule="auto"/>
        <w:jc w:val="both"/>
        <w:rPr>
          <w:rFonts w:ascii="Arial" w:eastAsia="Times New Roman" w:hAnsi="Arial" w:cs="Arial"/>
          <w:iCs/>
          <w:lang w:eastAsia="pt-BR"/>
        </w:rPr>
      </w:pPr>
      <w:r w:rsidRPr="00F132C1">
        <w:rPr>
          <w:rFonts w:ascii="Arial" w:eastAsia="WenQuanYi Micro Hei" w:hAnsi="Arial" w:cs="Arial"/>
          <w:iCs/>
          <w:lang w:eastAsia="zh-CN" w:bidi="hi-IN"/>
        </w:rPr>
        <w:t>A</w:t>
      </w:r>
      <w:r w:rsidR="00370B9B" w:rsidRPr="00F132C1">
        <w:rPr>
          <w:rFonts w:ascii="Arial" w:eastAsia="WenQuanYi Micro Hei" w:hAnsi="Arial" w:cs="Arial"/>
          <w:iCs/>
          <w:lang w:eastAsia="zh-CN" w:bidi="hi-IN"/>
        </w:rPr>
        <w:t xml:space="preserve">ta de fundação; </w:t>
      </w:r>
    </w:p>
    <w:p w14:paraId="7A927A06" w14:textId="37C29FD6" w:rsidR="00A86AC4" w:rsidRPr="00A86AC4" w:rsidRDefault="00A86AC4" w:rsidP="009E07D0">
      <w:pPr>
        <w:pStyle w:val="PargrafodaLista"/>
        <w:numPr>
          <w:ilvl w:val="3"/>
          <w:numId w:val="41"/>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E</w:t>
      </w:r>
      <w:r w:rsidR="00370B9B" w:rsidRPr="00A86AC4">
        <w:rPr>
          <w:rFonts w:ascii="Arial" w:eastAsia="WenQuanYi Micro Hei" w:hAnsi="Arial" w:cs="Arial"/>
          <w:iCs/>
          <w:lang w:eastAsia="zh-CN" w:bidi="hi-IN"/>
        </w:rPr>
        <w:t xml:space="preserve">statuto social com a ata da assembleia que o aprovou; </w:t>
      </w:r>
    </w:p>
    <w:p w14:paraId="59CF4D36" w14:textId="77777777" w:rsidR="00A86AC4" w:rsidRPr="00A86AC4" w:rsidRDefault="00A86AC4" w:rsidP="009E07D0">
      <w:pPr>
        <w:pStyle w:val="PargrafodaLista"/>
        <w:numPr>
          <w:ilvl w:val="3"/>
          <w:numId w:val="41"/>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R</w:t>
      </w:r>
      <w:r w:rsidR="00370B9B" w:rsidRPr="00A86AC4">
        <w:rPr>
          <w:rFonts w:ascii="Arial" w:eastAsia="WenQuanYi Micro Hei" w:hAnsi="Arial" w:cs="Arial"/>
          <w:iCs/>
          <w:lang w:eastAsia="zh-CN" w:bidi="hi-IN"/>
        </w:rPr>
        <w:t xml:space="preserve">egimento dos fundos instituídos pelos cooperados, com a ata da assembleia; </w:t>
      </w:r>
    </w:p>
    <w:p w14:paraId="7388F4AD" w14:textId="77777777" w:rsidR="00A86AC4" w:rsidRPr="00A86AC4" w:rsidRDefault="00A86AC4" w:rsidP="009E07D0">
      <w:pPr>
        <w:pStyle w:val="PargrafodaLista"/>
        <w:numPr>
          <w:ilvl w:val="3"/>
          <w:numId w:val="41"/>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E</w:t>
      </w:r>
      <w:r w:rsidR="00370B9B" w:rsidRPr="00A86AC4">
        <w:rPr>
          <w:rFonts w:ascii="Arial" w:eastAsia="WenQuanYi Micro Hei" w:hAnsi="Arial" w:cs="Arial"/>
          <w:iCs/>
          <w:lang w:eastAsia="zh-CN" w:bidi="hi-IN"/>
        </w:rPr>
        <w:t xml:space="preserve">ditais de convocação das três últimas assembleias gerais extraordinárias; </w:t>
      </w:r>
    </w:p>
    <w:p w14:paraId="05B09663" w14:textId="77777777" w:rsidR="00A86AC4" w:rsidRPr="00A86AC4" w:rsidRDefault="00A86AC4" w:rsidP="009E07D0">
      <w:pPr>
        <w:pStyle w:val="PargrafodaLista"/>
        <w:numPr>
          <w:ilvl w:val="3"/>
          <w:numId w:val="41"/>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T</w:t>
      </w:r>
      <w:r w:rsidR="00370B9B" w:rsidRPr="00A86AC4">
        <w:rPr>
          <w:rFonts w:ascii="Arial" w:eastAsia="WenQuanYi Micro Hei" w:hAnsi="Arial" w:cs="Arial"/>
          <w:iCs/>
          <w:lang w:eastAsia="zh-CN" w:bidi="hi-IN"/>
        </w:rPr>
        <w:t xml:space="preserve">rês registros de presença dos cooperados que executarão o contrato em assembleias gerais ou nas reuniões seccionais; e </w:t>
      </w:r>
    </w:p>
    <w:p w14:paraId="314F4494" w14:textId="44F14B1D" w:rsidR="00A86AC4" w:rsidRPr="00A86AC4" w:rsidRDefault="00A86AC4" w:rsidP="009E07D0">
      <w:pPr>
        <w:pStyle w:val="PargrafodaLista"/>
        <w:numPr>
          <w:ilvl w:val="3"/>
          <w:numId w:val="41"/>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A</w:t>
      </w:r>
      <w:r w:rsidR="00370B9B" w:rsidRPr="00A86AC4">
        <w:rPr>
          <w:rFonts w:ascii="Arial" w:eastAsia="WenQuanYi Micro Hei" w:hAnsi="Arial" w:cs="Arial"/>
          <w:iCs/>
          <w:lang w:eastAsia="zh-CN" w:bidi="hi-IN"/>
        </w:rPr>
        <w:t>ta da sessão que os cooperados autorizaram a cooperativa a contratar o objeto da dispensa;</w:t>
      </w:r>
    </w:p>
    <w:p w14:paraId="7E39533F" w14:textId="0EC9F917" w:rsidR="00370B9B" w:rsidRPr="00A86AC4" w:rsidRDefault="00370B9B" w:rsidP="009E07D0">
      <w:pPr>
        <w:pStyle w:val="PargrafodaLista"/>
        <w:numPr>
          <w:ilvl w:val="2"/>
          <w:numId w:val="40"/>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 xml:space="preserve">A última auditoria contábil-financeira da cooperativa, conforme dispõe o </w:t>
      </w:r>
      <w:hyperlink r:id="rId85" w:anchor=":~:text=LEI%20N%C2%BA%205.764%2C%20DE%2016,cooperativas%2C%20e%20d%C3%A1%20outras%20provid%C3%AAncias." w:history="1">
        <w:r w:rsidRPr="00A86AC4">
          <w:rPr>
            <w:rStyle w:val="Hyperlink"/>
            <w:rFonts w:ascii="Arial" w:eastAsia="WenQuanYi Micro Hei" w:hAnsi="Arial" w:cs="Arial"/>
            <w:iCs/>
            <w:lang w:eastAsia="zh-CN" w:bidi="hi-IN"/>
          </w:rPr>
          <w:t>art. 112 da Lei nº 5.764</w:t>
        </w:r>
        <w:r w:rsidR="00A86AC4" w:rsidRPr="00A86AC4">
          <w:rPr>
            <w:rStyle w:val="Hyperlink"/>
            <w:rFonts w:ascii="Arial" w:eastAsia="WenQuanYi Micro Hei" w:hAnsi="Arial" w:cs="Arial"/>
            <w:iCs/>
            <w:lang w:eastAsia="zh-CN" w:bidi="hi-IN"/>
          </w:rPr>
          <w:t>/</w:t>
        </w:r>
        <w:r w:rsidRPr="00A86AC4">
          <w:rPr>
            <w:rStyle w:val="Hyperlink"/>
            <w:rFonts w:ascii="Arial" w:eastAsia="WenQuanYi Micro Hei" w:hAnsi="Arial" w:cs="Arial"/>
            <w:iCs/>
            <w:lang w:eastAsia="zh-CN" w:bidi="hi-IN"/>
          </w:rPr>
          <w:t>1971</w:t>
        </w:r>
      </w:hyperlink>
      <w:r w:rsidRPr="00A86AC4">
        <w:rPr>
          <w:rFonts w:ascii="Arial" w:eastAsia="WenQuanYi Micro Hei" w:hAnsi="Arial" w:cs="Arial"/>
          <w:iCs/>
          <w:lang w:eastAsia="zh-CN" w:bidi="hi-IN"/>
        </w:rPr>
        <w:t xml:space="preserve"> ou uma declaração, sob as penas da lei, de que tal auditoria não foi exigida pelo órgão fiscalizador.</w:t>
      </w:r>
    </w:p>
    <w:p w14:paraId="091D989E" w14:textId="77777777" w:rsidR="00912481" w:rsidRDefault="00912481" w:rsidP="00F72D97">
      <w:pPr>
        <w:spacing w:before="240" w:line="276" w:lineRule="auto"/>
        <w:jc w:val="both"/>
        <w:rPr>
          <w:rFonts w:ascii="Arial" w:hAnsi="Arial" w:cs="Arial"/>
          <w:b/>
          <w:bCs/>
        </w:rPr>
      </w:pPr>
    </w:p>
    <w:p w14:paraId="64DF7A6E" w14:textId="77777777" w:rsidR="004D6BA0" w:rsidRDefault="004D6BA0" w:rsidP="00F72D97">
      <w:pPr>
        <w:spacing w:before="240" w:line="276" w:lineRule="auto"/>
        <w:jc w:val="both"/>
        <w:rPr>
          <w:rFonts w:ascii="Arial" w:hAnsi="Arial" w:cs="Arial"/>
          <w:b/>
          <w:bCs/>
        </w:rPr>
      </w:pPr>
    </w:p>
    <w:p w14:paraId="6C68BC8D" w14:textId="77777777" w:rsidR="004D6BA0" w:rsidRDefault="004D6BA0" w:rsidP="00F72D97">
      <w:pPr>
        <w:spacing w:before="240" w:line="276" w:lineRule="auto"/>
        <w:jc w:val="both"/>
        <w:rPr>
          <w:rFonts w:ascii="Arial" w:hAnsi="Arial" w:cs="Arial"/>
          <w:b/>
          <w:bCs/>
        </w:rPr>
      </w:pPr>
    </w:p>
    <w:p w14:paraId="09167153" w14:textId="77777777" w:rsidR="004D6BA0" w:rsidRDefault="004D6BA0" w:rsidP="00F72D97">
      <w:pPr>
        <w:spacing w:before="240" w:line="276" w:lineRule="auto"/>
        <w:jc w:val="both"/>
        <w:rPr>
          <w:rFonts w:ascii="Arial" w:hAnsi="Arial" w:cs="Arial"/>
          <w:b/>
          <w:bCs/>
        </w:rPr>
      </w:pPr>
    </w:p>
    <w:p w14:paraId="3D06399F" w14:textId="77777777" w:rsidR="004D6BA0" w:rsidRDefault="004D6BA0" w:rsidP="00F72D97">
      <w:pPr>
        <w:spacing w:before="240" w:line="276" w:lineRule="auto"/>
        <w:jc w:val="both"/>
        <w:rPr>
          <w:rFonts w:ascii="Arial" w:hAnsi="Arial" w:cs="Arial"/>
          <w:b/>
          <w:bCs/>
        </w:rPr>
      </w:pPr>
    </w:p>
    <w:p w14:paraId="32DD52A4" w14:textId="77777777" w:rsidR="004D6BA0" w:rsidRDefault="004D6BA0" w:rsidP="00F72D97">
      <w:pPr>
        <w:spacing w:before="240" w:line="276" w:lineRule="auto"/>
        <w:jc w:val="both"/>
        <w:rPr>
          <w:rFonts w:ascii="Arial" w:hAnsi="Arial" w:cs="Arial"/>
          <w:b/>
          <w:bCs/>
        </w:rPr>
      </w:pPr>
    </w:p>
    <w:p w14:paraId="6FB83B29" w14:textId="77777777" w:rsidR="004D6BA0" w:rsidRDefault="004D6BA0" w:rsidP="00F72D97">
      <w:pPr>
        <w:spacing w:before="240" w:line="276" w:lineRule="auto"/>
        <w:jc w:val="both"/>
        <w:rPr>
          <w:rFonts w:ascii="Arial" w:hAnsi="Arial" w:cs="Arial"/>
          <w:b/>
          <w:bCs/>
        </w:rPr>
      </w:pPr>
    </w:p>
    <w:p w14:paraId="09C28F15" w14:textId="77777777" w:rsidR="004D6BA0" w:rsidRDefault="004D6BA0" w:rsidP="00F72D97">
      <w:pPr>
        <w:spacing w:before="240" w:line="276" w:lineRule="auto"/>
        <w:jc w:val="both"/>
        <w:rPr>
          <w:rFonts w:ascii="Arial" w:hAnsi="Arial" w:cs="Arial"/>
          <w:b/>
          <w:bCs/>
        </w:rPr>
      </w:pPr>
    </w:p>
    <w:p w14:paraId="6A4FAA80" w14:textId="77777777" w:rsidR="004D6BA0" w:rsidRDefault="004D6BA0" w:rsidP="00F72D97">
      <w:pPr>
        <w:spacing w:before="240" w:line="276" w:lineRule="auto"/>
        <w:jc w:val="both"/>
        <w:rPr>
          <w:rFonts w:ascii="Arial" w:hAnsi="Arial" w:cs="Arial"/>
          <w:b/>
          <w:bCs/>
        </w:rPr>
      </w:pPr>
    </w:p>
    <w:p w14:paraId="0D4CE864" w14:textId="77777777" w:rsidR="004D6BA0" w:rsidRDefault="004D6BA0" w:rsidP="00F72D97">
      <w:pPr>
        <w:spacing w:before="240" w:line="276" w:lineRule="auto"/>
        <w:jc w:val="both"/>
        <w:rPr>
          <w:rFonts w:ascii="Arial" w:hAnsi="Arial" w:cs="Arial"/>
          <w:b/>
          <w:bCs/>
        </w:rPr>
      </w:pPr>
    </w:p>
    <w:p w14:paraId="5A7BE96B" w14:textId="77777777" w:rsidR="004D6BA0" w:rsidRDefault="004D6BA0" w:rsidP="00F72D97">
      <w:pPr>
        <w:spacing w:before="240" w:line="276" w:lineRule="auto"/>
        <w:jc w:val="both"/>
        <w:rPr>
          <w:rFonts w:ascii="Arial" w:hAnsi="Arial" w:cs="Arial"/>
          <w:b/>
          <w:bCs/>
        </w:rPr>
      </w:pPr>
    </w:p>
    <w:p w14:paraId="7C3A94D8" w14:textId="77777777" w:rsidR="00001FE3" w:rsidRDefault="00001FE3" w:rsidP="00F72D97">
      <w:pPr>
        <w:spacing w:before="240" w:line="276" w:lineRule="auto"/>
        <w:jc w:val="both"/>
        <w:rPr>
          <w:rFonts w:ascii="Arial" w:hAnsi="Arial" w:cs="Arial"/>
          <w:b/>
          <w:bCs/>
        </w:rPr>
      </w:pPr>
    </w:p>
    <w:p w14:paraId="6E6D25E4" w14:textId="77777777" w:rsidR="00001FE3" w:rsidRDefault="00001FE3" w:rsidP="00F72D97">
      <w:pPr>
        <w:spacing w:before="240" w:line="276" w:lineRule="auto"/>
        <w:jc w:val="both"/>
        <w:rPr>
          <w:rFonts w:ascii="Arial" w:hAnsi="Arial" w:cs="Arial"/>
          <w:b/>
          <w:bCs/>
        </w:rPr>
      </w:pPr>
    </w:p>
    <w:p w14:paraId="6C538CBE" w14:textId="77777777" w:rsidR="00001FE3" w:rsidRDefault="00001FE3" w:rsidP="00F72D97">
      <w:pPr>
        <w:spacing w:before="240" w:line="276" w:lineRule="auto"/>
        <w:jc w:val="both"/>
        <w:rPr>
          <w:rFonts w:ascii="Arial" w:hAnsi="Arial" w:cs="Arial"/>
          <w:b/>
          <w:bCs/>
        </w:rPr>
      </w:pPr>
      <w:bookmarkStart w:id="35" w:name="_GoBack"/>
      <w:bookmarkEnd w:id="35"/>
    </w:p>
    <w:p w14:paraId="5EB68456" w14:textId="77777777" w:rsidR="004D6BA0" w:rsidRDefault="004D6BA0" w:rsidP="00F72D97">
      <w:pPr>
        <w:spacing w:before="240" w:line="276" w:lineRule="auto"/>
        <w:jc w:val="both"/>
        <w:rPr>
          <w:rFonts w:ascii="Arial" w:hAnsi="Arial" w:cs="Arial"/>
          <w:b/>
          <w:bCs/>
        </w:rPr>
      </w:pPr>
    </w:p>
    <w:p w14:paraId="6124BF71" w14:textId="126B844A" w:rsidR="00112E0E" w:rsidRPr="00BC0809" w:rsidRDefault="000D3CB9" w:rsidP="00112E0E">
      <w:pPr>
        <w:pStyle w:val="Ttulo1"/>
        <w:numPr>
          <w:ilvl w:val="0"/>
          <w:numId w:val="0"/>
        </w:numPr>
        <w:shd w:val="clear" w:color="auto" w:fill="FFFFFF" w:themeFill="background1"/>
        <w:ind w:left="360"/>
        <w:jc w:val="center"/>
        <w:rPr>
          <w:sz w:val="22"/>
          <w:szCs w:val="22"/>
        </w:rPr>
      </w:pPr>
      <w:bookmarkStart w:id="36" w:name="_Toc139455036"/>
      <w:r>
        <w:rPr>
          <w:sz w:val="22"/>
          <w:szCs w:val="22"/>
        </w:rPr>
        <w:t xml:space="preserve">ANEXO </w:t>
      </w:r>
      <w:r w:rsidR="002E6717">
        <w:rPr>
          <w:sz w:val="22"/>
          <w:szCs w:val="22"/>
        </w:rPr>
        <w:t>V</w:t>
      </w:r>
      <w:r w:rsidR="00112E0E" w:rsidRPr="00BC0809">
        <w:rPr>
          <w:sz w:val="22"/>
          <w:szCs w:val="22"/>
        </w:rPr>
        <w:t xml:space="preserve"> – PROPOSTA</w:t>
      </w:r>
      <w:bookmarkEnd w:id="36"/>
    </w:p>
    <w:p w14:paraId="59D139E6" w14:textId="77777777" w:rsidR="00112E0E" w:rsidRPr="00BC0809" w:rsidRDefault="00112E0E" w:rsidP="00112E0E">
      <w:pPr>
        <w:spacing w:line="240" w:lineRule="auto"/>
        <w:jc w:val="center"/>
        <w:rPr>
          <w:rFonts w:ascii="Arial" w:hAnsi="Arial" w:cs="Arial"/>
          <w:b/>
        </w:rPr>
      </w:pPr>
    </w:p>
    <w:p w14:paraId="4AA72351" w14:textId="77777777" w:rsidR="00112E0E" w:rsidRDefault="00112E0E" w:rsidP="00112E0E">
      <w:pPr>
        <w:pStyle w:val="SemEspaamento"/>
        <w:jc w:val="center"/>
        <w:rPr>
          <w:rFonts w:ascii="Arial" w:hAnsi="Arial" w:cs="Arial"/>
          <w:b/>
        </w:rPr>
      </w:pPr>
      <w:r w:rsidRPr="00F14743">
        <w:rPr>
          <w:rFonts w:ascii="Arial" w:hAnsi="Arial" w:cs="Arial"/>
          <w:b/>
        </w:rPr>
        <w:t>CARTA DE APRESENTAÇÃO DA PROPOSTA</w:t>
      </w:r>
    </w:p>
    <w:p w14:paraId="0902B072" w14:textId="77777777" w:rsidR="00112E0E" w:rsidRDefault="00112E0E" w:rsidP="00112E0E">
      <w:pPr>
        <w:pStyle w:val="SemEspaamento"/>
        <w:jc w:val="center"/>
        <w:rPr>
          <w:rFonts w:ascii="Arial" w:hAnsi="Arial" w:cs="Arial"/>
          <w:b/>
        </w:rPr>
      </w:pPr>
    </w:p>
    <w:p w14:paraId="4737CCF8" w14:textId="77777777" w:rsidR="00112E0E" w:rsidRDefault="00112E0E" w:rsidP="00112E0E">
      <w:pPr>
        <w:pStyle w:val="SemEspaamento"/>
        <w:jc w:val="center"/>
        <w:rPr>
          <w:rFonts w:ascii="Arial" w:hAnsi="Arial" w:cs="Arial"/>
          <w:b/>
        </w:rPr>
      </w:pPr>
    </w:p>
    <w:p w14:paraId="42BF31D7" w14:textId="77777777" w:rsidR="00112E0E" w:rsidRDefault="00112E0E" w:rsidP="00112E0E">
      <w:pPr>
        <w:pStyle w:val="SemEspaamento"/>
        <w:jc w:val="center"/>
        <w:rPr>
          <w:rFonts w:ascii="Arial" w:hAnsi="Arial" w:cs="Arial"/>
          <w:b/>
        </w:rPr>
      </w:pPr>
    </w:p>
    <w:p w14:paraId="3BE7E696" w14:textId="77777777" w:rsidR="00112E0E" w:rsidRPr="00F14743" w:rsidRDefault="00112E0E" w:rsidP="00112E0E">
      <w:pPr>
        <w:pStyle w:val="SemEspaamento"/>
        <w:jc w:val="center"/>
        <w:rPr>
          <w:rFonts w:ascii="Arial" w:hAnsi="Arial" w:cs="Arial"/>
          <w:b/>
        </w:rPr>
      </w:pPr>
    </w:p>
    <w:p w14:paraId="4A85EE65" w14:textId="708708A8" w:rsidR="00112E0E" w:rsidRPr="00100C63" w:rsidRDefault="00112E0E" w:rsidP="00112E0E">
      <w:pPr>
        <w:spacing w:line="240" w:lineRule="auto"/>
        <w:rPr>
          <w:rFonts w:ascii="Arial" w:hAnsi="Arial" w:cs="Arial"/>
          <w:b/>
        </w:rPr>
      </w:pPr>
      <w:r w:rsidRPr="00100C63">
        <w:rPr>
          <w:rFonts w:ascii="Arial" w:hAnsi="Arial" w:cs="Arial"/>
          <w:b/>
        </w:rPr>
        <w:t xml:space="preserve">Processo </w:t>
      </w:r>
      <w:r w:rsidR="00004AAE" w:rsidRPr="00100C63">
        <w:rPr>
          <w:rFonts w:ascii="Arial" w:hAnsi="Arial" w:cs="Arial"/>
          <w:b/>
        </w:rPr>
        <w:t>Licitatório nº</w:t>
      </w:r>
      <w:r w:rsidR="00F132C1" w:rsidRPr="00100C63">
        <w:rPr>
          <w:rFonts w:ascii="Arial" w:hAnsi="Arial" w:cs="Arial"/>
          <w:b/>
        </w:rPr>
        <w:t>97</w:t>
      </w:r>
      <w:r w:rsidR="00004AAE" w:rsidRPr="00100C63">
        <w:rPr>
          <w:rFonts w:ascii="Arial" w:hAnsi="Arial" w:cs="Arial"/>
          <w:b/>
        </w:rPr>
        <w:t xml:space="preserve"> </w:t>
      </w:r>
      <w:r w:rsidRPr="00100C63">
        <w:rPr>
          <w:rFonts w:ascii="Arial" w:hAnsi="Arial" w:cs="Arial"/>
          <w:b/>
        </w:rPr>
        <w:t>/2023</w:t>
      </w:r>
    </w:p>
    <w:p w14:paraId="0F1773BC" w14:textId="23BDC57F" w:rsidR="00112E0E" w:rsidRDefault="00004AAE" w:rsidP="00112E0E">
      <w:pPr>
        <w:spacing w:line="240" w:lineRule="auto"/>
        <w:rPr>
          <w:rFonts w:ascii="Arial" w:hAnsi="Arial" w:cs="Arial"/>
          <w:b/>
        </w:rPr>
      </w:pPr>
      <w:r w:rsidRPr="00100C63">
        <w:rPr>
          <w:rFonts w:ascii="Arial" w:hAnsi="Arial" w:cs="Arial"/>
          <w:b/>
        </w:rPr>
        <w:t>Dispensa por Limite nº</w:t>
      </w:r>
      <w:r w:rsidR="00F132C1" w:rsidRPr="00100C63">
        <w:rPr>
          <w:rFonts w:ascii="Arial" w:hAnsi="Arial" w:cs="Arial"/>
          <w:b/>
        </w:rPr>
        <w:t>44</w:t>
      </w:r>
      <w:r w:rsidR="00112E0E" w:rsidRPr="00100C63">
        <w:rPr>
          <w:rFonts w:ascii="Arial" w:hAnsi="Arial" w:cs="Arial"/>
          <w:b/>
        </w:rPr>
        <w:t>/2023</w:t>
      </w:r>
    </w:p>
    <w:p w14:paraId="11BF9B03" w14:textId="77777777" w:rsidR="00112E0E" w:rsidRDefault="00112E0E" w:rsidP="00112E0E">
      <w:pPr>
        <w:spacing w:line="240" w:lineRule="auto"/>
        <w:rPr>
          <w:rFonts w:ascii="Arial" w:hAnsi="Arial" w:cs="Arial"/>
          <w:b/>
        </w:rPr>
      </w:pPr>
    </w:p>
    <w:p w14:paraId="7EAA7FE7" w14:textId="77777777" w:rsidR="00112E0E" w:rsidRPr="00BC0809" w:rsidRDefault="00112E0E" w:rsidP="00112E0E">
      <w:pPr>
        <w:spacing w:line="240" w:lineRule="auto"/>
        <w:rPr>
          <w:rFonts w:ascii="Arial" w:hAnsi="Arial" w:cs="Arial"/>
          <w:b/>
        </w:rPr>
      </w:pPr>
    </w:p>
    <w:p w14:paraId="6DF9BB80" w14:textId="77777777" w:rsidR="00112E0E" w:rsidRPr="00BC0809" w:rsidRDefault="00112E0E" w:rsidP="00112E0E">
      <w:pPr>
        <w:jc w:val="both"/>
        <w:rPr>
          <w:rFonts w:ascii="Arial" w:hAnsi="Arial" w:cs="Arial"/>
          <w:b/>
        </w:rPr>
      </w:pPr>
      <w:r w:rsidRPr="00BC0809">
        <w:rPr>
          <w:rFonts w:ascii="Arial" w:hAnsi="Arial" w:cs="Arial"/>
          <w:b/>
        </w:rPr>
        <w:t>Nome da Licitante:</w:t>
      </w:r>
    </w:p>
    <w:p w14:paraId="209AFDA3" w14:textId="77777777" w:rsidR="00112E0E" w:rsidRPr="00BC0809" w:rsidRDefault="00112E0E" w:rsidP="00112E0E">
      <w:pPr>
        <w:jc w:val="both"/>
        <w:rPr>
          <w:rFonts w:ascii="Arial" w:hAnsi="Arial" w:cs="Arial"/>
          <w:b/>
        </w:rPr>
      </w:pPr>
      <w:r w:rsidRPr="00BC0809">
        <w:rPr>
          <w:rFonts w:ascii="Arial" w:hAnsi="Arial" w:cs="Arial"/>
          <w:b/>
        </w:rPr>
        <w:t>CNPJ:</w:t>
      </w:r>
    </w:p>
    <w:p w14:paraId="75010B7C" w14:textId="77777777" w:rsidR="00112E0E" w:rsidRPr="00BC0809" w:rsidRDefault="00112E0E" w:rsidP="00112E0E">
      <w:pPr>
        <w:jc w:val="both"/>
        <w:rPr>
          <w:rFonts w:ascii="Arial" w:hAnsi="Arial" w:cs="Arial"/>
          <w:b/>
        </w:rPr>
      </w:pPr>
      <w:r w:rsidRPr="00BC0809">
        <w:rPr>
          <w:rFonts w:ascii="Arial" w:hAnsi="Arial" w:cs="Arial"/>
          <w:b/>
        </w:rPr>
        <w:t xml:space="preserve">Endereço:  </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nº</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bairro:</w:t>
      </w:r>
    </w:p>
    <w:p w14:paraId="442299DE" w14:textId="77777777" w:rsidR="00112E0E" w:rsidRPr="00BC0809" w:rsidRDefault="00112E0E" w:rsidP="00112E0E">
      <w:pPr>
        <w:jc w:val="both"/>
        <w:rPr>
          <w:rFonts w:ascii="Arial" w:hAnsi="Arial" w:cs="Arial"/>
          <w:b/>
        </w:rPr>
      </w:pPr>
      <w:r w:rsidRPr="00BC0809">
        <w:rPr>
          <w:rFonts w:ascii="Arial" w:hAnsi="Arial" w:cs="Arial"/>
          <w:b/>
        </w:rPr>
        <w:t xml:space="preserve">Cidade: </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UF:</w:t>
      </w:r>
      <w:r w:rsidRPr="00BC0809">
        <w:rPr>
          <w:rFonts w:ascii="Arial" w:hAnsi="Arial" w:cs="Arial"/>
          <w:b/>
        </w:rPr>
        <w:tab/>
      </w:r>
      <w:r w:rsidRPr="00BC0809">
        <w:rPr>
          <w:rFonts w:ascii="Arial" w:hAnsi="Arial" w:cs="Arial"/>
          <w:b/>
        </w:rPr>
        <w:tab/>
      </w:r>
      <w:r w:rsidRPr="00BC0809">
        <w:rPr>
          <w:rFonts w:ascii="Arial" w:hAnsi="Arial" w:cs="Arial"/>
          <w:b/>
        </w:rPr>
        <w:tab/>
        <w:t>CEP:</w:t>
      </w:r>
    </w:p>
    <w:p w14:paraId="7E75C35E" w14:textId="77777777" w:rsidR="00112E0E" w:rsidRPr="00BC0809" w:rsidRDefault="00112E0E" w:rsidP="00112E0E">
      <w:pPr>
        <w:jc w:val="both"/>
        <w:rPr>
          <w:rFonts w:ascii="Arial" w:hAnsi="Arial" w:cs="Arial"/>
          <w:b/>
        </w:rPr>
      </w:pPr>
      <w:r w:rsidRPr="00BC0809">
        <w:rPr>
          <w:rFonts w:ascii="Arial" w:hAnsi="Arial" w:cs="Arial"/>
          <w:b/>
        </w:rPr>
        <w:t xml:space="preserve">Telefone: </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e-mail:</w:t>
      </w:r>
    </w:p>
    <w:p w14:paraId="06D4F8AB" w14:textId="77777777" w:rsidR="00112E0E" w:rsidRPr="00BC0809" w:rsidRDefault="00112E0E" w:rsidP="00112E0E">
      <w:pPr>
        <w:spacing w:line="240" w:lineRule="auto"/>
        <w:jc w:val="center"/>
        <w:rPr>
          <w:rFonts w:ascii="Arial" w:hAnsi="Arial" w:cs="Arial"/>
          <w:b/>
        </w:rPr>
      </w:pPr>
    </w:p>
    <w:p w14:paraId="335473FD" w14:textId="77777777" w:rsidR="00112E0E" w:rsidRPr="00F14743" w:rsidRDefault="00112E0E" w:rsidP="00112E0E">
      <w:pPr>
        <w:pStyle w:val="SemEspaamento"/>
        <w:jc w:val="center"/>
        <w:rPr>
          <w:rFonts w:ascii="Arial" w:hAnsi="Arial" w:cs="Arial"/>
        </w:rPr>
      </w:pPr>
      <w:r w:rsidRPr="00F14743">
        <w:rPr>
          <w:rFonts w:ascii="Arial" w:hAnsi="Arial" w:cs="Arial"/>
        </w:rPr>
        <w:t xml:space="preserve"> </w:t>
      </w:r>
    </w:p>
    <w:p w14:paraId="49F28FC5" w14:textId="77777777" w:rsidR="00112E0E" w:rsidRPr="00F14743" w:rsidRDefault="00112E0E" w:rsidP="00112E0E">
      <w:pPr>
        <w:pStyle w:val="SemEspaamento"/>
        <w:jc w:val="both"/>
        <w:rPr>
          <w:rFonts w:ascii="Arial" w:hAnsi="Arial" w:cs="Arial"/>
          <w:b/>
        </w:rPr>
      </w:pPr>
    </w:p>
    <w:p w14:paraId="798250C1" w14:textId="77777777" w:rsidR="00112E0E" w:rsidRPr="00F14743" w:rsidRDefault="00112E0E" w:rsidP="00112E0E">
      <w:pPr>
        <w:pStyle w:val="SemEspaamento"/>
        <w:jc w:val="both"/>
        <w:rPr>
          <w:rFonts w:ascii="Arial" w:hAnsi="Arial" w:cs="Arial"/>
          <w:b/>
        </w:rPr>
      </w:pPr>
      <w:r w:rsidRPr="00F14743">
        <w:rPr>
          <w:rFonts w:ascii="Arial" w:hAnsi="Arial" w:cs="Arial"/>
          <w:b/>
        </w:rPr>
        <w:t>Prezados Senhores,</w:t>
      </w:r>
    </w:p>
    <w:p w14:paraId="1760F44D" w14:textId="77777777" w:rsidR="00112E0E" w:rsidRPr="00F14743" w:rsidRDefault="00112E0E" w:rsidP="00112E0E">
      <w:pPr>
        <w:pStyle w:val="SemEspaamento"/>
        <w:jc w:val="both"/>
        <w:rPr>
          <w:rFonts w:ascii="Arial" w:hAnsi="Arial" w:cs="Arial"/>
        </w:rPr>
      </w:pPr>
    </w:p>
    <w:p w14:paraId="7D88EEEF" w14:textId="5B6608CE" w:rsidR="00112E0E" w:rsidRDefault="00112E0E" w:rsidP="009E07D0">
      <w:pPr>
        <w:pStyle w:val="SemEspaamento"/>
        <w:numPr>
          <w:ilvl w:val="1"/>
          <w:numId w:val="32"/>
        </w:numPr>
        <w:suppressAutoHyphens/>
        <w:ind w:left="0" w:firstLine="0"/>
        <w:jc w:val="both"/>
        <w:rPr>
          <w:rFonts w:ascii="Arial" w:hAnsi="Arial" w:cs="Arial"/>
        </w:rPr>
      </w:pPr>
      <w:r w:rsidRPr="00F14743">
        <w:rPr>
          <w:rFonts w:ascii="Arial" w:hAnsi="Arial" w:cs="Arial"/>
        </w:rPr>
        <w:t>Pela presente submetemos à apreciação de V. S.ª a nossa proposta:</w:t>
      </w:r>
    </w:p>
    <w:p w14:paraId="0943332D" w14:textId="77777777" w:rsidR="00112E0E" w:rsidRDefault="00112E0E" w:rsidP="00112E0E">
      <w:pPr>
        <w:pStyle w:val="SemEspaamento"/>
        <w:ind w:left="1440"/>
        <w:jc w:val="both"/>
        <w:rPr>
          <w:rFonts w:ascii="Arial" w:hAnsi="Arial" w:cs="Arial"/>
        </w:rPr>
      </w:pPr>
    </w:p>
    <w:p w14:paraId="78548BC6" w14:textId="77777777" w:rsidR="00112E0E" w:rsidRDefault="00112E0E" w:rsidP="00112E0E">
      <w:pPr>
        <w:pStyle w:val="SemEspaamento"/>
        <w:jc w:val="both"/>
        <w:rPr>
          <w:rFonts w:ascii="Arial" w:hAnsi="Arial" w:cs="Arial"/>
        </w:rPr>
      </w:pPr>
    </w:p>
    <w:p w14:paraId="5E831ACC" w14:textId="592DE361" w:rsidR="00112E0E" w:rsidRDefault="00112E0E" w:rsidP="00112E0E">
      <w:pPr>
        <w:pStyle w:val="SemEspaamento"/>
        <w:jc w:val="both"/>
        <w:rPr>
          <w:rFonts w:ascii="Arial" w:hAnsi="Arial" w:cs="Arial"/>
        </w:rPr>
      </w:pPr>
      <w:r>
        <w:rPr>
          <w:rFonts w:ascii="Arial" w:hAnsi="Arial" w:cs="Arial"/>
        </w:rPr>
        <w:t xml:space="preserve"> </w:t>
      </w:r>
      <w:r w:rsidRPr="00B935D2">
        <w:rPr>
          <w:rFonts w:ascii="Arial" w:hAnsi="Arial" w:cs="Arial"/>
        </w:rPr>
        <w:t>Nos propomos a executar pelo VALOR GLOBAL de R$________</w:t>
      </w:r>
      <w:r>
        <w:rPr>
          <w:rFonts w:ascii="Arial" w:hAnsi="Arial" w:cs="Arial"/>
        </w:rPr>
        <w:t xml:space="preserve"> </w:t>
      </w:r>
      <w:r w:rsidRPr="00B935D2">
        <w:rPr>
          <w:rFonts w:ascii="Arial" w:hAnsi="Arial" w:cs="Arial"/>
        </w:rPr>
        <w:t>(____________________________________________________________________)</w:t>
      </w:r>
      <w:r>
        <w:rPr>
          <w:rFonts w:ascii="Arial" w:hAnsi="Arial" w:cs="Arial"/>
        </w:rPr>
        <w:t xml:space="preserve">, </w:t>
      </w:r>
      <w:r w:rsidRPr="00B935D2">
        <w:rPr>
          <w:rFonts w:ascii="Arial" w:hAnsi="Arial" w:cs="Arial"/>
        </w:rPr>
        <w:t xml:space="preserve">conforme PLANILHA ORÇAMENTÁRIA </w:t>
      </w:r>
      <w:r w:rsidR="00F132C1">
        <w:rPr>
          <w:rFonts w:ascii="Arial" w:hAnsi="Arial" w:cs="Arial"/>
        </w:rPr>
        <w:t>abaixo:</w:t>
      </w:r>
    </w:p>
    <w:p w14:paraId="4A721EFC" w14:textId="77777777" w:rsidR="005C75BE" w:rsidRDefault="005C75BE" w:rsidP="00112E0E">
      <w:pPr>
        <w:pStyle w:val="SemEspaamento"/>
        <w:jc w:val="both"/>
        <w:rPr>
          <w:rFonts w:ascii="Arial" w:hAnsi="Arial" w:cs="Arial"/>
        </w:rPr>
      </w:pPr>
    </w:p>
    <w:p w14:paraId="154E2E14" w14:textId="77777777" w:rsidR="00F132C1" w:rsidRDefault="00F132C1" w:rsidP="00112E0E">
      <w:pPr>
        <w:pStyle w:val="SemEspaamento"/>
        <w:jc w:val="both"/>
        <w:rPr>
          <w:rFonts w:ascii="Arial" w:hAnsi="Arial" w:cs="Arial"/>
        </w:rPr>
      </w:pPr>
    </w:p>
    <w:tbl>
      <w:tblPr>
        <w:tblW w:w="9858" w:type="dxa"/>
        <w:tblInd w:w="-7" w:type="dxa"/>
        <w:tblCellMar>
          <w:left w:w="70" w:type="dxa"/>
          <w:right w:w="70" w:type="dxa"/>
        </w:tblCellMar>
        <w:tblLook w:val="0000" w:firstRow="0" w:lastRow="0" w:firstColumn="0" w:lastColumn="0" w:noHBand="0" w:noVBand="0"/>
      </w:tblPr>
      <w:tblGrid>
        <w:gridCol w:w="725"/>
        <w:gridCol w:w="819"/>
        <w:gridCol w:w="649"/>
        <w:gridCol w:w="2071"/>
        <w:gridCol w:w="2617"/>
        <w:gridCol w:w="1418"/>
        <w:gridCol w:w="1559"/>
      </w:tblGrid>
      <w:tr w:rsidR="005C75BE" w14:paraId="3D158583" w14:textId="77777777" w:rsidTr="00FE1C37">
        <w:tc>
          <w:tcPr>
            <w:tcW w:w="725" w:type="dxa"/>
            <w:tcBorders>
              <w:top w:val="single" w:sz="6" w:space="0" w:color="000000"/>
              <w:left w:val="single" w:sz="6" w:space="0" w:color="000000"/>
              <w:bottom w:val="single" w:sz="6" w:space="0" w:color="000000"/>
            </w:tcBorders>
          </w:tcPr>
          <w:p w14:paraId="15C252F1" w14:textId="77777777" w:rsidR="005C75BE" w:rsidRDefault="005C75BE" w:rsidP="00FE1C37">
            <w:pPr>
              <w:jc w:val="both"/>
              <w:rPr>
                <w:sz w:val="24"/>
              </w:rPr>
            </w:pPr>
            <w:r>
              <w:rPr>
                <w:sz w:val="24"/>
              </w:rPr>
              <w:t>Item</w:t>
            </w:r>
          </w:p>
        </w:tc>
        <w:tc>
          <w:tcPr>
            <w:tcW w:w="819" w:type="dxa"/>
            <w:tcBorders>
              <w:top w:val="single" w:sz="6" w:space="0" w:color="000000"/>
              <w:left w:val="single" w:sz="6" w:space="0" w:color="000000"/>
              <w:bottom w:val="single" w:sz="6" w:space="0" w:color="000000"/>
            </w:tcBorders>
          </w:tcPr>
          <w:p w14:paraId="5AF4A777" w14:textId="77777777" w:rsidR="005C75BE" w:rsidRDefault="005C75BE" w:rsidP="00FE1C37">
            <w:pPr>
              <w:jc w:val="both"/>
              <w:rPr>
                <w:sz w:val="24"/>
              </w:rPr>
            </w:pPr>
            <w:proofErr w:type="spellStart"/>
            <w:r>
              <w:rPr>
                <w:sz w:val="24"/>
              </w:rPr>
              <w:t>Qtde</w:t>
            </w:r>
            <w:proofErr w:type="spellEnd"/>
          </w:p>
        </w:tc>
        <w:tc>
          <w:tcPr>
            <w:tcW w:w="649" w:type="dxa"/>
            <w:tcBorders>
              <w:top w:val="single" w:sz="6" w:space="0" w:color="000000"/>
              <w:left w:val="single" w:sz="6" w:space="0" w:color="000000"/>
              <w:bottom w:val="single" w:sz="6" w:space="0" w:color="000000"/>
            </w:tcBorders>
          </w:tcPr>
          <w:p w14:paraId="76C957BE" w14:textId="77777777" w:rsidR="005C75BE" w:rsidRDefault="005C75BE" w:rsidP="00FE1C37">
            <w:pPr>
              <w:jc w:val="both"/>
              <w:rPr>
                <w:sz w:val="24"/>
              </w:rPr>
            </w:pPr>
            <w:proofErr w:type="spellStart"/>
            <w:r>
              <w:rPr>
                <w:sz w:val="24"/>
              </w:rPr>
              <w:t>Unid</w:t>
            </w:r>
            <w:proofErr w:type="spellEnd"/>
          </w:p>
        </w:tc>
        <w:tc>
          <w:tcPr>
            <w:tcW w:w="2071" w:type="dxa"/>
            <w:tcBorders>
              <w:top w:val="single" w:sz="6" w:space="0" w:color="000000"/>
              <w:left w:val="single" w:sz="6" w:space="0" w:color="000000"/>
              <w:bottom w:val="single" w:sz="6" w:space="0" w:color="000000"/>
            </w:tcBorders>
          </w:tcPr>
          <w:p w14:paraId="25381A39" w14:textId="77777777" w:rsidR="005C75BE" w:rsidRDefault="005C75BE" w:rsidP="00FE1C37">
            <w:pPr>
              <w:jc w:val="both"/>
              <w:rPr>
                <w:sz w:val="24"/>
              </w:rPr>
            </w:pPr>
            <w:r>
              <w:rPr>
                <w:sz w:val="24"/>
              </w:rPr>
              <w:t>Objeto</w:t>
            </w:r>
          </w:p>
        </w:tc>
        <w:tc>
          <w:tcPr>
            <w:tcW w:w="2617" w:type="dxa"/>
            <w:tcBorders>
              <w:top w:val="single" w:sz="6" w:space="0" w:color="000000"/>
              <w:left w:val="single" w:sz="6" w:space="0" w:color="000000"/>
              <w:bottom w:val="single" w:sz="6" w:space="0" w:color="000000"/>
            </w:tcBorders>
          </w:tcPr>
          <w:p w14:paraId="7452BC78" w14:textId="77777777" w:rsidR="005C75BE" w:rsidRDefault="005C75BE" w:rsidP="00FE1C37">
            <w:pPr>
              <w:jc w:val="both"/>
              <w:rPr>
                <w:sz w:val="24"/>
              </w:rPr>
            </w:pPr>
            <w:r>
              <w:rPr>
                <w:sz w:val="24"/>
              </w:rPr>
              <w:t>Descrição</w:t>
            </w:r>
          </w:p>
        </w:tc>
        <w:tc>
          <w:tcPr>
            <w:tcW w:w="1418" w:type="dxa"/>
            <w:tcBorders>
              <w:top w:val="single" w:sz="6" w:space="0" w:color="000000"/>
              <w:left w:val="single" w:sz="6" w:space="0" w:color="000000"/>
              <w:bottom w:val="single" w:sz="6" w:space="0" w:color="000000"/>
            </w:tcBorders>
          </w:tcPr>
          <w:p w14:paraId="2515378A" w14:textId="1F230B35" w:rsidR="005C75BE" w:rsidRDefault="005C75BE" w:rsidP="00FE1C37">
            <w:pPr>
              <w:jc w:val="both"/>
              <w:rPr>
                <w:sz w:val="24"/>
              </w:rPr>
            </w:pPr>
            <w:r>
              <w:rPr>
                <w:sz w:val="24"/>
              </w:rPr>
              <w:t xml:space="preserve">Valor Unitário </w:t>
            </w:r>
          </w:p>
        </w:tc>
        <w:tc>
          <w:tcPr>
            <w:tcW w:w="1559" w:type="dxa"/>
            <w:tcBorders>
              <w:top w:val="single" w:sz="6" w:space="0" w:color="000000"/>
              <w:left w:val="single" w:sz="6" w:space="0" w:color="000000"/>
              <w:bottom w:val="single" w:sz="6" w:space="0" w:color="000000"/>
              <w:right w:val="single" w:sz="6" w:space="0" w:color="000000"/>
            </w:tcBorders>
          </w:tcPr>
          <w:p w14:paraId="3A006AFF" w14:textId="438B7C57" w:rsidR="005C75BE" w:rsidRDefault="005C75BE" w:rsidP="00FE1C37">
            <w:pPr>
              <w:jc w:val="both"/>
              <w:rPr>
                <w:sz w:val="24"/>
              </w:rPr>
            </w:pPr>
            <w:r>
              <w:rPr>
                <w:sz w:val="24"/>
              </w:rPr>
              <w:t xml:space="preserve">Valor Total  </w:t>
            </w:r>
          </w:p>
        </w:tc>
      </w:tr>
      <w:tr w:rsidR="005C75BE" w14:paraId="47D58820" w14:textId="77777777" w:rsidTr="00FE1C37">
        <w:tc>
          <w:tcPr>
            <w:tcW w:w="725" w:type="dxa"/>
            <w:tcBorders>
              <w:top w:val="single" w:sz="6" w:space="0" w:color="000000"/>
              <w:left w:val="single" w:sz="6" w:space="0" w:color="000000"/>
              <w:bottom w:val="single" w:sz="6" w:space="0" w:color="000000"/>
            </w:tcBorders>
          </w:tcPr>
          <w:p w14:paraId="7DAFDA5D" w14:textId="77777777" w:rsidR="005C75BE" w:rsidRDefault="005C75BE" w:rsidP="00FE1C37">
            <w:pPr>
              <w:jc w:val="both"/>
              <w:rPr>
                <w:sz w:val="24"/>
              </w:rPr>
            </w:pPr>
            <w:r>
              <w:rPr>
                <w:sz w:val="24"/>
              </w:rPr>
              <w:t>1</w:t>
            </w:r>
          </w:p>
        </w:tc>
        <w:tc>
          <w:tcPr>
            <w:tcW w:w="819" w:type="dxa"/>
            <w:tcBorders>
              <w:top w:val="single" w:sz="6" w:space="0" w:color="000000"/>
              <w:left w:val="single" w:sz="6" w:space="0" w:color="000000"/>
              <w:bottom w:val="single" w:sz="6" w:space="0" w:color="000000"/>
            </w:tcBorders>
          </w:tcPr>
          <w:p w14:paraId="5E591194" w14:textId="77777777" w:rsidR="005C75BE" w:rsidRDefault="005C75BE" w:rsidP="00FE1C37">
            <w:pPr>
              <w:jc w:val="both"/>
              <w:rPr>
                <w:sz w:val="24"/>
              </w:rPr>
            </w:pPr>
            <w:r>
              <w:rPr>
                <w:sz w:val="24"/>
              </w:rPr>
              <w:t>4,00</w:t>
            </w:r>
          </w:p>
        </w:tc>
        <w:tc>
          <w:tcPr>
            <w:tcW w:w="649" w:type="dxa"/>
            <w:tcBorders>
              <w:top w:val="single" w:sz="6" w:space="0" w:color="000000"/>
              <w:left w:val="single" w:sz="6" w:space="0" w:color="000000"/>
              <w:bottom w:val="single" w:sz="6" w:space="0" w:color="000000"/>
            </w:tcBorders>
          </w:tcPr>
          <w:p w14:paraId="1A0434E8" w14:textId="77777777" w:rsidR="005C75BE" w:rsidRDefault="005C75BE" w:rsidP="00FE1C37">
            <w:pPr>
              <w:jc w:val="both"/>
              <w:rPr>
                <w:sz w:val="24"/>
              </w:rPr>
            </w:pPr>
            <w:proofErr w:type="spellStart"/>
            <w:proofErr w:type="gramStart"/>
            <w:r>
              <w:rPr>
                <w:sz w:val="24"/>
              </w:rPr>
              <w:t>un</w:t>
            </w:r>
            <w:proofErr w:type="spellEnd"/>
            <w:proofErr w:type="gramEnd"/>
          </w:p>
        </w:tc>
        <w:tc>
          <w:tcPr>
            <w:tcW w:w="2071" w:type="dxa"/>
            <w:tcBorders>
              <w:top w:val="single" w:sz="6" w:space="0" w:color="000000"/>
              <w:left w:val="single" w:sz="6" w:space="0" w:color="000000"/>
              <w:bottom w:val="single" w:sz="6" w:space="0" w:color="000000"/>
            </w:tcBorders>
          </w:tcPr>
          <w:p w14:paraId="2E6E6F77" w14:textId="77777777" w:rsidR="005C75BE" w:rsidRDefault="005C75BE" w:rsidP="00FE1C37">
            <w:pPr>
              <w:jc w:val="both"/>
              <w:rPr>
                <w:sz w:val="24"/>
              </w:rPr>
            </w:pPr>
            <w:r>
              <w:rPr>
                <w:sz w:val="24"/>
              </w:rPr>
              <w:t>ANALISE DE AGUA</w:t>
            </w:r>
          </w:p>
        </w:tc>
        <w:tc>
          <w:tcPr>
            <w:tcW w:w="2617" w:type="dxa"/>
            <w:tcBorders>
              <w:top w:val="single" w:sz="6" w:space="0" w:color="000000"/>
              <w:left w:val="single" w:sz="6" w:space="0" w:color="000000"/>
              <w:bottom w:val="single" w:sz="6" w:space="0" w:color="000000"/>
            </w:tcBorders>
          </w:tcPr>
          <w:p w14:paraId="5DB6F122" w14:textId="77777777" w:rsidR="005C75BE" w:rsidRDefault="005C75BE" w:rsidP="00FE1C37">
            <w:pPr>
              <w:jc w:val="both"/>
              <w:rPr>
                <w:sz w:val="24"/>
              </w:rPr>
            </w:pPr>
            <w:r>
              <w:rPr>
                <w:sz w:val="24"/>
              </w:rPr>
              <w:t xml:space="preserve">Sendo ela de: Bactérias Heterotróficas, Cloreto, Condutividade Elétrica, Contagem de Clostridium </w:t>
            </w:r>
            <w:proofErr w:type="spellStart"/>
            <w:r>
              <w:rPr>
                <w:sz w:val="24"/>
              </w:rPr>
              <w:t>Perfringens</w:t>
            </w:r>
            <w:proofErr w:type="spellEnd"/>
            <w:r>
              <w:rPr>
                <w:sz w:val="24"/>
              </w:rPr>
              <w:t xml:space="preserve"> (Membrana Filtrante), Contagem de Coliformes Totais, Contagem de Escherichia </w:t>
            </w:r>
            <w:r>
              <w:rPr>
                <w:sz w:val="24"/>
              </w:rPr>
              <w:lastRenderedPageBreak/>
              <w:t xml:space="preserve">coli), Cor Aparente, Fosfato Total(Sub), Nitrato (como N), Nitrito (Como N), Nitrogênio Amoniacal pelo método colorimétrico com </w:t>
            </w:r>
            <w:proofErr w:type="spellStart"/>
            <w:r>
              <w:rPr>
                <w:sz w:val="24"/>
              </w:rPr>
              <w:t>fenato</w:t>
            </w:r>
            <w:proofErr w:type="spellEnd"/>
            <w:r>
              <w:rPr>
                <w:sz w:val="24"/>
              </w:rPr>
              <w:t xml:space="preserve">, Nitrogênio </w:t>
            </w:r>
            <w:proofErr w:type="spellStart"/>
            <w:r>
              <w:rPr>
                <w:sz w:val="24"/>
              </w:rPr>
              <w:t>Kjeldahl</w:t>
            </w:r>
            <w:proofErr w:type="spellEnd"/>
            <w:r>
              <w:rPr>
                <w:sz w:val="24"/>
              </w:rPr>
              <w:t xml:space="preserve"> pH Sólidos Totais Sulfato pelo método </w:t>
            </w:r>
            <w:proofErr w:type="spellStart"/>
            <w:r>
              <w:rPr>
                <w:sz w:val="24"/>
              </w:rPr>
              <w:t>turbidimétrico</w:t>
            </w:r>
            <w:proofErr w:type="spellEnd"/>
            <w:r>
              <w:rPr>
                <w:sz w:val="24"/>
              </w:rPr>
              <w:t xml:space="preserve"> </w:t>
            </w:r>
          </w:p>
        </w:tc>
        <w:tc>
          <w:tcPr>
            <w:tcW w:w="1418" w:type="dxa"/>
            <w:tcBorders>
              <w:top w:val="single" w:sz="6" w:space="0" w:color="000000"/>
              <w:left w:val="single" w:sz="6" w:space="0" w:color="000000"/>
              <w:bottom w:val="single" w:sz="6" w:space="0" w:color="000000"/>
            </w:tcBorders>
          </w:tcPr>
          <w:p w14:paraId="4E4D9B70" w14:textId="7188C90B" w:rsidR="005C75BE" w:rsidRDefault="005C75BE" w:rsidP="00FE1C37">
            <w:pPr>
              <w:jc w:val="both"/>
              <w:rPr>
                <w:sz w:val="24"/>
              </w:rPr>
            </w:pPr>
          </w:p>
        </w:tc>
        <w:tc>
          <w:tcPr>
            <w:tcW w:w="1559" w:type="dxa"/>
            <w:tcBorders>
              <w:top w:val="single" w:sz="6" w:space="0" w:color="000000"/>
              <w:left w:val="single" w:sz="6" w:space="0" w:color="000000"/>
              <w:bottom w:val="single" w:sz="6" w:space="0" w:color="000000"/>
              <w:right w:val="single" w:sz="6" w:space="0" w:color="000000"/>
            </w:tcBorders>
          </w:tcPr>
          <w:p w14:paraId="1250FBB8" w14:textId="5078EEE8" w:rsidR="005C75BE" w:rsidRDefault="005C75BE" w:rsidP="00FE1C37">
            <w:pPr>
              <w:jc w:val="both"/>
              <w:rPr>
                <w:sz w:val="24"/>
              </w:rPr>
            </w:pPr>
          </w:p>
        </w:tc>
      </w:tr>
      <w:tr w:rsidR="005C75BE" w14:paraId="50DE0C40" w14:textId="77777777" w:rsidTr="00FE1C37">
        <w:tc>
          <w:tcPr>
            <w:tcW w:w="725" w:type="dxa"/>
            <w:tcBorders>
              <w:left w:val="single" w:sz="6" w:space="0" w:color="000000"/>
              <w:bottom w:val="single" w:sz="6" w:space="0" w:color="000000"/>
            </w:tcBorders>
          </w:tcPr>
          <w:p w14:paraId="65D41C00" w14:textId="77777777" w:rsidR="005C75BE" w:rsidRDefault="005C75BE" w:rsidP="00FE1C37">
            <w:pPr>
              <w:jc w:val="both"/>
              <w:rPr>
                <w:sz w:val="24"/>
              </w:rPr>
            </w:pPr>
            <w:r>
              <w:rPr>
                <w:sz w:val="24"/>
              </w:rPr>
              <w:lastRenderedPageBreak/>
              <w:t>2</w:t>
            </w:r>
          </w:p>
        </w:tc>
        <w:tc>
          <w:tcPr>
            <w:tcW w:w="819" w:type="dxa"/>
            <w:tcBorders>
              <w:left w:val="single" w:sz="6" w:space="0" w:color="000000"/>
              <w:bottom w:val="single" w:sz="6" w:space="0" w:color="000000"/>
            </w:tcBorders>
          </w:tcPr>
          <w:p w14:paraId="154306D1" w14:textId="77777777" w:rsidR="005C75BE" w:rsidRDefault="005C75BE" w:rsidP="00FE1C37">
            <w:pPr>
              <w:jc w:val="both"/>
              <w:rPr>
                <w:sz w:val="24"/>
              </w:rPr>
            </w:pPr>
            <w:r>
              <w:rPr>
                <w:sz w:val="24"/>
              </w:rPr>
              <w:t>1,00</w:t>
            </w:r>
          </w:p>
        </w:tc>
        <w:tc>
          <w:tcPr>
            <w:tcW w:w="649" w:type="dxa"/>
            <w:tcBorders>
              <w:left w:val="single" w:sz="6" w:space="0" w:color="000000"/>
              <w:bottom w:val="single" w:sz="6" w:space="0" w:color="000000"/>
            </w:tcBorders>
          </w:tcPr>
          <w:p w14:paraId="47693919" w14:textId="77777777" w:rsidR="005C75BE" w:rsidRDefault="005C75BE" w:rsidP="00FE1C37">
            <w:pPr>
              <w:jc w:val="both"/>
              <w:rPr>
                <w:sz w:val="24"/>
              </w:rPr>
            </w:pPr>
            <w:proofErr w:type="spellStart"/>
            <w:proofErr w:type="gramStart"/>
            <w:r>
              <w:rPr>
                <w:sz w:val="24"/>
              </w:rPr>
              <w:t>un</w:t>
            </w:r>
            <w:proofErr w:type="spellEnd"/>
            <w:proofErr w:type="gramEnd"/>
          </w:p>
        </w:tc>
        <w:tc>
          <w:tcPr>
            <w:tcW w:w="2071" w:type="dxa"/>
            <w:tcBorders>
              <w:left w:val="single" w:sz="6" w:space="0" w:color="000000"/>
              <w:bottom w:val="single" w:sz="6" w:space="0" w:color="000000"/>
            </w:tcBorders>
          </w:tcPr>
          <w:p w14:paraId="2AC03E43" w14:textId="77777777" w:rsidR="005C75BE" w:rsidRDefault="005C75BE" w:rsidP="00FE1C37">
            <w:pPr>
              <w:jc w:val="both"/>
              <w:rPr>
                <w:sz w:val="24"/>
              </w:rPr>
            </w:pPr>
            <w:r>
              <w:rPr>
                <w:sz w:val="24"/>
              </w:rPr>
              <w:t>TAXA DE COLETA</w:t>
            </w:r>
          </w:p>
        </w:tc>
        <w:tc>
          <w:tcPr>
            <w:tcW w:w="2617" w:type="dxa"/>
            <w:tcBorders>
              <w:left w:val="single" w:sz="6" w:space="0" w:color="000000"/>
              <w:bottom w:val="single" w:sz="6" w:space="0" w:color="000000"/>
            </w:tcBorders>
          </w:tcPr>
          <w:p w14:paraId="2C216370" w14:textId="77777777" w:rsidR="005C75BE" w:rsidRDefault="005C75BE" w:rsidP="00FE1C37">
            <w:pPr>
              <w:jc w:val="both"/>
              <w:rPr>
                <w:sz w:val="24"/>
              </w:rPr>
            </w:pPr>
            <w:r>
              <w:rPr>
                <w:sz w:val="24"/>
              </w:rPr>
              <w:t xml:space="preserve"> </w:t>
            </w:r>
          </w:p>
        </w:tc>
        <w:tc>
          <w:tcPr>
            <w:tcW w:w="1418" w:type="dxa"/>
            <w:tcBorders>
              <w:left w:val="single" w:sz="6" w:space="0" w:color="000000"/>
              <w:bottom w:val="single" w:sz="6" w:space="0" w:color="000000"/>
            </w:tcBorders>
          </w:tcPr>
          <w:p w14:paraId="17F08406" w14:textId="171B882F" w:rsidR="005C75BE" w:rsidRDefault="005C75BE" w:rsidP="00FE1C37">
            <w:pPr>
              <w:jc w:val="both"/>
              <w:rPr>
                <w:sz w:val="24"/>
              </w:rPr>
            </w:pPr>
          </w:p>
        </w:tc>
        <w:tc>
          <w:tcPr>
            <w:tcW w:w="1559" w:type="dxa"/>
            <w:tcBorders>
              <w:left w:val="single" w:sz="6" w:space="0" w:color="000000"/>
              <w:bottom w:val="single" w:sz="6" w:space="0" w:color="000000"/>
              <w:right w:val="single" w:sz="6" w:space="0" w:color="000000"/>
            </w:tcBorders>
          </w:tcPr>
          <w:p w14:paraId="0105A6D6" w14:textId="1644365D" w:rsidR="005C75BE" w:rsidRDefault="005C75BE" w:rsidP="00FE1C37">
            <w:pPr>
              <w:jc w:val="both"/>
              <w:rPr>
                <w:sz w:val="24"/>
              </w:rPr>
            </w:pPr>
          </w:p>
        </w:tc>
      </w:tr>
    </w:tbl>
    <w:p w14:paraId="38C8BDAA" w14:textId="77777777" w:rsidR="00112E0E" w:rsidRPr="00BC0809" w:rsidRDefault="00112E0E" w:rsidP="00112E0E">
      <w:pPr>
        <w:spacing w:line="240" w:lineRule="auto"/>
        <w:jc w:val="both"/>
        <w:rPr>
          <w:rFonts w:ascii="Arial" w:hAnsi="Arial" w:cs="Arial"/>
          <w:b/>
        </w:rPr>
      </w:pPr>
    </w:p>
    <w:p w14:paraId="082101B2" w14:textId="77777777" w:rsidR="00112E0E" w:rsidRPr="00BC0809" w:rsidRDefault="00112E0E" w:rsidP="00112E0E">
      <w:pPr>
        <w:spacing w:line="240" w:lineRule="auto"/>
        <w:jc w:val="both"/>
        <w:rPr>
          <w:rFonts w:ascii="Arial" w:hAnsi="Arial" w:cs="Arial"/>
          <w:b/>
        </w:rPr>
      </w:pPr>
    </w:p>
    <w:p w14:paraId="754AC275" w14:textId="77777777" w:rsidR="00112E0E" w:rsidRPr="00BC0809" w:rsidRDefault="00112E0E" w:rsidP="00112E0E">
      <w:pPr>
        <w:spacing w:line="240" w:lineRule="auto"/>
        <w:jc w:val="both"/>
        <w:rPr>
          <w:rFonts w:ascii="Arial" w:hAnsi="Arial" w:cs="Arial"/>
        </w:rPr>
      </w:pPr>
      <w:r w:rsidRPr="00BC0809">
        <w:rPr>
          <w:rFonts w:ascii="Arial" w:hAnsi="Arial" w:cs="Arial"/>
        </w:rPr>
        <w:tab/>
        <w:t>O licitante ___________________________, inscrito no CPF/CNPJ nº ______________, DECLARA:</w:t>
      </w:r>
    </w:p>
    <w:p w14:paraId="5012F691" w14:textId="77777777" w:rsidR="00112E0E" w:rsidRPr="00BC0809" w:rsidRDefault="00112E0E" w:rsidP="009E07D0">
      <w:pPr>
        <w:pStyle w:val="PargrafodaLista"/>
        <w:numPr>
          <w:ilvl w:val="0"/>
          <w:numId w:val="33"/>
        </w:numPr>
        <w:tabs>
          <w:tab w:val="left" w:pos="1134"/>
        </w:tabs>
        <w:spacing w:line="240" w:lineRule="auto"/>
        <w:ind w:left="567" w:firstLine="0"/>
        <w:jc w:val="both"/>
        <w:rPr>
          <w:rFonts w:ascii="Arial" w:hAnsi="Arial" w:cs="Arial"/>
        </w:rPr>
      </w:pPr>
      <w:r w:rsidRPr="00BC0809">
        <w:rPr>
          <w:rFonts w:ascii="Arial" w:hAnsi="Arial" w:cs="Arial"/>
        </w:rPr>
        <w:t xml:space="preserve">Nos termos do </w:t>
      </w:r>
      <w:hyperlink r:id="rId86" w:anchor="art63%C2%A71" w:history="1">
        <w:r w:rsidRPr="00BC0809">
          <w:rPr>
            <w:rStyle w:val="Hyperlink"/>
            <w:rFonts w:ascii="Arial" w:hAnsi="Arial" w:cs="Arial"/>
          </w:rPr>
          <w:t>art. 63, § 1º, da Lei nº 14.133/2021</w:t>
        </w:r>
      </w:hyperlink>
      <w:r w:rsidRPr="00BC0809">
        <w:rPr>
          <w:rFonts w:ascii="Arial" w:hAnsi="Arial" w:cs="Arial"/>
        </w:rPr>
        <w:t xml:space="preserve">, que a proposta econômica compreende a integralidade dos custos para atendimento dos direitos trabalhistas assegurados na Constituição Federal, nas leis trabalhistas, nas normas </w:t>
      </w:r>
      <w:proofErr w:type="spellStart"/>
      <w:r w:rsidRPr="00BC0809">
        <w:rPr>
          <w:rFonts w:ascii="Arial" w:hAnsi="Arial" w:cs="Arial"/>
        </w:rPr>
        <w:t>infralegais</w:t>
      </w:r>
      <w:proofErr w:type="spellEnd"/>
      <w:r w:rsidRPr="00BC0809">
        <w:rPr>
          <w:rFonts w:ascii="Arial" w:hAnsi="Arial" w:cs="Arial"/>
        </w:rPr>
        <w:t>, nas convenções coletivas de trabalho e nos termos de ajustamento de conduta vigentes na data de entrega da proposta;</w:t>
      </w:r>
    </w:p>
    <w:p w14:paraId="13A0C953" w14:textId="79EC67A9" w:rsidR="00112E0E" w:rsidRDefault="00112E0E" w:rsidP="009E07D0">
      <w:pPr>
        <w:pStyle w:val="PargrafodaLista"/>
        <w:numPr>
          <w:ilvl w:val="0"/>
          <w:numId w:val="34"/>
        </w:numPr>
        <w:tabs>
          <w:tab w:val="left" w:pos="1701"/>
        </w:tabs>
        <w:spacing w:line="240" w:lineRule="auto"/>
        <w:ind w:left="1134" w:firstLine="0"/>
        <w:jc w:val="both"/>
        <w:rPr>
          <w:rFonts w:ascii="Arial" w:hAnsi="Arial" w:cs="Arial"/>
        </w:rPr>
      </w:pPr>
      <w:r w:rsidRPr="00322BCD">
        <w:rPr>
          <w:rFonts w:ascii="Arial" w:hAnsi="Arial" w:cs="Arial"/>
        </w:rPr>
        <w:t xml:space="preserve">Manteremos nossa </w:t>
      </w:r>
      <w:r w:rsidR="00594985">
        <w:rPr>
          <w:rFonts w:ascii="Arial" w:hAnsi="Arial" w:cs="Arial"/>
          <w:b/>
        </w:rPr>
        <w:t xml:space="preserve">proposta válida por </w:t>
      </w:r>
      <w:r w:rsidR="00F132C1">
        <w:rPr>
          <w:rFonts w:ascii="Arial" w:hAnsi="Arial" w:cs="Arial"/>
          <w:b/>
        </w:rPr>
        <w:t>30</w:t>
      </w:r>
      <w:r w:rsidR="00EC79FC" w:rsidRPr="00A605E1">
        <w:rPr>
          <w:rFonts w:ascii="Arial" w:hAnsi="Arial" w:cs="Arial"/>
          <w:b/>
        </w:rPr>
        <w:t xml:space="preserve"> (</w:t>
      </w:r>
      <w:r w:rsidR="00F132C1">
        <w:rPr>
          <w:rFonts w:ascii="Arial" w:hAnsi="Arial" w:cs="Arial"/>
          <w:b/>
        </w:rPr>
        <w:t>trinta</w:t>
      </w:r>
      <w:r w:rsidRPr="00A605E1">
        <w:rPr>
          <w:rFonts w:ascii="Arial" w:hAnsi="Arial" w:cs="Arial"/>
          <w:b/>
        </w:rPr>
        <w:t xml:space="preserve">) dias </w:t>
      </w:r>
      <w:r w:rsidRPr="00322BCD">
        <w:rPr>
          <w:rFonts w:ascii="Arial" w:hAnsi="Arial" w:cs="Arial"/>
          <w:b/>
        </w:rPr>
        <w:t>corridos</w:t>
      </w:r>
      <w:r w:rsidR="00F132C1">
        <w:rPr>
          <w:rFonts w:ascii="Arial" w:hAnsi="Arial" w:cs="Arial"/>
        </w:rPr>
        <w:t>, a contar da data de abertura</w:t>
      </w:r>
      <w:r w:rsidRPr="00322BCD">
        <w:rPr>
          <w:rFonts w:ascii="Arial" w:hAnsi="Arial" w:cs="Arial"/>
        </w:rPr>
        <w:t xml:space="preserve"> da licitação.</w:t>
      </w:r>
    </w:p>
    <w:p w14:paraId="1A583B96" w14:textId="77777777" w:rsidR="00112E0E" w:rsidRDefault="00112E0E" w:rsidP="009E07D0">
      <w:pPr>
        <w:pStyle w:val="PargrafodaLista"/>
        <w:numPr>
          <w:ilvl w:val="0"/>
          <w:numId w:val="34"/>
        </w:numPr>
        <w:tabs>
          <w:tab w:val="left" w:pos="1701"/>
        </w:tabs>
        <w:spacing w:line="240" w:lineRule="auto"/>
        <w:ind w:left="1134" w:firstLine="0"/>
        <w:jc w:val="both"/>
        <w:rPr>
          <w:rFonts w:ascii="Arial" w:hAnsi="Arial" w:cs="Arial"/>
        </w:rPr>
      </w:pPr>
      <w:r w:rsidRPr="005967F2">
        <w:rPr>
          <w:rFonts w:ascii="Arial" w:hAnsi="Arial" w:cs="Arial"/>
        </w:rPr>
        <w:t xml:space="preserve"> </w:t>
      </w:r>
      <w:r w:rsidRPr="005967F2">
        <w:rPr>
          <w:rFonts w:ascii="Arial" w:hAnsi="Arial" w:cs="Arial"/>
          <w:b/>
        </w:rPr>
        <w:t>Caso nos seja adjudicado o objeto da presente licitação, nos comprometemos a assinar o contrato no prazo determinado no documento de convocação, indicando para esse fim o Senhor(a)</w:t>
      </w:r>
      <w:r w:rsidRPr="005967F2">
        <w:rPr>
          <w:rFonts w:ascii="Arial" w:hAnsi="Arial" w:cs="Arial"/>
        </w:rPr>
        <w:t xml:space="preserve"> _________________________</w:t>
      </w:r>
      <w:proofErr w:type="gramStart"/>
      <w:r w:rsidRPr="005967F2">
        <w:rPr>
          <w:rFonts w:ascii="Arial" w:hAnsi="Arial" w:cs="Arial"/>
        </w:rPr>
        <w:t>_,(</w:t>
      </w:r>
      <w:proofErr w:type="gramEnd"/>
      <w:r w:rsidRPr="005967F2">
        <w:rPr>
          <w:rFonts w:ascii="Arial" w:hAnsi="Arial" w:cs="Arial"/>
        </w:rPr>
        <w:t>função/cargo)_________________, portador(a) da Cédula de Identidade RG Nº _________, expedida pelo _____ de ____, e inscrito no CPF sob o Nº _____________________, representante legal desta empresa.</w:t>
      </w:r>
    </w:p>
    <w:p w14:paraId="0BC0F6A0" w14:textId="592D7134" w:rsidR="00112E0E" w:rsidRPr="00F132C1" w:rsidRDefault="00112E0E" w:rsidP="009E07D0">
      <w:pPr>
        <w:pStyle w:val="PargrafodaLista"/>
        <w:numPr>
          <w:ilvl w:val="0"/>
          <w:numId w:val="34"/>
        </w:numPr>
        <w:tabs>
          <w:tab w:val="left" w:pos="1701"/>
        </w:tabs>
        <w:spacing w:line="240" w:lineRule="auto"/>
        <w:ind w:left="1134" w:firstLine="0"/>
        <w:jc w:val="both"/>
        <w:rPr>
          <w:rFonts w:ascii="Arial" w:hAnsi="Arial" w:cs="Arial"/>
        </w:rPr>
      </w:pPr>
      <w:r w:rsidRPr="00F132C1">
        <w:rPr>
          <w:rFonts w:ascii="Arial" w:hAnsi="Arial" w:cs="Arial"/>
        </w:rPr>
        <w:t xml:space="preserve">  Informamos que executaremos o objeto </w:t>
      </w:r>
      <w:r w:rsidR="00EC79FC" w:rsidRPr="00863CD3">
        <w:rPr>
          <w:rFonts w:ascii="Arial" w:hAnsi="Arial" w:cs="Arial"/>
        </w:rPr>
        <w:t xml:space="preserve">desta licitação no prazo </w:t>
      </w:r>
      <w:r w:rsidR="00863CD3" w:rsidRPr="00863CD3">
        <w:rPr>
          <w:rFonts w:ascii="Arial" w:hAnsi="Arial" w:cs="Arial"/>
        </w:rPr>
        <w:t>de</w:t>
      </w:r>
      <w:r w:rsidR="00863CD3" w:rsidRPr="00863CD3">
        <w:rPr>
          <w:rFonts w:ascii="Times New Roman" w:hAnsi="Times New Roman" w:cs="Times New Roman"/>
        </w:rPr>
        <w:t xml:space="preserve"> </w:t>
      </w:r>
      <w:r w:rsidR="00863CD3" w:rsidRPr="00863CD3">
        <w:rPr>
          <w:rFonts w:ascii="Arial" w:hAnsi="Arial" w:cs="Arial"/>
        </w:rPr>
        <w:t>em até 15 dias corridos após a coleta das amostras.</w:t>
      </w:r>
      <w:r w:rsidR="00863CD3">
        <w:rPr>
          <w:rFonts w:ascii="Arial" w:hAnsi="Arial" w:cs="Arial"/>
          <w:color w:val="FF0000"/>
        </w:rPr>
        <w:t xml:space="preserve"> </w:t>
      </w:r>
      <w:r w:rsidR="00863CD3" w:rsidRPr="00863CD3">
        <w:rPr>
          <w:rFonts w:ascii="Arial" w:hAnsi="Arial" w:cs="Arial"/>
          <w:color w:val="000000" w:themeColor="text1"/>
        </w:rPr>
        <w:t>A</w:t>
      </w:r>
      <w:r w:rsidRPr="00F132C1">
        <w:rPr>
          <w:rFonts w:ascii="Arial" w:hAnsi="Arial" w:cs="Arial"/>
        </w:rPr>
        <w:t xml:space="preserve"> partir da expedição da ordem de execução.</w:t>
      </w:r>
    </w:p>
    <w:p w14:paraId="243B197F" w14:textId="77777777" w:rsidR="00112E0E" w:rsidRDefault="00112E0E" w:rsidP="009E07D0">
      <w:pPr>
        <w:pStyle w:val="PargrafodaLista"/>
        <w:numPr>
          <w:ilvl w:val="0"/>
          <w:numId w:val="34"/>
        </w:numPr>
        <w:tabs>
          <w:tab w:val="left" w:pos="1701"/>
        </w:tabs>
        <w:spacing w:line="240" w:lineRule="auto"/>
        <w:ind w:left="1134" w:firstLine="0"/>
        <w:jc w:val="both"/>
        <w:rPr>
          <w:rFonts w:ascii="Arial" w:hAnsi="Arial" w:cs="Arial"/>
        </w:rPr>
      </w:pPr>
      <w:r>
        <w:rPr>
          <w:rFonts w:ascii="Arial" w:hAnsi="Arial" w:cs="Arial"/>
        </w:rPr>
        <w:t>D</w:t>
      </w:r>
      <w:r w:rsidRPr="005967F2">
        <w:rPr>
          <w:rFonts w:ascii="Arial" w:hAnsi="Arial" w:cs="Arial"/>
        </w:rPr>
        <w:t>eclaramos que estamos de pleno acordo com as condições estabelecidas na Licitação e seus anexos.</w:t>
      </w:r>
    </w:p>
    <w:p w14:paraId="0A4DED63" w14:textId="7989FF54" w:rsidR="00112E0E" w:rsidRPr="005967F2" w:rsidRDefault="00112E0E" w:rsidP="009E07D0">
      <w:pPr>
        <w:pStyle w:val="PargrafodaLista"/>
        <w:numPr>
          <w:ilvl w:val="0"/>
          <w:numId w:val="34"/>
        </w:numPr>
        <w:tabs>
          <w:tab w:val="left" w:pos="1701"/>
        </w:tabs>
        <w:spacing w:line="240" w:lineRule="auto"/>
        <w:ind w:left="1134" w:firstLine="0"/>
        <w:jc w:val="both"/>
        <w:rPr>
          <w:rFonts w:ascii="Arial" w:hAnsi="Arial" w:cs="Arial"/>
        </w:rPr>
      </w:pPr>
      <w:r w:rsidRPr="005967F2">
        <w:rPr>
          <w:rFonts w:ascii="Arial" w:hAnsi="Arial" w:cs="Arial"/>
        </w:rPr>
        <w:t xml:space="preserve">Estamos cientes </w:t>
      </w:r>
      <w:r w:rsidR="00863CD3" w:rsidRPr="005967F2">
        <w:rPr>
          <w:rFonts w:ascii="Arial" w:hAnsi="Arial" w:cs="Arial"/>
        </w:rPr>
        <w:t>que o</w:t>
      </w:r>
      <w:r w:rsidRPr="005967F2">
        <w:rPr>
          <w:rFonts w:ascii="Arial" w:hAnsi="Arial" w:cs="Arial"/>
        </w:rPr>
        <w:t xml:space="preserve"> valor a ser cotado e preenchido na planilha orçamentária de cada item não poderá ultrapassar o valor unitário orçado dos </w:t>
      </w:r>
      <w:r w:rsidR="00863CD3" w:rsidRPr="005967F2">
        <w:rPr>
          <w:rFonts w:ascii="Arial" w:hAnsi="Arial" w:cs="Arial"/>
        </w:rPr>
        <w:t>itens que</w:t>
      </w:r>
      <w:r w:rsidRPr="005967F2">
        <w:rPr>
          <w:rFonts w:ascii="Arial" w:hAnsi="Arial" w:cs="Arial"/>
        </w:rPr>
        <w:t xml:space="preserve"> constam no orçamento do projeto de engenharia, sendo que os mesmos são considerados preços máximos, sob pena de desclassificação da proposta.  </w:t>
      </w:r>
    </w:p>
    <w:p w14:paraId="40B61FC2" w14:textId="77777777" w:rsidR="00112E0E" w:rsidRPr="00633D96" w:rsidRDefault="00112E0E" w:rsidP="00112E0E">
      <w:pPr>
        <w:pStyle w:val="PargrafodaLista"/>
        <w:rPr>
          <w:rFonts w:ascii="Arial" w:hAnsi="Arial" w:cs="Arial"/>
          <w:b/>
        </w:rPr>
      </w:pPr>
    </w:p>
    <w:p w14:paraId="25ED2188" w14:textId="77777777" w:rsidR="00112E0E" w:rsidRDefault="00112E0E" w:rsidP="009E07D0">
      <w:pPr>
        <w:pStyle w:val="PargrafodaLista"/>
        <w:numPr>
          <w:ilvl w:val="0"/>
          <w:numId w:val="34"/>
        </w:numPr>
        <w:tabs>
          <w:tab w:val="left" w:pos="1701"/>
        </w:tabs>
        <w:spacing w:line="240" w:lineRule="auto"/>
        <w:jc w:val="both"/>
        <w:rPr>
          <w:rFonts w:ascii="Arial" w:hAnsi="Arial" w:cs="Arial"/>
          <w:b/>
        </w:rPr>
      </w:pPr>
      <w:r>
        <w:rPr>
          <w:rFonts w:ascii="Arial" w:hAnsi="Arial" w:cs="Arial"/>
          <w:b/>
        </w:rPr>
        <w:t>Referente a Nota fiscal estamos cientes:</w:t>
      </w:r>
    </w:p>
    <w:p w14:paraId="34BF098F" w14:textId="475A15BD" w:rsidR="00130B4A" w:rsidRPr="00130B4A" w:rsidRDefault="00130B4A" w:rsidP="00130B4A">
      <w:pPr>
        <w:pStyle w:val="PargrafodaLista"/>
        <w:tabs>
          <w:tab w:val="left" w:pos="1701"/>
        </w:tabs>
        <w:spacing w:line="240" w:lineRule="auto"/>
        <w:ind w:left="1134"/>
        <w:jc w:val="both"/>
        <w:rPr>
          <w:rFonts w:ascii="Arial" w:hAnsi="Arial" w:cs="Arial"/>
        </w:rPr>
      </w:pPr>
      <w:r>
        <w:rPr>
          <w:rFonts w:ascii="Arial" w:hAnsi="Arial" w:cs="Arial"/>
        </w:rPr>
        <w:t xml:space="preserve">- </w:t>
      </w:r>
      <w:r w:rsidRPr="00130B4A">
        <w:rPr>
          <w:rFonts w:ascii="Arial" w:hAnsi="Arial" w:cs="Arial"/>
        </w:rPr>
        <w:t xml:space="preserve">No pagamento serão retidas do valor da contratação todas as retenções previdenciárias, impostos e taxas fixados em Lei. </w:t>
      </w:r>
    </w:p>
    <w:p w14:paraId="1FDE8BBE" w14:textId="6600E03B" w:rsidR="00130B4A" w:rsidRPr="00130B4A" w:rsidRDefault="00130B4A" w:rsidP="00130B4A">
      <w:pPr>
        <w:pStyle w:val="PargrafodaLista"/>
        <w:tabs>
          <w:tab w:val="left" w:pos="1701"/>
        </w:tabs>
        <w:spacing w:line="240" w:lineRule="auto"/>
        <w:ind w:left="1134"/>
        <w:jc w:val="both"/>
        <w:rPr>
          <w:rFonts w:ascii="Arial" w:hAnsi="Arial" w:cs="Arial"/>
        </w:rPr>
      </w:pPr>
      <w:r>
        <w:rPr>
          <w:rFonts w:ascii="Arial" w:hAnsi="Arial" w:cs="Arial"/>
        </w:rPr>
        <w:t xml:space="preserve">- </w:t>
      </w:r>
      <w:r w:rsidRPr="00130B4A">
        <w:rPr>
          <w:rFonts w:ascii="Arial" w:hAnsi="Arial" w:cs="Arial"/>
        </w:rPr>
        <w:t xml:space="preserve">Na hipótese da licitante ser optante do SIMPLES, a empresa deverá informar através de declaração ou na Nota Fiscal a alíquota de ISSQN, </w:t>
      </w:r>
      <w:proofErr w:type="gramStart"/>
      <w:r w:rsidRPr="00130B4A">
        <w:rPr>
          <w:rFonts w:ascii="Arial" w:hAnsi="Arial" w:cs="Arial"/>
        </w:rPr>
        <w:t>INSS  e</w:t>
      </w:r>
      <w:proofErr w:type="gramEnd"/>
      <w:r w:rsidRPr="00130B4A">
        <w:rPr>
          <w:rFonts w:ascii="Arial" w:hAnsi="Arial" w:cs="Arial"/>
        </w:rPr>
        <w:t xml:space="preserve"> o valor a ser recolhido. </w:t>
      </w:r>
    </w:p>
    <w:p w14:paraId="40995AE3" w14:textId="4AA718D7" w:rsidR="00112E0E" w:rsidRPr="00130B4A" w:rsidRDefault="00130B4A" w:rsidP="00130B4A">
      <w:pPr>
        <w:pStyle w:val="PargrafodaLista"/>
        <w:tabs>
          <w:tab w:val="left" w:pos="1701"/>
        </w:tabs>
        <w:spacing w:line="240" w:lineRule="auto"/>
        <w:ind w:left="1134"/>
        <w:jc w:val="both"/>
        <w:rPr>
          <w:rFonts w:ascii="Arial" w:hAnsi="Arial" w:cs="Arial"/>
        </w:rPr>
      </w:pPr>
      <w:r>
        <w:rPr>
          <w:rFonts w:ascii="Arial" w:hAnsi="Arial" w:cs="Arial"/>
        </w:rPr>
        <w:t xml:space="preserve">- </w:t>
      </w:r>
      <w:r w:rsidRPr="00130B4A">
        <w:rPr>
          <w:rFonts w:ascii="Arial" w:hAnsi="Arial" w:cs="Arial"/>
        </w:rPr>
        <w:t xml:space="preserve">Na nota fiscal é obrigatório que a CONTRATADA informe o percentual e valor de retenção do IRRF da prestação de serviços realizadas para o </w:t>
      </w:r>
      <w:r w:rsidRPr="00130B4A">
        <w:rPr>
          <w:rFonts w:ascii="Arial" w:hAnsi="Arial" w:cs="Arial"/>
        </w:rPr>
        <w:lastRenderedPageBreak/>
        <w:t>Município de Águas Frias –SC conforme disposto na IN RFB nº 1.234/2012, a fim de viabilizar o cumprimento do art. 1º do Decreto Municipal nº 143/2023 de 13 de junho de 2023.</w:t>
      </w:r>
    </w:p>
    <w:p w14:paraId="564083F1" w14:textId="77777777" w:rsidR="00112E0E" w:rsidRPr="00FF46C2" w:rsidRDefault="00112E0E" w:rsidP="00112E0E">
      <w:pPr>
        <w:jc w:val="both"/>
        <w:rPr>
          <w:rFonts w:ascii="Arial" w:hAnsi="Arial" w:cs="Arial"/>
        </w:rPr>
      </w:pPr>
      <w:r w:rsidRPr="00FF46C2">
        <w:rPr>
          <w:rFonts w:ascii="Arial" w:hAnsi="Arial" w:cs="Arial"/>
        </w:rPr>
        <w:t>Por ser expressão da verdade, assumo inteira responsabilidade por esta declaração, sob pena do art. 299 do Código Penal.</w:t>
      </w:r>
    </w:p>
    <w:p w14:paraId="0412875A" w14:textId="77777777" w:rsidR="00112E0E" w:rsidRPr="00FF46C2" w:rsidRDefault="00112E0E" w:rsidP="00112E0E">
      <w:pPr>
        <w:jc w:val="both"/>
        <w:rPr>
          <w:rFonts w:ascii="Arial" w:hAnsi="Arial" w:cs="Arial"/>
        </w:rPr>
      </w:pPr>
    </w:p>
    <w:p w14:paraId="55DF3028" w14:textId="77777777" w:rsidR="00112E0E" w:rsidRPr="00FF46C2" w:rsidRDefault="00112E0E" w:rsidP="00112E0E">
      <w:pPr>
        <w:jc w:val="center"/>
        <w:rPr>
          <w:rFonts w:ascii="Arial" w:hAnsi="Arial" w:cs="Arial"/>
        </w:rPr>
      </w:pPr>
    </w:p>
    <w:p w14:paraId="6E474BAA" w14:textId="77777777" w:rsidR="00112E0E" w:rsidRPr="00FF46C2" w:rsidRDefault="00112E0E" w:rsidP="00112E0E">
      <w:pPr>
        <w:jc w:val="center"/>
        <w:rPr>
          <w:rFonts w:ascii="Arial" w:hAnsi="Arial" w:cs="Arial"/>
        </w:rPr>
      </w:pPr>
      <w:r w:rsidRPr="00FF46C2">
        <w:rPr>
          <w:rFonts w:ascii="Arial" w:hAnsi="Arial" w:cs="Arial"/>
        </w:rPr>
        <w:t>(LOCAL), (DATA).</w:t>
      </w:r>
    </w:p>
    <w:p w14:paraId="402EB07E" w14:textId="77777777" w:rsidR="00112E0E" w:rsidRPr="00FF46C2" w:rsidRDefault="00112E0E" w:rsidP="00112E0E">
      <w:pPr>
        <w:jc w:val="center"/>
        <w:rPr>
          <w:rFonts w:ascii="Arial" w:hAnsi="Arial" w:cs="Arial"/>
        </w:rPr>
      </w:pPr>
    </w:p>
    <w:p w14:paraId="5A35B5CD" w14:textId="77777777" w:rsidR="00112E0E" w:rsidRDefault="00112E0E" w:rsidP="00112E0E">
      <w:pPr>
        <w:jc w:val="center"/>
        <w:rPr>
          <w:rFonts w:ascii="Arial" w:hAnsi="Arial" w:cs="Arial"/>
        </w:rPr>
      </w:pPr>
    </w:p>
    <w:p w14:paraId="598C661E" w14:textId="77777777" w:rsidR="00112E0E" w:rsidRPr="00FF46C2" w:rsidRDefault="00112E0E" w:rsidP="00112E0E">
      <w:pPr>
        <w:jc w:val="center"/>
        <w:rPr>
          <w:rFonts w:ascii="Arial" w:hAnsi="Arial" w:cs="Arial"/>
        </w:rPr>
      </w:pPr>
      <w:r w:rsidRPr="00FF46C2">
        <w:rPr>
          <w:rFonts w:ascii="Arial" w:hAnsi="Arial" w:cs="Arial"/>
        </w:rPr>
        <w:t>______________________________________</w:t>
      </w:r>
    </w:p>
    <w:p w14:paraId="7A367545" w14:textId="77777777" w:rsidR="00112E0E" w:rsidRPr="00FF46C2" w:rsidRDefault="00112E0E" w:rsidP="00112E0E">
      <w:pPr>
        <w:jc w:val="center"/>
        <w:rPr>
          <w:rFonts w:ascii="Arial" w:hAnsi="Arial" w:cs="Arial"/>
        </w:rPr>
      </w:pPr>
      <w:r w:rsidRPr="00FF46C2">
        <w:rPr>
          <w:rFonts w:ascii="Arial" w:hAnsi="Arial" w:cs="Arial"/>
        </w:rPr>
        <w:t>(LICITANTE – CNPJ/CPF)</w:t>
      </w:r>
    </w:p>
    <w:p w14:paraId="163DD93F" w14:textId="77777777" w:rsidR="00112E0E" w:rsidRPr="00BC0809" w:rsidRDefault="00112E0E" w:rsidP="00112E0E">
      <w:pPr>
        <w:pStyle w:val="PargrafodaLista"/>
        <w:tabs>
          <w:tab w:val="left" w:pos="1701"/>
        </w:tabs>
        <w:spacing w:line="240" w:lineRule="auto"/>
        <w:ind w:left="1134"/>
        <w:jc w:val="both"/>
        <w:rPr>
          <w:rFonts w:ascii="Arial" w:hAnsi="Arial" w:cs="Arial"/>
        </w:rPr>
      </w:pPr>
    </w:p>
    <w:p w14:paraId="18ED42B4" w14:textId="77777777" w:rsidR="00112E0E" w:rsidRPr="00370B9B" w:rsidRDefault="00112E0E" w:rsidP="00F72D97">
      <w:pPr>
        <w:spacing w:before="240" w:line="276" w:lineRule="auto"/>
        <w:jc w:val="both"/>
        <w:rPr>
          <w:rFonts w:ascii="Arial" w:hAnsi="Arial" w:cs="Arial"/>
          <w:b/>
          <w:bCs/>
        </w:rPr>
      </w:pPr>
    </w:p>
    <w:sectPr w:rsidR="00112E0E" w:rsidRPr="00370B9B">
      <w:headerReference w:type="default" r:id="rId87"/>
      <w:footerReference w:type="default" r:id="rId88"/>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198B4" w16cex:dateUtc="2023-01-05T21:43:00Z"/>
  <w16cex:commentExtensible w16cex:durableId="2752B5D7" w16cex:dateUtc="2022-12-25T14:43:00Z"/>
  <w16cex:commentExtensible w16cex:durableId="2752CCF4" w16cex:dateUtc="2022-12-25T16:21:00Z"/>
  <w16cex:commentExtensible w16cex:durableId="2752E84A" w16cex:dateUtc="2022-12-25T18:18:00Z"/>
  <w16cex:commentExtensible w16cex:durableId="275311A4" w16cex:dateUtc="2022-12-25T21:15:00Z"/>
  <w16cex:commentExtensible w16cex:durableId="275311DB" w16cex:dateUtc="2022-12-25T21:15:00Z"/>
  <w16cex:commentExtensible w16cex:durableId="2752ED6C" w16cex:dateUtc="2022-12-25T18:40:00Z"/>
  <w16cex:commentExtensible w16cex:durableId="2752F02C" w16cex:dateUtc="2022-12-25T18:52:00Z"/>
  <w16cex:commentExtensible w16cex:durableId="2752F6A4" w16cex:dateUtc="2022-12-25T19:19:00Z"/>
  <w16cex:commentExtensible w16cex:durableId="2752F90E" w16cex:dateUtc="2022-12-25T19:30:00Z"/>
  <w16cex:commentExtensible w16cex:durableId="2752F944" w16cex:dateUtc="2022-12-25T19:31:00Z"/>
  <w16cex:commentExtensible w16cex:durableId="2752F9EE" w16cex:dateUtc="2022-12-25T19:33:00Z"/>
  <w16cex:commentExtensible w16cex:durableId="2752FB6E" w16cex:dateUtc="2022-12-25T19:40:00Z"/>
  <w16cex:commentExtensible w16cex:durableId="2752FD1C" w16cex:dateUtc="2022-12-25T19:47:00Z"/>
  <w16cex:commentExtensible w16cex:durableId="2752FDAA" w16cex:dateUtc="2022-12-25T19:49:00Z"/>
  <w16cex:commentExtensible w16cex:durableId="27530786" w16cex:dateUtc="2022-12-25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C82813" w16cid:durableId="276198B4"/>
  <w16cid:commentId w16cid:paraId="643612E8" w16cid:durableId="2752B5D7"/>
  <w16cid:commentId w16cid:paraId="60E1A969" w16cid:durableId="2752CCF4"/>
  <w16cid:commentId w16cid:paraId="71E6C2F8" w16cid:durableId="2752E84A"/>
  <w16cid:commentId w16cid:paraId="1AB5358D" w16cid:durableId="275311A4"/>
  <w16cid:commentId w16cid:paraId="32697129" w16cid:durableId="275311DB"/>
  <w16cid:commentId w16cid:paraId="09197A1F" w16cid:durableId="2752ED6C"/>
  <w16cid:commentId w16cid:paraId="790EC77F" w16cid:durableId="2752F02C"/>
  <w16cid:commentId w16cid:paraId="10B2F213" w16cid:durableId="2752F6A4"/>
  <w16cid:commentId w16cid:paraId="3ACE0C0A" w16cid:durableId="2752F90E"/>
  <w16cid:commentId w16cid:paraId="26F95C5A" w16cid:durableId="2752F944"/>
  <w16cid:commentId w16cid:paraId="51B9FBAC" w16cid:durableId="2752F9EE"/>
  <w16cid:commentId w16cid:paraId="76C22AE7" w16cid:durableId="2752FB6E"/>
  <w16cid:commentId w16cid:paraId="37B5E9C1" w16cid:durableId="2752FD1C"/>
  <w16cid:commentId w16cid:paraId="06823BE3" w16cid:durableId="2752FDAA"/>
  <w16cid:commentId w16cid:paraId="172E9CD6" w16cid:durableId="275307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14A8A3" w14:textId="77777777" w:rsidR="00385969" w:rsidRDefault="00385969" w:rsidP="001D5B16">
      <w:pPr>
        <w:spacing w:after="0" w:line="240" w:lineRule="auto"/>
      </w:pPr>
      <w:r>
        <w:separator/>
      </w:r>
    </w:p>
  </w:endnote>
  <w:endnote w:type="continuationSeparator" w:id="0">
    <w:p w14:paraId="0E755F84" w14:textId="77777777" w:rsidR="00385969" w:rsidRDefault="00385969" w:rsidP="001D5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16"/>
        <w:szCs w:val="16"/>
      </w:rPr>
      <w:id w:val="-942990787"/>
      <w:docPartObj>
        <w:docPartGallery w:val="Page Numbers (Bottom of Page)"/>
        <w:docPartUnique/>
      </w:docPartObj>
    </w:sdtPr>
    <w:sdtContent>
      <w:sdt>
        <w:sdtPr>
          <w:rPr>
            <w:rFonts w:ascii="Times New Roman" w:hAnsi="Times New Roman" w:cs="Times New Roman"/>
            <w:sz w:val="16"/>
            <w:szCs w:val="16"/>
          </w:rPr>
          <w:id w:val="1728636285"/>
          <w:docPartObj>
            <w:docPartGallery w:val="Page Numbers (Top of Page)"/>
            <w:docPartUnique/>
          </w:docPartObj>
        </w:sdtPr>
        <w:sdtContent>
          <w:p w14:paraId="2DBDC763" w14:textId="2B07999A" w:rsidR="00FE1C37" w:rsidRPr="00AC339E" w:rsidRDefault="00FE1C37" w:rsidP="00AC339E">
            <w:pPr>
              <w:pStyle w:val="Rodap"/>
              <w:jc w:val="center"/>
              <w:rPr>
                <w:rFonts w:ascii="Times New Roman" w:hAnsi="Times New Roman" w:cs="Times New Roman"/>
                <w:sz w:val="16"/>
                <w:szCs w:val="16"/>
              </w:rPr>
            </w:pPr>
            <w:r w:rsidRPr="00953D80">
              <w:rPr>
                <w:rFonts w:ascii="Arial" w:hAnsi="Arial" w:cs="Arial"/>
                <w:sz w:val="16"/>
                <w:szCs w:val="16"/>
              </w:rPr>
              <w:t xml:space="preserve">Página </w:t>
            </w:r>
            <w:r w:rsidRPr="00953D80">
              <w:rPr>
                <w:rFonts w:ascii="Arial" w:hAnsi="Arial" w:cs="Arial"/>
                <w:b/>
                <w:bCs/>
                <w:sz w:val="16"/>
                <w:szCs w:val="16"/>
              </w:rPr>
              <w:fldChar w:fldCharType="begin"/>
            </w:r>
            <w:r w:rsidRPr="00953D80">
              <w:rPr>
                <w:rFonts w:ascii="Arial" w:hAnsi="Arial" w:cs="Arial"/>
                <w:b/>
                <w:bCs/>
                <w:sz w:val="16"/>
                <w:szCs w:val="16"/>
              </w:rPr>
              <w:instrText>PAGE</w:instrText>
            </w:r>
            <w:r w:rsidRPr="00953D80">
              <w:rPr>
                <w:rFonts w:ascii="Arial" w:hAnsi="Arial" w:cs="Arial"/>
                <w:b/>
                <w:bCs/>
                <w:sz w:val="16"/>
                <w:szCs w:val="16"/>
              </w:rPr>
              <w:fldChar w:fldCharType="separate"/>
            </w:r>
            <w:r w:rsidR="00001FE3">
              <w:rPr>
                <w:rFonts w:ascii="Arial" w:hAnsi="Arial" w:cs="Arial"/>
                <w:b/>
                <w:bCs/>
                <w:noProof/>
                <w:sz w:val="16"/>
                <w:szCs w:val="16"/>
              </w:rPr>
              <w:t>27</w:t>
            </w:r>
            <w:r w:rsidRPr="00953D80">
              <w:rPr>
                <w:rFonts w:ascii="Arial" w:hAnsi="Arial" w:cs="Arial"/>
                <w:b/>
                <w:bCs/>
                <w:sz w:val="16"/>
                <w:szCs w:val="16"/>
              </w:rPr>
              <w:fldChar w:fldCharType="end"/>
            </w:r>
            <w:r w:rsidRPr="00953D80">
              <w:rPr>
                <w:rFonts w:ascii="Arial" w:hAnsi="Arial" w:cs="Arial"/>
                <w:sz w:val="16"/>
                <w:szCs w:val="16"/>
              </w:rPr>
              <w:t xml:space="preserve"> de </w:t>
            </w:r>
            <w:r w:rsidRPr="00953D80">
              <w:rPr>
                <w:rFonts w:ascii="Arial" w:hAnsi="Arial" w:cs="Arial"/>
                <w:b/>
                <w:bCs/>
                <w:sz w:val="16"/>
                <w:szCs w:val="16"/>
              </w:rPr>
              <w:fldChar w:fldCharType="begin"/>
            </w:r>
            <w:r w:rsidRPr="00953D80">
              <w:rPr>
                <w:rFonts w:ascii="Arial" w:hAnsi="Arial" w:cs="Arial"/>
                <w:b/>
                <w:bCs/>
                <w:sz w:val="16"/>
                <w:szCs w:val="16"/>
              </w:rPr>
              <w:instrText>NUMPAGES</w:instrText>
            </w:r>
            <w:r w:rsidRPr="00953D80">
              <w:rPr>
                <w:rFonts w:ascii="Arial" w:hAnsi="Arial" w:cs="Arial"/>
                <w:b/>
                <w:bCs/>
                <w:sz w:val="16"/>
                <w:szCs w:val="16"/>
              </w:rPr>
              <w:fldChar w:fldCharType="separate"/>
            </w:r>
            <w:r w:rsidR="00001FE3">
              <w:rPr>
                <w:rFonts w:ascii="Arial" w:hAnsi="Arial" w:cs="Arial"/>
                <w:b/>
                <w:bCs/>
                <w:noProof/>
                <w:sz w:val="16"/>
                <w:szCs w:val="16"/>
              </w:rPr>
              <w:t>28</w:t>
            </w:r>
            <w:r w:rsidRPr="00953D80">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FA8E2" w14:textId="77777777" w:rsidR="00385969" w:rsidRDefault="00385969" w:rsidP="001D5B16">
      <w:pPr>
        <w:spacing w:after="0" w:line="240" w:lineRule="auto"/>
      </w:pPr>
      <w:r>
        <w:separator/>
      </w:r>
    </w:p>
  </w:footnote>
  <w:footnote w:type="continuationSeparator" w:id="0">
    <w:p w14:paraId="787A5035" w14:textId="77777777" w:rsidR="00385969" w:rsidRDefault="00385969" w:rsidP="001D5B16">
      <w:pPr>
        <w:spacing w:after="0" w:line="240" w:lineRule="auto"/>
      </w:pPr>
      <w:r>
        <w:continuationSeparator/>
      </w:r>
    </w:p>
  </w:footnote>
  <w:footnote w:id="1">
    <w:p w14:paraId="217F6C34" w14:textId="77777777" w:rsidR="00FE1C37" w:rsidRPr="00C64D1D" w:rsidRDefault="00FE1C37" w:rsidP="00E736CF">
      <w:pPr>
        <w:pStyle w:val="Textodenotaderodap"/>
        <w:rPr>
          <w:rFonts w:ascii="Arial" w:hAnsi="Arial" w:cs="Arial"/>
          <w:i/>
          <w:sz w:val="16"/>
          <w:szCs w:val="16"/>
        </w:rPr>
      </w:pPr>
      <w:r w:rsidRPr="00C64D1D">
        <w:rPr>
          <w:rStyle w:val="Refdenotaderodap"/>
          <w:rFonts w:ascii="Arial" w:hAnsi="Arial" w:cs="Arial"/>
          <w:sz w:val="16"/>
          <w:szCs w:val="16"/>
        </w:rPr>
        <w:footnoteRef/>
      </w:r>
      <w:r w:rsidRPr="00C64D1D">
        <w:rPr>
          <w:rFonts w:ascii="Arial" w:hAnsi="Arial" w:cs="Arial"/>
          <w:sz w:val="16"/>
          <w:szCs w:val="16"/>
        </w:rPr>
        <w:t xml:space="preserve"> </w:t>
      </w:r>
      <w:r w:rsidRPr="00C64D1D">
        <w:rPr>
          <w:rFonts w:ascii="Arial" w:hAnsi="Arial" w:cs="Arial"/>
          <w:b/>
          <w:bCs/>
          <w:i/>
          <w:sz w:val="16"/>
          <w:szCs w:val="16"/>
        </w:rPr>
        <w:t>Contratação inidônea</w:t>
      </w:r>
    </w:p>
    <w:p w14:paraId="3066BB1E" w14:textId="77777777" w:rsidR="00FE1C37" w:rsidRPr="00C64D1D" w:rsidRDefault="00FE1C37" w:rsidP="00E736CF">
      <w:pPr>
        <w:pStyle w:val="Textodenotaderodap"/>
        <w:rPr>
          <w:rFonts w:ascii="Arial" w:hAnsi="Arial" w:cs="Arial"/>
          <w:i/>
          <w:sz w:val="16"/>
          <w:szCs w:val="16"/>
        </w:rPr>
      </w:pPr>
      <w:r w:rsidRPr="00C64D1D">
        <w:rPr>
          <w:rFonts w:ascii="Arial" w:hAnsi="Arial" w:cs="Arial"/>
          <w:i/>
          <w:sz w:val="16"/>
          <w:szCs w:val="16"/>
        </w:rPr>
        <w:t>Art. 337-M. Admitir à licitação empresa ou profissional declarado inidôneo:</w:t>
      </w:r>
    </w:p>
    <w:p w14:paraId="70253886" w14:textId="77777777" w:rsidR="00FE1C37" w:rsidRPr="00C64D1D" w:rsidRDefault="00FE1C37" w:rsidP="00E736CF">
      <w:pPr>
        <w:pStyle w:val="Textodenotaderodap"/>
        <w:rPr>
          <w:rFonts w:ascii="Arial" w:hAnsi="Arial" w:cs="Arial"/>
          <w:i/>
          <w:sz w:val="16"/>
          <w:szCs w:val="16"/>
        </w:rPr>
      </w:pPr>
      <w:r w:rsidRPr="00C64D1D">
        <w:rPr>
          <w:rFonts w:ascii="Arial" w:hAnsi="Arial" w:cs="Arial"/>
          <w:i/>
          <w:sz w:val="16"/>
          <w:szCs w:val="16"/>
        </w:rPr>
        <w:t>Pena - reclusão, de 1 (um) ano a 3 (três) anos, e multa.</w:t>
      </w:r>
    </w:p>
    <w:p w14:paraId="5EF66995" w14:textId="77777777" w:rsidR="00FE1C37" w:rsidRPr="00C64D1D" w:rsidRDefault="00FE1C37" w:rsidP="00E736CF">
      <w:pPr>
        <w:pStyle w:val="Textodenotaderodap"/>
        <w:rPr>
          <w:rFonts w:ascii="Arial" w:hAnsi="Arial" w:cs="Arial"/>
          <w:i/>
          <w:sz w:val="16"/>
          <w:szCs w:val="16"/>
        </w:rPr>
      </w:pPr>
      <w:r w:rsidRPr="00C64D1D">
        <w:rPr>
          <w:rFonts w:ascii="Arial" w:hAnsi="Arial" w:cs="Arial"/>
          <w:i/>
          <w:sz w:val="16"/>
          <w:szCs w:val="16"/>
        </w:rPr>
        <w:t>§ 1º Celebrar contrato com empresa ou profissional declarado inidôneo:</w:t>
      </w:r>
    </w:p>
    <w:p w14:paraId="2E3D718A" w14:textId="77777777" w:rsidR="00FE1C37" w:rsidRPr="00C64D1D" w:rsidRDefault="00FE1C37" w:rsidP="00E736CF">
      <w:pPr>
        <w:pStyle w:val="Textodenotaderodap"/>
        <w:rPr>
          <w:rFonts w:ascii="Arial" w:hAnsi="Arial" w:cs="Arial"/>
          <w:i/>
          <w:sz w:val="16"/>
          <w:szCs w:val="16"/>
        </w:rPr>
      </w:pPr>
      <w:r w:rsidRPr="00C64D1D">
        <w:rPr>
          <w:rFonts w:ascii="Arial" w:hAnsi="Arial" w:cs="Arial"/>
          <w:i/>
          <w:sz w:val="16"/>
          <w:szCs w:val="16"/>
        </w:rPr>
        <w:t>Pena - reclusão, de 3 (três) anos a 6 (seis) anos, e multa.</w:t>
      </w:r>
    </w:p>
    <w:p w14:paraId="06399101" w14:textId="77777777" w:rsidR="00FE1C37" w:rsidRPr="00366735" w:rsidRDefault="00FE1C37" w:rsidP="00E736CF">
      <w:pPr>
        <w:pStyle w:val="Textodenotaderodap"/>
        <w:rPr>
          <w:i/>
        </w:rPr>
      </w:pPr>
      <w:r w:rsidRPr="00C64D1D">
        <w:rPr>
          <w:rFonts w:ascii="Arial" w:hAnsi="Arial" w:cs="Arial"/>
          <w:i/>
          <w:sz w:val="16"/>
          <w:szCs w:val="16"/>
        </w:rPr>
        <w:t>§ 2º Incide na mesma pena do </w:t>
      </w:r>
      <w:r w:rsidRPr="00C64D1D">
        <w:rPr>
          <w:rFonts w:ascii="Arial" w:hAnsi="Arial" w:cs="Arial"/>
          <w:b/>
          <w:bCs/>
          <w:i/>
          <w:sz w:val="16"/>
          <w:szCs w:val="16"/>
        </w:rPr>
        <w:t>caput</w:t>
      </w:r>
      <w:r w:rsidRPr="00C64D1D">
        <w:rPr>
          <w:rFonts w:ascii="Arial" w:hAnsi="Arial" w:cs="Arial"/>
          <w:i/>
          <w:sz w:val="16"/>
          <w:szCs w:val="16"/>
        </w:rPr>
        <w:t> deste artigo aquele que, declarado inidôneo, venha a participar de licitação e, na mesma pena do § 1º deste artigo, aquele que, declarado inidôneo, venha a contratar com a Administração Pública.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781DA" w14:textId="677AE6D5" w:rsidR="00FE1C37" w:rsidRPr="00953D80" w:rsidRDefault="00FE1C37" w:rsidP="001D5B16">
    <w:pPr>
      <w:pStyle w:val="Cabealho"/>
      <w:jc w:val="both"/>
      <w:rPr>
        <w:rFonts w:ascii="Arial" w:hAnsi="Arial" w:cs="Arial"/>
      </w:rPr>
    </w:pPr>
    <w:r w:rsidRPr="00953D80">
      <w:rPr>
        <w:rFonts w:ascii="Arial" w:hAnsi="Arial" w:cs="Arial"/>
      </w:rPr>
      <w:t>Estado de Santa Catarina</w:t>
    </w:r>
  </w:p>
  <w:p w14:paraId="70F6693F" w14:textId="458A042C" w:rsidR="00FE1C37" w:rsidRPr="00953D80" w:rsidRDefault="00FE1C37" w:rsidP="001D5B16">
    <w:pPr>
      <w:pStyle w:val="Cabealho"/>
      <w:jc w:val="both"/>
      <w:rPr>
        <w:rFonts w:ascii="Arial" w:hAnsi="Arial" w:cs="Arial"/>
        <w:b/>
        <w:bCs/>
      </w:rPr>
    </w:pPr>
    <w:r>
      <w:rPr>
        <w:rFonts w:ascii="Arial" w:hAnsi="Arial" w:cs="Arial"/>
        <w:b/>
        <w:bCs/>
      </w:rPr>
      <w:t xml:space="preserve">MUNICÍPIO DE ÁGUAS FRIAS </w:t>
    </w:r>
  </w:p>
  <w:p w14:paraId="009B77E7" w14:textId="77777777" w:rsidR="00FE1C37" w:rsidRPr="00953D80" w:rsidRDefault="00FE1C37" w:rsidP="001D5B16">
    <w:pPr>
      <w:pStyle w:val="Cabealho"/>
      <w:jc w:val="both"/>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04492"/>
    <w:multiLevelType w:val="hybridMultilevel"/>
    <w:tmpl w:val="F6A26832"/>
    <w:lvl w:ilvl="0" w:tplc="F10633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715BD0"/>
    <w:multiLevelType w:val="hybridMultilevel"/>
    <w:tmpl w:val="4A82D394"/>
    <w:lvl w:ilvl="0" w:tplc="FFFFFFFF">
      <w:start w:val="1"/>
      <w:numFmt w:val="upperRoman"/>
      <w:lvlText w:val="%1 - "/>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3784445"/>
    <w:multiLevelType w:val="multilevel"/>
    <w:tmpl w:val="E3D607FA"/>
    <w:lvl w:ilvl="0">
      <w:start w:val="1"/>
      <w:numFmt w:val="decimal"/>
      <w:lvlText w:val="%1."/>
      <w:lvlJc w:val="left"/>
      <w:pPr>
        <w:ind w:left="555" w:hanging="55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4B53C09"/>
    <w:multiLevelType w:val="hybridMultilevel"/>
    <w:tmpl w:val="12F6EF00"/>
    <w:lvl w:ilvl="0" w:tplc="64E2CCC6">
      <w:start w:val="1"/>
      <w:numFmt w:val="upperRoman"/>
      <w:lvlText w:val="%1 - "/>
      <w:lvlJc w:val="left"/>
      <w:pPr>
        <w:ind w:left="720" w:hanging="360"/>
      </w:pPr>
      <w:rPr>
        <w:rFonts w:hint="default"/>
        <w:b/>
      </w:rPr>
    </w:lvl>
    <w:lvl w:ilvl="1" w:tplc="BBDECF7A">
      <w:start w:val="1"/>
      <w:numFmt w:val="lowerLetter"/>
      <w:lvlText w:val="%2)"/>
      <w:lvlJc w:val="left"/>
      <w:pPr>
        <w:ind w:left="1211"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7211AF4"/>
    <w:multiLevelType w:val="hybridMultilevel"/>
    <w:tmpl w:val="6AB8B000"/>
    <w:lvl w:ilvl="0" w:tplc="3D80BDC4">
      <w:start w:val="1"/>
      <w:numFmt w:val="upperRoman"/>
      <w:lvlText w:val="%1 - "/>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0CEF7085"/>
    <w:multiLevelType w:val="hybridMultilevel"/>
    <w:tmpl w:val="47D2D9C6"/>
    <w:lvl w:ilvl="0" w:tplc="34342D52">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C434C0"/>
    <w:multiLevelType w:val="hybridMultilevel"/>
    <w:tmpl w:val="DFDA5D70"/>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E50B08"/>
    <w:multiLevelType w:val="hybridMultilevel"/>
    <w:tmpl w:val="5CBE4AB6"/>
    <w:lvl w:ilvl="0" w:tplc="BAC6E69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A084FC1"/>
    <w:multiLevelType w:val="hybridMultilevel"/>
    <w:tmpl w:val="8CB230D2"/>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020AA3"/>
    <w:multiLevelType w:val="multilevel"/>
    <w:tmpl w:val="0E06690E"/>
    <w:lvl w:ilvl="0">
      <w:start w:val="1"/>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D53272B"/>
    <w:multiLevelType w:val="hybridMultilevel"/>
    <w:tmpl w:val="4A0AB2DA"/>
    <w:lvl w:ilvl="0" w:tplc="C25E393E">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EC34C7F"/>
    <w:multiLevelType w:val="hybridMultilevel"/>
    <w:tmpl w:val="35B6CECA"/>
    <w:lvl w:ilvl="0" w:tplc="F10633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F4E3AC3"/>
    <w:multiLevelType w:val="hybridMultilevel"/>
    <w:tmpl w:val="F86E4118"/>
    <w:lvl w:ilvl="0" w:tplc="F10633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F830F56"/>
    <w:multiLevelType w:val="multilevel"/>
    <w:tmpl w:val="B0D67870"/>
    <w:lvl w:ilvl="0">
      <w:start w:val="1"/>
      <w:numFmt w:val="decimal"/>
      <w:lvlText w:val="%1."/>
      <w:lvlJc w:val="left"/>
      <w:pPr>
        <w:ind w:left="555" w:hanging="555"/>
      </w:pPr>
      <w:rPr>
        <w:rFonts w:eastAsia="WenQuanYi Micro Hei" w:hint="default"/>
      </w:rPr>
    </w:lvl>
    <w:lvl w:ilvl="1">
      <w:start w:val="4"/>
      <w:numFmt w:val="decimal"/>
      <w:lvlText w:val="%1.%2."/>
      <w:lvlJc w:val="left"/>
      <w:pPr>
        <w:ind w:left="1080" w:hanging="720"/>
      </w:pPr>
      <w:rPr>
        <w:rFonts w:eastAsia="WenQuanYi Micro Hei" w:hint="default"/>
      </w:rPr>
    </w:lvl>
    <w:lvl w:ilvl="2">
      <w:start w:val="1"/>
      <w:numFmt w:val="decimal"/>
      <w:lvlText w:val="%1.%2.%3)"/>
      <w:lvlJc w:val="left"/>
      <w:pPr>
        <w:ind w:left="1288" w:hanging="720"/>
      </w:pPr>
      <w:rPr>
        <w:rFonts w:eastAsia="WenQuanYi Micro Hei" w:hint="default"/>
        <w:b/>
      </w:rPr>
    </w:lvl>
    <w:lvl w:ilvl="3">
      <w:start w:val="1"/>
      <w:numFmt w:val="decimal"/>
      <w:lvlText w:val="%1.%2.%3)%4."/>
      <w:lvlJc w:val="left"/>
      <w:pPr>
        <w:ind w:left="2160" w:hanging="1080"/>
      </w:pPr>
      <w:rPr>
        <w:rFonts w:eastAsia="WenQuanYi Micro Hei" w:hint="default"/>
      </w:rPr>
    </w:lvl>
    <w:lvl w:ilvl="4">
      <w:start w:val="1"/>
      <w:numFmt w:val="decimal"/>
      <w:lvlText w:val="%1.%2.%3)%4.%5."/>
      <w:lvlJc w:val="left"/>
      <w:pPr>
        <w:ind w:left="2520" w:hanging="1080"/>
      </w:pPr>
      <w:rPr>
        <w:rFonts w:eastAsia="WenQuanYi Micro Hei" w:hint="default"/>
      </w:rPr>
    </w:lvl>
    <w:lvl w:ilvl="5">
      <w:start w:val="1"/>
      <w:numFmt w:val="decimal"/>
      <w:lvlText w:val="%1.%2.%3)%4.%5.%6."/>
      <w:lvlJc w:val="left"/>
      <w:pPr>
        <w:ind w:left="3240" w:hanging="1440"/>
      </w:pPr>
      <w:rPr>
        <w:rFonts w:eastAsia="WenQuanYi Micro Hei" w:hint="default"/>
      </w:rPr>
    </w:lvl>
    <w:lvl w:ilvl="6">
      <w:start w:val="1"/>
      <w:numFmt w:val="decimal"/>
      <w:lvlText w:val="%1.%2.%3)%4.%5.%6.%7."/>
      <w:lvlJc w:val="left"/>
      <w:pPr>
        <w:ind w:left="3600" w:hanging="1440"/>
      </w:pPr>
      <w:rPr>
        <w:rFonts w:eastAsia="WenQuanYi Micro Hei" w:hint="default"/>
      </w:rPr>
    </w:lvl>
    <w:lvl w:ilvl="7">
      <w:start w:val="1"/>
      <w:numFmt w:val="decimal"/>
      <w:lvlText w:val="%1.%2.%3)%4.%5.%6.%7.%8."/>
      <w:lvlJc w:val="left"/>
      <w:pPr>
        <w:ind w:left="4320" w:hanging="1800"/>
      </w:pPr>
      <w:rPr>
        <w:rFonts w:eastAsia="WenQuanYi Micro Hei" w:hint="default"/>
      </w:rPr>
    </w:lvl>
    <w:lvl w:ilvl="8">
      <w:start w:val="1"/>
      <w:numFmt w:val="decimal"/>
      <w:lvlText w:val="%1.%2.%3)%4.%5.%6.%7.%8.%9."/>
      <w:lvlJc w:val="left"/>
      <w:pPr>
        <w:ind w:left="4680" w:hanging="1800"/>
      </w:pPr>
      <w:rPr>
        <w:rFonts w:eastAsia="WenQuanYi Micro Hei" w:hint="default"/>
      </w:rPr>
    </w:lvl>
  </w:abstractNum>
  <w:abstractNum w:abstractNumId="14">
    <w:nsid w:val="23745422"/>
    <w:multiLevelType w:val="hybridMultilevel"/>
    <w:tmpl w:val="31B67B3C"/>
    <w:lvl w:ilvl="0" w:tplc="B5AC289C">
      <w:start w:val="1"/>
      <w:numFmt w:val="low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nsid w:val="23FE7ACC"/>
    <w:multiLevelType w:val="hybridMultilevel"/>
    <w:tmpl w:val="F1F04D88"/>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4592F60"/>
    <w:multiLevelType w:val="hybridMultilevel"/>
    <w:tmpl w:val="C6F8A150"/>
    <w:lvl w:ilvl="0" w:tplc="E5F4476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5B25E3E"/>
    <w:multiLevelType w:val="hybridMultilevel"/>
    <w:tmpl w:val="1640EC16"/>
    <w:lvl w:ilvl="0" w:tplc="3D80BDC4">
      <w:start w:val="1"/>
      <w:numFmt w:val="upperRoman"/>
      <w:lvlText w:val="%1 - "/>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5EB5DE1"/>
    <w:multiLevelType w:val="hybridMultilevel"/>
    <w:tmpl w:val="6EA42624"/>
    <w:lvl w:ilvl="0" w:tplc="7BE8DA52">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nsid w:val="29D22956"/>
    <w:multiLevelType w:val="hybridMultilevel"/>
    <w:tmpl w:val="3D2E5AC4"/>
    <w:lvl w:ilvl="0" w:tplc="04160017">
      <w:start w:val="1"/>
      <w:numFmt w:val="lowerLetter"/>
      <w:lvlText w:val="%1)"/>
      <w:lvlJc w:val="left"/>
      <w:pPr>
        <w:ind w:left="144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nsid w:val="2BD5469D"/>
    <w:multiLevelType w:val="hybridMultilevel"/>
    <w:tmpl w:val="A22CEA82"/>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DD7457A"/>
    <w:multiLevelType w:val="hybridMultilevel"/>
    <w:tmpl w:val="9068724A"/>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E8015B0"/>
    <w:multiLevelType w:val="hybridMultilevel"/>
    <w:tmpl w:val="3D44B5FC"/>
    <w:lvl w:ilvl="0" w:tplc="0F5EFA28">
      <w:start w:val="1"/>
      <w:numFmt w:val="decimal"/>
      <w:lvlText w:val="%1."/>
      <w:lvlJc w:val="left"/>
      <w:pPr>
        <w:ind w:left="786"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3632072"/>
    <w:multiLevelType w:val="multilevel"/>
    <w:tmpl w:val="343C37C8"/>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lowerLetter"/>
      <w:lvlText w:val="%3)"/>
      <w:lvlJc w:val="left"/>
      <w:pPr>
        <w:ind w:left="1440" w:hanging="360"/>
      </w:pPr>
      <w:rPr>
        <w:b/>
        <w:bCs/>
        <w:color w:val="auto"/>
      </w:rPr>
    </w:lvl>
    <w:lvl w:ilvl="3">
      <w:start w:val="1"/>
      <w:numFmt w:val="decimal"/>
      <w:lvlText w:val="%4)"/>
      <w:lvlJc w:val="left"/>
      <w:pPr>
        <w:ind w:left="1440" w:hanging="360"/>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nsid w:val="33EC2F6E"/>
    <w:multiLevelType w:val="hybridMultilevel"/>
    <w:tmpl w:val="2D66EA7A"/>
    <w:lvl w:ilvl="0" w:tplc="1194A514">
      <w:start w:val="1"/>
      <w:numFmt w:val="lowerLetter"/>
      <w:lvlText w:val="%1)"/>
      <w:lvlJc w:val="left"/>
      <w:pPr>
        <w:ind w:left="1353"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nsid w:val="39DD1B8B"/>
    <w:multiLevelType w:val="hybridMultilevel"/>
    <w:tmpl w:val="87B2296E"/>
    <w:lvl w:ilvl="0" w:tplc="F1063336">
      <w:start w:val="1"/>
      <w:numFmt w:val="upperRoman"/>
      <w:lvlText w:val="%1 - "/>
      <w:lvlJc w:val="left"/>
      <w:pPr>
        <w:ind w:left="720" w:hanging="360"/>
      </w:pPr>
      <w:rPr>
        <w:rFonts w:hint="default"/>
        <w:b/>
      </w:rPr>
    </w:lvl>
    <w:lvl w:ilvl="1" w:tplc="FFFFFFFF">
      <w:start w:val="1"/>
      <w:numFmt w:val="lowerLetter"/>
      <w:lvlText w:val="%2."/>
      <w:lvlJc w:val="left"/>
      <w:pPr>
        <w:ind w:left="1440" w:hanging="360"/>
      </w:pPr>
      <w:rPr>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40F07CF5"/>
    <w:multiLevelType w:val="hybridMultilevel"/>
    <w:tmpl w:val="E1D4420E"/>
    <w:lvl w:ilvl="0" w:tplc="F1063336">
      <w:start w:val="1"/>
      <w:numFmt w:val="upperRoman"/>
      <w:lvlText w:val="%1 - "/>
      <w:lvlJc w:val="left"/>
      <w:pPr>
        <w:ind w:left="72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1935A22"/>
    <w:multiLevelType w:val="hybridMultilevel"/>
    <w:tmpl w:val="2E1C5980"/>
    <w:lvl w:ilvl="0" w:tplc="04160017">
      <w:start w:val="1"/>
      <w:numFmt w:val="lowerLetter"/>
      <w:lvlText w:val="%1)"/>
      <w:lvlJc w:val="left"/>
      <w:pPr>
        <w:ind w:left="144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nsid w:val="42283C59"/>
    <w:multiLevelType w:val="multilevel"/>
    <w:tmpl w:val="88244E60"/>
    <w:lvl w:ilvl="0">
      <w:start w:val="1"/>
      <w:numFmt w:val="decimal"/>
      <w:lvlText w:val="%1."/>
      <w:lvlJc w:val="left"/>
      <w:pPr>
        <w:ind w:left="735" w:hanging="735"/>
      </w:pPr>
      <w:rPr>
        <w:rFonts w:hint="default"/>
      </w:rPr>
    </w:lvl>
    <w:lvl w:ilvl="1">
      <w:start w:val="2"/>
      <w:numFmt w:val="decimal"/>
      <w:lvlText w:val="%1.%2."/>
      <w:lvlJc w:val="left"/>
      <w:pPr>
        <w:ind w:left="1069" w:hanging="735"/>
      </w:pPr>
      <w:rPr>
        <w:rFonts w:hint="default"/>
      </w:rPr>
    </w:lvl>
    <w:lvl w:ilvl="2">
      <w:start w:val="4"/>
      <w:numFmt w:val="decimal"/>
      <w:lvlText w:val="%1.%2.%3."/>
      <w:lvlJc w:val="left"/>
      <w:pPr>
        <w:ind w:left="1403" w:hanging="735"/>
      </w:pPr>
      <w:rPr>
        <w:rFonts w:hint="default"/>
      </w:rPr>
    </w:lvl>
    <w:lvl w:ilvl="3">
      <w:start w:val="1"/>
      <w:numFmt w:val="decimal"/>
      <w:lvlText w:val="%1.%2.%3.%4)"/>
      <w:lvlJc w:val="left"/>
      <w:pPr>
        <w:ind w:left="2357" w:hanging="1080"/>
      </w:pPr>
      <w:rPr>
        <w:rFonts w:hint="default"/>
        <w:b/>
      </w:rPr>
    </w:lvl>
    <w:lvl w:ilvl="4">
      <w:start w:val="1"/>
      <w:numFmt w:val="decimal"/>
      <w:lvlText w:val="%1.%2.%3.%4)%5."/>
      <w:lvlJc w:val="left"/>
      <w:pPr>
        <w:ind w:left="2416" w:hanging="1080"/>
      </w:pPr>
      <w:rPr>
        <w:rFonts w:hint="default"/>
      </w:rPr>
    </w:lvl>
    <w:lvl w:ilvl="5">
      <w:start w:val="1"/>
      <w:numFmt w:val="decimal"/>
      <w:lvlText w:val="%1.%2.%3.%4)%5.%6."/>
      <w:lvlJc w:val="left"/>
      <w:pPr>
        <w:ind w:left="3110" w:hanging="144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4138" w:hanging="1800"/>
      </w:pPr>
      <w:rPr>
        <w:rFonts w:hint="default"/>
      </w:rPr>
    </w:lvl>
    <w:lvl w:ilvl="8">
      <w:start w:val="1"/>
      <w:numFmt w:val="decimal"/>
      <w:lvlText w:val="%1.%2.%3.%4)%5.%6.%7.%8.%9."/>
      <w:lvlJc w:val="left"/>
      <w:pPr>
        <w:ind w:left="4472" w:hanging="1800"/>
      </w:pPr>
      <w:rPr>
        <w:rFonts w:hint="default"/>
      </w:rPr>
    </w:lvl>
  </w:abstractNum>
  <w:abstractNum w:abstractNumId="29">
    <w:nsid w:val="46C23A90"/>
    <w:multiLevelType w:val="multilevel"/>
    <w:tmpl w:val="B7C0E3D6"/>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9DB1696"/>
    <w:multiLevelType w:val="multilevel"/>
    <w:tmpl w:val="FB9C1992"/>
    <w:lvl w:ilvl="0">
      <w:start w:val="1"/>
      <w:numFmt w:val="decimal"/>
      <w:lvlText w:val="%1."/>
      <w:lvlJc w:val="left"/>
      <w:pPr>
        <w:ind w:left="735" w:hanging="735"/>
      </w:pPr>
      <w:rPr>
        <w:rFonts w:eastAsia="WenQuanYi Micro Hei" w:hint="default"/>
      </w:rPr>
    </w:lvl>
    <w:lvl w:ilvl="1">
      <w:start w:val="4"/>
      <w:numFmt w:val="decimal"/>
      <w:lvlText w:val="%1.%2."/>
      <w:lvlJc w:val="left"/>
      <w:pPr>
        <w:ind w:left="975" w:hanging="735"/>
      </w:pPr>
      <w:rPr>
        <w:rFonts w:eastAsia="WenQuanYi Micro Hei" w:hint="default"/>
      </w:rPr>
    </w:lvl>
    <w:lvl w:ilvl="2">
      <w:start w:val="6"/>
      <w:numFmt w:val="decimal"/>
      <w:lvlText w:val="%1.%2.%3."/>
      <w:lvlJc w:val="left"/>
      <w:pPr>
        <w:ind w:left="1215" w:hanging="735"/>
      </w:pPr>
      <w:rPr>
        <w:rFonts w:eastAsia="WenQuanYi Micro Hei" w:hint="default"/>
      </w:rPr>
    </w:lvl>
    <w:lvl w:ilvl="3">
      <w:start w:val="1"/>
      <w:numFmt w:val="decimal"/>
      <w:lvlText w:val="%1.%2.%3.%4)"/>
      <w:lvlJc w:val="left"/>
      <w:pPr>
        <w:ind w:left="1800" w:hanging="1080"/>
      </w:pPr>
      <w:rPr>
        <w:rFonts w:eastAsia="WenQuanYi Micro Hei" w:hint="default"/>
        <w:b/>
      </w:rPr>
    </w:lvl>
    <w:lvl w:ilvl="4">
      <w:start w:val="1"/>
      <w:numFmt w:val="decimal"/>
      <w:lvlText w:val="%1.%2.%3.%4)%5."/>
      <w:lvlJc w:val="left"/>
      <w:pPr>
        <w:ind w:left="2040" w:hanging="1080"/>
      </w:pPr>
      <w:rPr>
        <w:rFonts w:eastAsia="WenQuanYi Micro Hei" w:hint="default"/>
      </w:rPr>
    </w:lvl>
    <w:lvl w:ilvl="5">
      <w:start w:val="1"/>
      <w:numFmt w:val="decimal"/>
      <w:lvlText w:val="%1.%2.%3.%4)%5.%6."/>
      <w:lvlJc w:val="left"/>
      <w:pPr>
        <w:ind w:left="2640" w:hanging="1440"/>
      </w:pPr>
      <w:rPr>
        <w:rFonts w:eastAsia="WenQuanYi Micro Hei" w:hint="default"/>
      </w:rPr>
    </w:lvl>
    <w:lvl w:ilvl="6">
      <w:start w:val="1"/>
      <w:numFmt w:val="decimal"/>
      <w:lvlText w:val="%1.%2.%3.%4)%5.%6.%7."/>
      <w:lvlJc w:val="left"/>
      <w:pPr>
        <w:ind w:left="2880" w:hanging="1440"/>
      </w:pPr>
      <w:rPr>
        <w:rFonts w:eastAsia="WenQuanYi Micro Hei" w:hint="default"/>
      </w:rPr>
    </w:lvl>
    <w:lvl w:ilvl="7">
      <w:start w:val="1"/>
      <w:numFmt w:val="decimal"/>
      <w:lvlText w:val="%1.%2.%3.%4)%5.%6.%7.%8."/>
      <w:lvlJc w:val="left"/>
      <w:pPr>
        <w:ind w:left="3480" w:hanging="1800"/>
      </w:pPr>
      <w:rPr>
        <w:rFonts w:eastAsia="WenQuanYi Micro Hei" w:hint="default"/>
      </w:rPr>
    </w:lvl>
    <w:lvl w:ilvl="8">
      <w:start w:val="1"/>
      <w:numFmt w:val="decimal"/>
      <w:lvlText w:val="%1.%2.%3.%4)%5.%6.%7.%8.%9."/>
      <w:lvlJc w:val="left"/>
      <w:pPr>
        <w:ind w:left="3720" w:hanging="1800"/>
      </w:pPr>
      <w:rPr>
        <w:rFonts w:eastAsia="WenQuanYi Micro Hei" w:hint="default"/>
      </w:rPr>
    </w:lvl>
  </w:abstractNum>
  <w:abstractNum w:abstractNumId="31">
    <w:nsid w:val="4D8641E9"/>
    <w:multiLevelType w:val="hybridMultilevel"/>
    <w:tmpl w:val="93EADAA4"/>
    <w:lvl w:ilvl="0" w:tplc="6DC6E894">
      <w:start w:val="1"/>
      <w:numFmt w:val="lowerRoman"/>
      <w:lvlText w:val="%1)"/>
      <w:lvlJc w:val="right"/>
      <w:pPr>
        <w:ind w:left="2149" w:hanging="360"/>
      </w:pPr>
      <w:rPr>
        <w:rFonts w:hint="default"/>
        <w:b/>
        <w:bCs/>
      </w:rPr>
    </w:lvl>
    <w:lvl w:ilvl="1" w:tplc="04160019" w:tentative="1">
      <w:start w:val="1"/>
      <w:numFmt w:val="lowerLetter"/>
      <w:lvlText w:val="%2."/>
      <w:lvlJc w:val="left"/>
      <w:pPr>
        <w:ind w:left="2869" w:hanging="360"/>
      </w:pPr>
    </w:lvl>
    <w:lvl w:ilvl="2" w:tplc="0416001B" w:tentative="1">
      <w:start w:val="1"/>
      <w:numFmt w:val="lowerRoman"/>
      <w:lvlText w:val="%3."/>
      <w:lvlJc w:val="right"/>
      <w:pPr>
        <w:ind w:left="3589" w:hanging="180"/>
      </w:pPr>
    </w:lvl>
    <w:lvl w:ilvl="3" w:tplc="0416000F" w:tentative="1">
      <w:start w:val="1"/>
      <w:numFmt w:val="decimal"/>
      <w:lvlText w:val="%4."/>
      <w:lvlJc w:val="left"/>
      <w:pPr>
        <w:ind w:left="4309" w:hanging="360"/>
      </w:pPr>
    </w:lvl>
    <w:lvl w:ilvl="4" w:tplc="04160019" w:tentative="1">
      <w:start w:val="1"/>
      <w:numFmt w:val="lowerLetter"/>
      <w:lvlText w:val="%5."/>
      <w:lvlJc w:val="left"/>
      <w:pPr>
        <w:ind w:left="5029" w:hanging="360"/>
      </w:pPr>
    </w:lvl>
    <w:lvl w:ilvl="5" w:tplc="0416001B" w:tentative="1">
      <w:start w:val="1"/>
      <w:numFmt w:val="lowerRoman"/>
      <w:lvlText w:val="%6."/>
      <w:lvlJc w:val="right"/>
      <w:pPr>
        <w:ind w:left="5749" w:hanging="180"/>
      </w:pPr>
    </w:lvl>
    <w:lvl w:ilvl="6" w:tplc="0416000F" w:tentative="1">
      <w:start w:val="1"/>
      <w:numFmt w:val="decimal"/>
      <w:lvlText w:val="%7."/>
      <w:lvlJc w:val="left"/>
      <w:pPr>
        <w:ind w:left="6469" w:hanging="360"/>
      </w:pPr>
    </w:lvl>
    <w:lvl w:ilvl="7" w:tplc="04160019" w:tentative="1">
      <w:start w:val="1"/>
      <w:numFmt w:val="lowerLetter"/>
      <w:lvlText w:val="%8."/>
      <w:lvlJc w:val="left"/>
      <w:pPr>
        <w:ind w:left="7189" w:hanging="360"/>
      </w:pPr>
    </w:lvl>
    <w:lvl w:ilvl="8" w:tplc="0416001B" w:tentative="1">
      <w:start w:val="1"/>
      <w:numFmt w:val="lowerRoman"/>
      <w:lvlText w:val="%9."/>
      <w:lvlJc w:val="right"/>
      <w:pPr>
        <w:ind w:left="7909" w:hanging="180"/>
      </w:pPr>
    </w:lvl>
  </w:abstractNum>
  <w:abstractNum w:abstractNumId="32">
    <w:nsid w:val="520E1CB1"/>
    <w:multiLevelType w:val="multilevel"/>
    <w:tmpl w:val="676863B8"/>
    <w:lvl w:ilvl="0">
      <w:start w:val="1"/>
      <w:numFmt w:val="decimal"/>
      <w:lvlText w:val="%1."/>
      <w:lvlJc w:val="left"/>
      <w:pPr>
        <w:ind w:left="735" w:hanging="735"/>
      </w:pPr>
      <w:rPr>
        <w:rFonts w:hint="default"/>
      </w:rPr>
    </w:lvl>
    <w:lvl w:ilvl="1">
      <w:start w:val="2"/>
      <w:numFmt w:val="decimal"/>
      <w:lvlText w:val="%1.%2."/>
      <w:lvlJc w:val="left"/>
      <w:pPr>
        <w:ind w:left="975" w:hanging="735"/>
      </w:pPr>
      <w:rPr>
        <w:rFonts w:hint="default"/>
      </w:rPr>
    </w:lvl>
    <w:lvl w:ilvl="2">
      <w:start w:val="2"/>
      <w:numFmt w:val="decimal"/>
      <w:lvlText w:val="%1.%2.%3."/>
      <w:lvlJc w:val="left"/>
      <w:pPr>
        <w:ind w:left="1215" w:hanging="735"/>
      </w:pPr>
      <w:rPr>
        <w:rFonts w:hint="default"/>
      </w:rPr>
    </w:lvl>
    <w:lvl w:ilvl="3">
      <w:start w:val="1"/>
      <w:numFmt w:val="decimal"/>
      <w:lvlText w:val="%1.%2.%3.%4)"/>
      <w:lvlJc w:val="left"/>
      <w:pPr>
        <w:ind w:left="1800" w:hanging="1080"/>
      </w:pPr>
      <w:rPr>
        <w:rFonts w:hint="default"/>
        <w:b/>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33">
    <w:nsid w:val="53151074"/>
    <w:multiLevelType w:val="hybridMultilevel"/>
    <w:tmpl w:val="DF38FA1E"/>
    <w:lvl w:ilvl="0" w:tplc="1A6A9754">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nsid w:val="549A6D5E"/>
    <w:multiLevelType w:val="multilevel"/>
    <w:tmpl w:val="EDB61FBE"/>
    <w:lvl w:ilvl="0">
      <w:start w:val="1"/>
      <w:numFmt w:val="decimal"/>
      <w:lvlText w:val="%1."/>
      <w:lvlJc w:val="left"/>
      <w:pPr>
        <w:ind w:left="552" w:hanging="55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nsid w:val="62AE6B51"/>
    <w:multiLevelType w:val="hybridMultilevel"/>
    <w:tmpl w:val="F5369C0A"/>
    <w:lvl w:ilvl="0" w:tplc="D8803DB4">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nsid w:val="63EC30CA"/>
    <w:multiLevelType w:val="hybridMultilevel"/>
    <w:tmpl w:val="C220E19E"/>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EC000F2"/>
    <w:multiLevelType w:val="hybridMultilevel"/>
    <w:tmpl w:val="57BAFC9A"/>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17D2904"/>
    <w:multiLevelType w:val="hybridMultilevel"/>
    <w:tmpl w:val="0D48EA00"/>
    <w:lvl w:ilvl="0" w:tplc="4AF4F2C6">
      <w:start w:val="1"/>
      <w:numFmt w:val="upperRoman"/>
      <w:lvlText w:val="%1 - "/>
      <w:lvlJc w:val="left"/>
      <w:pPr>
        <w:ind w:left="720" w:hanging="360"/>
      </w:pPr>
      <w:rPr>
        <w:rFonts w:hint="default"/>
        <w:b/>
      </w:rPr>
    </w:lvl>
    <w:lvl w:ilvl="1" w:tplc="5A02556E">
      <w:start w:val="1"/>
      <w:numFmt w:val="lowerLetter"/>
      <w:lvlText w:val="%2)"/>
      <w:lvlJc w:val="left"/>
      <w:pPr>
        <w:ind w:left="1440" w:hanging="360"/>
      </w:pPr>
      <w:rPr>
        <w:b/>
      </w:rPr>
    </w:lvl>
    <w:lvl w:ilvl="2" w:tplc="8FBE0E06">
      <w:start w:val="1"/>
      <w:numFmt w:val="lowerRoman"/>
      <w:lvlText w:val="%3)"/>
      <w:lvlJc w:val="right"/>
      <w:pPr>
        <w:ind w:left="2160" w:hanging="180"/>
      </w:pPr>
      <w:rPr>
        <w:rFonts w:hint="default"/>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1A34C64"/>
    <w:multiLevelType w:val="hybridMultilevel"/>
    <w:tmpl w:val="01C8B558"/>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4D56483"/>
    <w:multiLevelType w:val="hybridMultilevel"/>
    <w:tmpl w:val="3D5E9DCC"/>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B5963F7"/>
    <w:multiLevelType w:val="hybridMultilevel"/>
    <w:tmpl w:val="AD2C2492"/>
    <w:lvl w:ilvl="0" w:tplc="04160017">
      <w:start w:val="1"/>
      <w:numFmt w:val="lowerLetter"/>
      <w:lvlText w:val="%1)"/>
      <w:lvlJc w:val="left"/>
      <w:pPr>
        <w:ind w:left="1440" w:hanging="360"/>
      </w:pPr>
      <w:rPr>
        <w:rFonts w:hint="default"/>
        <w:b/>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37"/>
  </w:num>
  <w:num w:numId="2">
    <w:abstractNumId w:val="20"/>
  </w:num>
  <w:num w:numId="3">
    <w:abstractNumId w:val="21"/>
  </w:num>
  <w:num w:numId="4">
    <w:abstractNumId w:val="22"/>
  </w:num>
  <w:num w:numId="5">
    <w:abstractNumId w:val="36"/>
  </w:num>
  <w:num w:numId="6">
    <w:abstractNumId w:val="17"/>
  </w:num>
  <w:num w:numId="7">
    <w:abstractNumId w:val="26"/>
  </w:num>
  <w:num w:numId="8">
    <w:abstractNumId w:val="23"/>
  </w:num>
  <w:num w:numId="9">
    <w:abstractNumId w:val="39"/>
  </w:num>
  <w:num w:numId="10">
    <w:abstractNumId w:val="19"/>
  </w:num>
  <w:num w:numId="11">
    <w:abstractNumId w:val="27"/>
  </w:num>
  <w:num w:numId="12">
    <w:abstractNumId w:val="34"/>
  </w:num>
  <w:num w:numId="13">
    <w:abstractNumId w:val="29"/>
  </w:num>
  <w:num w:numId="14">
    <w:abstractNumId w:val="0"/>
  </w:num>
  <w:num w:numId="15">
    <w:abstractNumId w:val="8"/>
  </w:num>
  <w:num w:numId="16">
    <w:abstractNumId w:val="40"/>
  </w:num>
  <w:num w:numId="17">
    <w:abstractNumId w:val="15"/>
  </w:num>
  <w:num w:numId="18">
    <w:abstractNumId w:val="4"/>
  </w:num>
  <w:num w:numId="19">
    <w:abstractNumId w:val="6"/>
  </w:num>
  <w:num w:numId="20">
    <w:abstractNumId w:val="41"/>
  </w:num>
  <w:num w:numId="21">
    <w:abstractNumId w:val="5"/>
  </w:num>
  <w:num w:numId="22">
    <w:abstractNumId w:val="38"/>
  </w:num>
  <w:num w:numId="23">
    <w:abstractNumId w:val="7"/>
  </w:num>
  <w:num w:numId="24">
    <w:abstractNumId w:val="25"/>
  </w:num>
  <w:num w:numId="25">
    <w:abstractNumId w:val="18"/>
  </w:num>
  <w:num w:numId="26">
    <w:abstractNumId w:val="35"/>
  </w:num>
  <w:num w:numId="27">
    <w:abstractNumId w:val="11"/>
  </w:num>
  <w:num w:numId="28">
    <w:abstractNumId w:val="1"/>
  </w:num>
  <w:num w:numId="29">
    <w:abstractNumId w:val="33"/>
  </w:num>
  <w:num w:numId="30">
    <w:abstractNumId w:val="31"/>
  </w:num>
  <w:num w:numId="31">
    <w:abstractNumId w:val="12"/>
  </w:num>
  <w:num w:numId="32">
    <w:abstractNumId w:val="3"/>
  </w:num>
  <w:num w:numId="33">
    <w:abstractNumId w:val="16"/>
  </w:num>
  <w:num w:numId="34">
    <w:abstractNumId w:val="24"/>
  </w:num>
  <w:num w:numId="35">
    <w:abstractNumId w:val="14"/>
  </w:num>
  <w:num w:numId="36">
    <w:abstractNumId w:val="9"/>
  </w:num>
  <w:num w:numId="37">
    <w:abstractNumId w:val="32"/>
  </w:num>
  <w:num w:numId="38">
    <w:abstractNumId w:val="28"/>
  </w:num>
  <w:num w:numId="39">
    <w:abstractNumId w:val="2"/>
  </w:num>
  <w:num w:numId="40">
    <w:abstractNumId w:val="13"/>
  </w:num>
  <w:num w:numId="41">
    <w:abstractNumId w:val="30"/>
  </w:num>
  <w:num w:numId="42">
    <w:abstractNumId w:val="1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A0D"/>
    <w:rsid w:val="00001FE3"/>
    <w:rsid w:val="00004AAE"/>
    <w:rsid w:val="000339F1"/>
    <w:rsid w:val="00034E88"/>
    <w:rsid w:val="00037D06"/>
    <w:rsid w:val="0004284C"/>
    <w:rsid w:val="00043C91"/>
    <w:rsid w:val="00047617"/>
    <w:rsid w:val="00067134"/>
    <w:rsid w:val="00070EB0"/>
    <w:rsid w:val="00071C6E"/>
    <w:rsid w:val="0007314A"/>
    <w:rsid w:val="0008068F"/>
    <w:rsid w:val="000B4E71"/>
    <w:rsid w:val="000C0350"/>
    <w:rsid w:val="000D3CB9"/>
    <w:rsid w:val="000E7C1F"/>
    <w:rsid w:val="00100C63"/>
    <w:rsid w:val="00106423"/>
    <w:rsid w:val="001107D0"/>
    <w:rsid w:val="00110F22"/>
    <w:rsid w:val="00112E0E"/>
    <w:rsid w:val="001229D3"/>
    <w:rsid w:val="001277ED"/>
    <w:rsid w:val="00130B4A"/>
    <w:rsid w:val="001311ED"/>
    <w:rsid w:val="00145AA1"/>
    <w:rsid w:val="001475E0"/>
    <w:rsid w:val="001575B9"/>
    <w:rsid w:val="001953BF"/>
    <w:rsid w:val="00196D2D"/>
    <w:rsid w:val="001C5187"/>
    <w:rsid w:val="001D218A"/>
    <w:rsid w:val="001D509C"/>
    <w:rsid w:val="001D5B16"/>
    <w:rsid w:val="001E4952"/>
    <w:rsid w:val="002410A8"/>
    <w:rsid w:val="00261AB9"/>
    <w:rsid w:val="002632D4"/>
    <w:rsid w:val="00286F66"/>
    <w:rsid w:val="00297B51"/>
    <w:rsid w:val="002A6D14"/>
    <w:rsid w:val="002B5078"/>
    <w:rsid w:val="002B60FA"/>
    <w:rsid w:val="002C3A81"/>
    <w:rsid w:val="002D76B8"/>
    <w:rsid w:val="002E6717"/>
    <w:rsid w:val="002F0577"/>
    <w:rsid w:val="002F19AF"/>
    <w:rsid w:val="002F3B77"/>
    <w:rsid w:val="003475AE"/>
    <w:rsid w:val="003700B7"/>
    <w:rsid w:val="00370B9B"/>
    <w:rsid w:val="00385969"/>
    <w:rsid w:val="003B3C80"/>
    <w:rsid w:val="003B5F74"/>
    <w:rsid w:val="003E6876"/>
    <w:rsid w:val="004347C9"/>
    <w:rsid w:val="00452372"/>
    <w:rsid w:val="00453144"/>
    <w:rsid w:val="00463454"/>
    <w:rsid w:val="00463523"/>
    <w:rsid w:val="00484CE8"/>
    <w:rsid w:val="004851AF"/>
    <w:rsid w:val="004A0086"/>
    <w:rsid w:val="004B3ACD"/>
    <w:rsid w:val="004D10AB"/>
    <w:rsid w:val="004D2171"/>
    <w:rsid w:val="004D3C8C"/>
    <w:rsid w:val="004D6BA0"/>
    <w:rsid w:val="005312BE"/>
    <w:rsid w:val="005324F5"/>
    <w:rsid w:val="00543DE0"/>
    <w:rsid w:val="00545BBF"/>
    <w:rsid w:val="00586F04"/>
    <w:rsid w:val="00594985"/>
    <w:rsid w:val="00596C17"/>
    <w:rsid w:val="005C75BE"/>
    <w:rsid w:val="00620289"/>
    <w:rsid w:val="006329DC"/>
    <w:rsid w:val="00645154"/>
    <w:rsid w:val="006650B7"/>
    <w:rsid w:val="00672824"/>
    <w:rsid w:val="006A0DB2"/>
    <w:rsid w:val="006A5D2D"/>
    <w:rsid w:val="006C1834"/>
    <w:rsid w:val="006C3A51"/>
    <w:rsid w:val="006F3D84"/>
    <w:rsid w:val="007020DD"/>
    <w:rsid w:val="007020DF"/>
    <w:rsid w:val="00725900"/>
    <w:rsid w:val="007273E3"/>
    <w:rsid w:val="0074317A"/>
    <w:rsid w:val="00760E08"/>
    <w:rsid w:val="00771615"/>
    <w:rsid w:val="007D5C41"/>
    <w:rsid w:val="007E52D4"/>
    <w:rsid w:val="007F6F77"/>
    <w:rsid w:val="008060E0"/>
    <w:rsid w:val="00825C91"/>
    <w:rsid w:val="00841968"/>
    <w:rsid w:val="00845566"/>
    <w:rsid w:val="00854457"/>
    <w:rsid w:val="00863CD3"/>
    <w:rsid w:val="00872603"/>
    <w:rsid w:val="008758A6"/>
    <w:rsid w:val="008818AB"/>
    <w:rsid w:val="00892C67"/>
    <w:rsid w:val="008C1E95"/>
    <w:rsid w:val="008C6919"/>
    <w:rsid w:val="008D146D"/>
    <w:rsid w:val="008E42D1"/>
    <w:rsid w:val="008F4B56"/>
    <w:rsid w:val="00912481"/>
    <w:rsid w:val="00917A7D"/>
    <w:rsid w:val="00921AE2"/>
    <w:rsid w:val="00945BE7"/>
    <w:rsid w:val="00953D80"/>
    <w:rsid w:val="00953FCC"/>
    <w:rsid w:val="00954B0D"/>
    <w:rsid w:val="00964ED2"/>
    <w:rsid w:val="009955B4"/>
    <w:rsid w:val="009A2C3C"/>
    <w:rsid w:val="009C4F6B"/>
    <w:rsid w:val="009E07D0"/>
    <w:rsid w:val="009E6DDD"/>
    <w:rsid w:val="009E7D16"/>
    <w:rsid w:val="00A21881"/>
    <w:rsid w:val="00A35BF3"/>
    <w:rsid w:val="00A3752A"/>
    <w:rsid w:val="00A5226A"/>
    <w:rsid w:val="00A56314"/>
    <w:rsid w:val="00A56E21"/>
    <w:rsid w:val="00A605E1"/>
    <w:rsid w:val="00A631B1"/>
    <w:rsid w:val="00A6482A"/>
    <w:rsid w:val="00A67A87"/>
    <w:rsid w:val="00A85A0D"/>
    <w:rsid w:val="00A86AC4"/>
    <w:rsid w:val="00AB104C"/>
    <w:rsid w:val="00AC339E"/>
    <w:rsid w:val="00AC33A9"/>
    <w:rsid w:val="00AF6C11"/>
    <w:rsid w:val="00B334F1"/>
    <w:rsid w:val="00B5738A"/>
    <w:rsid w:val="00B66726"/>
    <w:rsid w:val="00B70A36"/>
    <w:rsid w:val="00B82B5C"/>
    <w:rsid w:val="00B93EE7"/>
    <w:rsid w:val="00B94D9D"/>
    <w:rsid w:val="00BC3EB3"/>
    <w:rsid w:val="00BD5C15"/>
    <w:rsid w:val="00C232AA"/>
    <w:rsid w:val="00C3221A"/>
    <w:rsid w:val="00C47F44"/>
    <w:rsid w:val="00C64D1D"/>
    <w:rsid w:val="00C87B22"/>
    <w:rsid w:val="00CB3951"/>
    <w:rsid w:val="00CB4420"/>
    <w:rsid w:val="00CD75BE"/>
    <w:rsid w:val="00CF3AE8"/>
    <w:rsid w:val="00CF7DE6"/>
    <w:rsid w:val="00D0035E"/>
    <w:rsid w:val="00D67923"/>
    <w:rsid w:val="00D9006B"/>
    <w:rsid w:val="00D944F4"/>
    <w:rsid w:val="00DD6F78"/>
    <w:rsid w:val="00DE501C"/>
    <w:rsid w:val="00E2297C"/>
    <w:rsid w:val="00E25D23"/>
    <w:rsid w:val="00E264E9"/>
    <w:rsid w:val="00E52591"/>
    <w:rsid w:val="00E55D1C"/>
    <w:rsid w:val="00E736CF"/>
    <w:rsid w:val="00E87766"/>
    <w:rsid w:val="00E9139F"/>
    <w:rsid w:val="00EB021B"/>
    <w:rsid w:val="00EB2E89"/>
    <w:rsid w:val="00EB4393"/>
    <w:rsid w:val="00EB4918"/>
    <w:rsid w:val="00EB7F93"/>
    <w:rsid w:val="00EC79FC"/>
    <w:rsid w:val="00ED0892"/>
    <w:rsid w:val="00ED1AD8"/>
    <w:rsid w:val="00F0245F"/>
    <w:rsid w:val="00F130F9"/>
    <w:rsid w:val="00F132C1"/>
    <w:rsid w:val="00F173E8"/>
    <w:rsid w:val="00F52775"/>
    <w:rsid w:val="00F72D97"/>
    <w:rsid w:val="00F967C3"/>
    <w:rsid w:val="00FA2BFB"/>
    <w:rsid w:val="00FC0A2C"/>
    <w:rsid w:val="00FC453B"/>
    <w:rsid w:val="00FD53E2"/>
    <w:rsid w:val="00FD6DC8"/>
    <w:rsid w:val="00FE1C37"/>
    <w:rsid w:val="00FE7517"/>
    <w:rsid w:val="00FF6C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3CEB"/>
  <w15:chartTrackingRefBased/>
  <w15:docId w15:val="{4ABE1676-EEBC-4ADD-B206-171990BF9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261AB9"/>
    <w:pPr>
      <w:numPr>
        <w:numId w:val="8"/>
      </w:numPr>
      <w:suppressAutoHyphens/>
      <w:spacing w:before="120" w:after="120" w:line="276" w:lineRule="auto"/>
      <w:jc w:val="both"/>
      <w:textAlignment w:val="baseline"/>
      <w:outlineLvl w:val="0"/>
    </w:pPr>
    <w:rPr>
      <w:rFonts w:ascii="Arial" w:eastAsia="WenQuanYi Micro Hei" w:hAnsi="Arial" w:cs="Arial"/>
      <w:b/>
      <w:sz w:val="20"/>
      <w:szCs w:val="24"/>
      <w:lang w:eastAsia="zh-CN" w:bidi="hi-IN"/>
    </w:rPr>
  </w:style>
  <w:style w:type="paragraph" w:styleId="Ttulo2">
    <w:name w:val="heading 2"/>
    <w:basedOn w:val="Normal"/>
    <w:next w:val="Normal"/>
    <w:link w:val="Ttulo2Char"/>
    <w:uiPriority w:val="9"/>
    <w:semiHidden/>
    <w:unhideWhenUsed/>
    <w:qFormat/>
    <w:rsid w:val="000D3C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D5B1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D5B16"/>
  </w:style>
  <w:style w:type="paragraph" w:styleId="Rodap">
    <w:name w:val="footer"/>
    <w:basedOn w:val="Normal"/>
    <w:link w:val="RodapChar"/>
    <w:uiPriority w:val="99"/>
    <w:unhideWhenUsed/>
    <w:rsid w:val="001D5B16"/>
    <w:pPr>
      <w:tabs>
        <w:tab w:val="center" w:pos="4252"/>
        <w:tab w:val="right" w:pos="8504"/>
      </w:tabs>
      <w:spacing w:after="0" w:line="240" w:lineRule="auto"/>
    </w:pPr>
  </w:style>
  <w:style w:type="character" w:customStyle="1" w:styleId="RodapChar">
    <w:name w:val="Rodapé Char"/>
    <w:basedOn w:val="Fontepargpadro"/>
    <w:link w:val="Rodap"/>
    <w:uiPriority w:val="99"/>
    <w:rsid w:val="001D5B16"/>
  </w:style>
  <w:style w:type="table" w:styleId="Tabelacomgrade">
    <w:name w:val="Table Grid"/>
    <w:basedOn w:val="Tabelanormal"/>
    <w:uiPriority w:val="39"/>
    <w:rsid w:val="009E6D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9E6DDD"/>
    <w:pPr>
      <w:ind w:left="720"/>
      <w:contextualSpacing/>
    </w:pPr>
  </w:style>
  <w:style w:type="character" w:styleId="Hyperlink">
    <w:name w:val="Hyperlink"/>
    <w:basedOn w:val="Fontepargpadro"/>
    <w:uiPriority w:val="99"/>
    <w:unhideWhenUsed/>
    <w:rsid w:val="008C6919"/>
    <w:rPr>
      <w:color w:val="0563C1" w:themeColor="hyperlink"/>
      <w:u w:val="single"/>
    </w:rPr>
  </w:style>
  <w:style w:type="character" w:customStyle="1" w:styleId="UnresolvedMention">
    <w:name w:val="Unresolved Mention"/>
    <w:basedOn w:val="Fontepargpadro"/>
    <w:uiPriority w:val="99"/>
    <w:semiHidden/>
    <w:unhideWhenUsed/>
    <w:rsid w:val="008C6919"/>
    <w:rPr>
      <w:color w:val="605E5C"/>
      <w:shd w:val="clear" w:color="auto" w:fill="E1DFDD"/>
    </w:rPr>
  </w:style>
  <w:style w:type="character" w:styleId="Refdecomentrio">
    <w:name w:val="annotation reference"/>
    <w:basedOn w:val="Fontepargpadro"/>
    <w:semiHidden/>
    <w:unhideWhenUsed/>
    <w:qFormat/>
    <w:rsid w:val="00A6482A"/>
    <w:rPr>
      <w:sz w:val="16"/>
      <w:szCs w:val="16"/>
    </w:rPr>
  </w:style>
  <w:style w:type="paragraph" w:styleId="Textodecomentrio">
    <w:name w:val="annotation text"/>
    <w:basedOn w:val="Normal"/>
    <w:link w:val="TextodecomentrioChar"/>
    <w:uiPriority w:val="99"/>
    <w:unhideWhenUsed/>
    <w:rsid w:val="00A6482A"/>
    <w:pPr>
      <w:spacing w:line="240" w:lineRule="auto"/>
    </w:pPr>
    <w:rPr>
      <w:sz w:val="20"/>
      <w:szCs w:val="20"/>
    </w:rPr>
  </w:style>
  <w:style w:type="character" w:customStyle="1" w:styleId="TextodecomentrioChar">
    <w:name w:val="Texto de comentário Char"/>
    <w:basedOn w:val="Fontepargpadro"/>
    <w:link w:val="Textodecomentrio"/>
    <w:uiPriority w:val="99"/>
    <w:rsid w:val="00A6482A"/>
    <w:rPr>
      <w:sz w:val="20"/>
      <w:szCs w:val="20"/>
    </w:rPr>
  </w:style>
  <w:style w:type="paragraph" w:styleId="Assuntodocomentrio">
    <w:name w:val="annotation subject"/>
    <w:basedOn w:val="Textodecomentrio"/>
    <w:next w:val="Textodecomentrio"/>
    <w:link w:val="AssuntodocomentrioChar"/>
    <w:uiPriority w:val="99"/>
    <w:semiHidden/>
    <w:unhideWhenUsed/>
    <w:rsid w:val="00A6482A"/>
    <w:rPr>
      <w:b/>
      <w:bCs/>
    </w:rPr>
  </w:style>
  <w:style w:type="character" w:customStyle="1" w:styleId="AssuntodocomentrioChar">
    <w:name w:val="Assunto do comentário Char"/>
    <w:basedOn w:val="TextodecomentrioChar"/>
    <w:link w:val="Assuntodocomentrio"/>
    <w:uiPriority w:val="99"/>
    <w:semiHidden/>
    <w:rsid w:val="00A6482A"/>
    <w:rPr>
      <w:b/>
      <w:bCs/>
      <w:sz w:val="20"/>
      <w:szCs w:val="20"/>
    </w:rPr>
  </w:style>
  <w:style w:type="character" w:customStyle="1" w:styleId="Ttulo1Char">
    <w:name w:val="Título 1 Char"/>
    <w:basedOn w:val="Fontepargpadro"/>
    <w:link w:val="Ttulo1"/>
    <w:uiPriority w:val="9"/>
    <w:qFormat/>
    <w:rsid w:val="00261AB9"/>
    <w:rPr>
      <w:rFonts w:ascii="Arial" w:eastAsia="WenQuanYi Micro Hei" w:hAnsi="Arial" w:cs="Arial"/>
      <w:b/>
      <w:sz w:val="20"/>
      <w:szCs w:val="24"/>
      <w:lang w:eastAsia="zh-CN" w:bidi="hi-IN"/>
    </w:rPr>
  </w:style>
  <w:style w:type="paragraph" w:styleId="NormalWeb">
    <w:name w:val="Normal (Web)"/>
    <w:basedOn w:val="Normal"/>
    <w:uiPriority w:val="99"/>
    <w:semiHidden/>
    <w:unhideWhenUsed/>
    <w:rsid w:val="000731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C64D1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C64D1D"/>
    <w:rPr>
      <w:sz w:val="20"/>
      <w:szCs w:val="20"/>
    </w:rPr>
  </w:style>
  <w:style w:type="character" w:styleId="Refdenotaderodap">
    <w:name w:val="footnote reference"/>
    <w:basedOn w:val="Fontepargpadro"/>
    <w:uiPriority w:val="99"/>
    <w:semiHidden/>
    <w:unhideWhenUsed/>
    <w:rsid w:val="00C64D1D"/>
    <w:rPr>
      <w:vertAlign w:val="superscript"/>
    </w:rPr>
  </w:style>
  <w:style w:type="paragraph" w:styleId="Textodebalo">
    <w:name w:val="Balloon Text"/>
    <w:basedOn w:val="Normal"/>
    <w:link w:val="TextodebaloChar"/>
    <w:uiPriority w:val="99"/>
    <w:semiHidden/>
    <w:unhideWhenUsed/>
    <w:rsid w:val="002632D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632D4"/>
    <w:rPr>
      <w:rFonts w:ascii="Segoe UI" w:hAnsi="Segoe UI" w:cs="Segoe UI"/>
      <w:sz w:val="18"/>
      <w:szCs w:val="18"/>
    </w:rPr>
  </w:style>
  <w:style w:type="paragraph" w:customStyle="1" w:styleId="Default">
    <w:name w:val="Default"/>
    <w:rsid w:val="00DE501C"/>
    <w:pPr>
      <w:autoSpaceDE w:val="0"/>
      <w:autoSpaceDN w:val="0"/>
      <w:adjustRightInd w:val="0"/>
      <w:spacing w:after="0" w:line="240" w:lineRule="auto"/>
    </w:pPr>
    <w:rPr>
      <w:rFonts w:ascii="Verdana" w:hAnsi="Verdana" w:cs="Verdana"/>
      <w:color w:val="000000"/>
      <w:sz w:val="24"/>
      <w:szCs w:val="24"/>
    </w:rPr>
  </w:style>
  <w:style w:type="paragraph" w:styleId="SemEspaamento">
    <w:name w:val="No Spacing"/>
    <w:uiPriority w:val="1"/>
    <w:qFormat/>
    <w:rsid w:val="00070EB0"/>
    <w:pPr>
      <w:spacing w:after="0" w:line="240" w:lineRule="auto"/>
    </w:pPr>
  </w:style>
  <w:style w:type="character" w:customStyle="1" w:styleId="Ttulo2Char">
    <w:name w:val="Título 2 Char"/>
    <w:basedOn w:val="Fontepargpadro"/>
    <w:link w:val="Ttulo2"/>
    <w:uiPriority w:val="9"/>
    <w:semiHidden/>
    <w:rsid w:val="000D3CB9"/>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semiHidden/>
    <w:unhideWhenUsed/>
    <w:qFormat/>
    <w:rsid w:val="000D3C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CB9"/>
    <w:pPr>
      <w:widowControl w:val="0"/>
      <w:autoSpaceDE w:val="0"/>
      <w:autoSpaceDN w:val="0"/>
      <w:spacing w:after="0" w:line="240" w:lineRule="auto"/>
    </w:pPr>
    <w:rPr>
      <w:rFonts w:ascii="Calibri" w:eastAsia="Calibri" w:hAnsi="Calibri" w:cs="Calibri"/>
      <w:lang w:val="pt-PT"/>
    </w:rPr>
  </w:style>
  <w:style w:type="paragraph" w:styleId="Corpodetexto">
    <w:name w:val="Body Text"/>
    <w:basedOn w:val="Normal"/>
    <w:link w:val="CorpodetextoChar"/>
    <w:uiPriority w:val="1"/>
    <w:qFormat/>
    <w:rsid w:val="000D3CB9"/>
    <w:pPr>
      <w:widowControl w:val="0"/>
      <w:autoSpaceDE w:val="0"/>
      <w:autoSpaceDN w:val="0"/>
      <w:spacing w:after="0" w:line="240" w:lineRule="auto"/>
    </w:pPr>
    <w:rPr>
      <w:rFonts w:ascii="Calibri Light" w:eastAsia="Calibri Light" w:hAnsi="Calibri Light" w:cs="Calibri Light"/>
      <w:sz w:val="20"/>
      <w:szCs w:val="20"/>
      <w:lang w:val="pt-PT"/>
    </w:rPr>
  </w:style>
  <w:style w:type="character" w:customStyle="1" w:styleId="CorpodetextoChar">
    <w:name w:val="Corpo de texto Char"/>
    <w:basedOn w:val="Fontepargpadro"/>
    <w:link w:val="Corpodetexto"/>
    <w:uiPriority w:val="1"/>
    <w:rsid w:val="000D3CB9"/>
    <w:rPr>
      <w:rFonts w:ascii="Calibri Light" w:eastAsia="Calibri Light" w:hAnsi="Calibri Light" w:cs="Calibri Light"/>
      <w:sz w:val="20"/>
      <w:szCs w:val="20"/>
      <w:lang w:val="pt-PT"/>
    </w:rPr>
  </w:style>
  <w:style w:type="character" w:customStyle="1" w:styleId="Bodytext2Exact">
    <w:name w:val="Body text (2) Exact"/>
    <w:basedOn w:val="Fontepargpadro"/>
    <w:rsid w:val="000D3CB9"/>
    <w:rPr>
      <w:rFonts w:ascii="Calibri" w:eastAsia="Calibri" w:hAnsi="Calibri" w:cs="Calibri"/>
      <w:b w:val="0"/>
      <w:bCs w:val="0"/>
      <w:i w:val="0"/>
      <w:iCs w:val="0"/>
      <w:smallCaps w:val="0"/>
      <w:strike w:val="0"/>
      <w:sz w:val="19"/>
      <w:szCs w:val="19"/>
      <w:u w:val="none"/>
    </w:rPr>
  </w:style>
  <w:style w:type="character" w:customStyle="1" w:styleId="Bodytext2BoldExact">
    <w:name w:val="Body text (2) + Bold Exact"/>
    <w:basedOn w:val="Bodytext2"/>
    <w:rsid w:val="000D3CB9"/>
    <w:rPr>
      <w:rFonts w:ascii="Calibri" w:eastAsia="Calibri" w:hAnsi="Calibri" w:cs="Calibri"/>
      <w:b/>
      <w:bCs/>
      <w:sz w:val="19"/>
      <w:szCs w:val="19"/>
      <w:shd w:val="clear" w:color="auto" w:fill="FFFFFF"/>
    </w:rPr>
  </w:style>
  <w:style w:type="character" w:customStyle="1" w:styleId="Bodytext2">
    <w:name w:val="Body text (2)_"/>
    <w:basedOn w:val="Fontepargpadro"/>
    <w:link w:val="Bodytext20"/>
    <w:rsid w:val="000D3CB9"/>
    <w:rPr>
      <w:rFonts w:ascii="Calibri" w:eastAsia="Calibri" w:hAnsi="Calibri" w:cs="Calibri"/>
      <w:sz w:val="19"/>
      <w:szCs w:val="19"/>
      <w:shd w:val="clear" w:color="auto" w:fill="FFFFFF"/>
    </w:rPr>
  </w:style>
  <w:style w:type="paragraph" w:customStyle="1" w:styleId="Bodytext20">
    <w:name w:val="Body text (2)"/>
    <w:basedOn w:val="Normal"/>
    <w:link w:val="Bodytext2"/>
    <w:rsid w:val="000D3CB9"/>
    <w:pPr>
      <w:widowControl w:val="0"/>
      <w:shd w:val="clear" w:color="auto" w:fill="FFFFFF"/>
      <w:spacing w:after="0" w:line="248" w:lineRule="exact"/>
      <w:jc w:val="center"/>
    </w:pPr>
    <w:rPr>
      <w:rFonts w:ascii="Calibri" w:eastAsia="Calibri" w:hAnsi="Calibri" w:cs="Calibri"/>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496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portaldatransparencia.gov.br/pagina-interna/603244-cnep" TargetMode="External"/><Relationship Id="rId63" Type="http://schemas.openxmlformats.org/officeDocument/2006/relationships/hyperlink" Target="mailto:licitacoes@aguasfrias.sc.gov.br" TargetMode="External"/><Relationship Id="rId68"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leis/l5764.htm" TargetMode="External"/><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gov.br/empresas-e-negocios/pt-br/empreendedor"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Decreto-Lei/Del2848.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leis/lcp/lcp12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normas.receita.fazenda.gov.br/sijut2consulta/link.action?visao=anotado&amp;idAto=56753" TargetMode="External"/><Relationship Id="rId87" Type="http://schemas.openxmlformats.org/officeDocument/2006/relationships/header" Target="header1.xml"/><Relationship Id="rId102" Type="http://schemas.microsoft.com/office/2016/09/relationships/commentsIds" Target="commentsIds.xml"/><Relationship Id="rId5" Type="http://schemas.openxmlformats.org/officeDocument/2006/relationships/webSettings" Target="webSettings.xm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90" Type="http://schemas.openxmlformats.org/officeDocument/2006/relationships/theme" Target="theme/theme1.xml"/><Relationship Id="rId19" Type="http://schemas.openxmlformats.org/officeDocument/2006/relationships/hyperlink" Target="https://www.planalto.gov.br/ccivil_03/_ato2007-2010/2007/lei/l11488.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certidoes.cgu.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decreto-lei/del2848.htm" TargetMode="External"/><Relationship Id="rId77"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gov.br/economia/pt-br/assuntos/drei/legislacao/arquivos/legislacoes-federais/indrei772020.pdf" TargetMode="External"/><Relationship Id="rId80" Type="http://schemas.openxmlformats.org/officeDocument/2006/relationships/hyperlink" Target="https://www.planalto.gov.br/ccivil_03/decreto-lei/del5452.htm" TargetMode="External"/><Relationship Id="rId85" Type="http://schemas.openxmlformats.org/officeDocument/2006/relationships/hyperlink" Target="https://www.planalto.gov.br/ccivil_03/leis/l5764.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leis/lcp/lcp123.htm" TargetMode="External"/><Relationship Id="rId103" Type="http://schemas.microsoft.com/office/2018/08/relationships/commentsExtensible" Target="commentsExtensi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portaldatransparencia.gov.br/pagina-interna/603245-ceis"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leis/l8213cons.htm" TargetMode="External"/><Relationship Id="rId83" Type="http://schemas.openxmlformats.org/officeDocument/2006/relationships/hyperlink" Target="https://www.planalto.gov.br/ccivil_03/leis/l5764.htm"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8429compilada.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leis/l5764.htm" TargetMode="External"/><Relationship Id="rId78" Type="http://schemas.openxmlformats.org/officeDocument/2006/relationships/hyperlink" Target="https://www.planalto.gov.br/ccivil_03/leis/lcp/lcp123.htm" TargetMode="External"/><Relationship Id="rId81" Type="http://schemas.openxmlformats.org/officeDocument/2006/relationships/hyperlink" Target="https://www.planalto.gov.br/ccivil_03/constituicao/constituicao.htm" TargetMode="External"/><Relationship Id="rId86"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B6192-CA4E-48F7-9817-FA0A67288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9441</Words>
  <Characters>50983</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Grupo Publica</dc:creator>
  <cp:keywords/>
  <dc:description/>
  <cp:lastModifiedBy>jefersoneedson@hotmail.com</cp:lastModifiedBy>
  <cp:revision>4</cp:revision>
  <cp:lastPrinted>2023-08-09T19:17:00Z</cp:lastPrinted>
  <dcterms:created xsi:type="dcterms:W3CDTF">2023-10-06T18:26:00Z</dcterms:created>
  <dcterms:modified xsi:type="dcterms:W3CDTF">2023-10-06T18:31:00Z</dcterms:modified>
</cp:coreProperties>
</file>