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mc="http://schemas.openxmlformats.org/markup-compatibility/2006" xmlns:a="http://schemas.openxmlformats.org/drawingml/2006/main" xmlns:a13cmd="http://schemas.microsoft.com/office/drawing/2013/main/command" xmlns:a14="http://schemas.microsoft.com/office/drawing/2010/main" xmlns:a15="http://schemas.microsoft.com/office/drawing/2012/main" xmlns:a16="http://schemas.microsoft.com/office/drawing/2014/main" xmlns:a1611="http://schemas.microsoft.com/office/drawing/2016/11/main" xmlns:a16svg="http://schemas.microsoft.com/office/drawing/2016/SVG/main" xmlns:a18hc="http://schemas.microsoft.com/office/drawing/2018/hyperlinkcolor" xmlns:adec="http://schemas.microsoft.com/office/drawing/2017/decorative" xmlns:am3d="http://schemas.microsoft.com/office/drawing/2017/model3d" xmlns:an18="http://schemas.microsoft.com/office/drawing/2018/animation" xmlns:anam3d="http://schemas.microsoft.com/office/drawing/2018/animation/model3d" xmlns:b="http://schemas.openxmlformats.org/officeDocument/2006/bibliography" xmlns:c="http://schemas.openxmlformats.org/drawingml/2006/chart" xmlns:c14="http://schemas.microsoft.com/office/drawing/2007/8/2/chart" xmlns:c15="http://schemas.microsoft.com/office/drawing/2012/chart" xmlns:c16="http://schemas.microsoft.com/office/drawing/2014/chart" xmlns:c16ac="http://schemas.microsoft.com/office/drawing/2014/chart/ac" xmlns:c173="http://schemas.microsoft.com/office/drawing/2017/03/chart" xmlns:cdr="http://schemas.openxmlformats.org/drawingml/2006/chartDrawing" xmlns:cdr14="http://schemas.microsoft.com/office/drawing/2010/chartDrawing" xmlns:comp="http://schemas.openxmlformats.org/drawingml/2006/compatibility" xmlns:cppr="http://schemas.microsoft.com/office/2006/coverPageProps" xmlns:cs="http://schemas.microsoft.com/office/drawing/2012/chartStyle" xmlns:cx="http://schemas.microsoft.com/office/drawing/2014/chartex" xmlns:dgm="http://schemas.openxmlformats.org/drawingml/2006/diagram" xmlns:dgm14="http://schemas.microsoft.com/office/drawing/2010/diagram" xmlns:dgm1611="http://schemas.microsoft.com/office/drawing/2016/11/diagram" xmlns:dgm1612="http://schemas.microsoft.com/office/drawing/2016/12/diagram" xmlns:dsp="http://schemas.microsoft.com/office/drawing/2008/diagram" xmlns:iact="http://schemas.microsoft.com/office/powerpoint/2014/inkAction" xmlns:lc="http://schemas.openxmlformats.org/drawingml/2006/lockedCanvas" xmlns:m="http://schemas.openxmlformats.org/officeDocument/2006/math" xmlns:msink="http://schemas.microsoft.com/ink/2010/main" xmlns:ns38="http://www.w3.org/1998/Math/MathML" xmlns:ns39="http://www.w3.org/2003/InkML" xmlns:o="urn:schemas-microsoft-com:office:office" xmlns:oda="http://opendope.org/answers" xmlns:odc="http://opendope.org/conditions" xmlns:odgm="http://opendope.org/SmartArt/DataHierarchy" xmlns:odi="http://opendope.org/components" xmlns:odq="http://opendope.org/questions" xmlns:odx="http://opendope.org/xpaths" xmlns:pic="http://schemas.openxmlformats.org/drawingml/2006/picture" xmlns:pic14="http://schemas.microsoft.com/office/drawing/2010/picture" xmlns:pvml="urn:schemas-microsoft-com:office:powerpoint" xmlns:r="http://schemas.openxmlformats.org/officeDocument/2006/relationships" xmlns:sl="http://schemas.openxmlformats.org/schemaLibrary/2006/main" xmlns:thm15="http://schemas.microsoft.com/office/thememl/2012/main" xmlns:v="urn:schemas-microsoft-com:vml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e="http://schemas.microsoft.com/office/webextensions/webextension/2010/11" xmlns:wetp="http://schemas.microsoft.com/office/webextensions/taskpanes/2010/11" xmlns:wne="http://schemas.microsoft.com/office/word/2006/wordml" xmlns:wp="http://schemas.openxmlformats.org/drawingml/2006/wordprocessingDrawing" xmlns:wp14="http://schemas.microsoft.com/office/word/2010/wordprocessingDrawing" xmlns:wp15="http://schemas.microsoft.com/office/word/2012/wordprocessingDrawing" xmlns:wpc="http://schemas.microsoft.com/office/word/2010/wordprocessingCanvas" xmlns:wpg="http://schemas.microsoft.com/office/word/2010/wordprocessingGroup" xmlns:wps="http://schemas.microsoft.com/office/word/2010/wordprocessingShape" xmlns:xdr="http://schemas.openxmlformats.org/drawingml/2006/spreadsheetDrawing" xmlns:xvml="urn:schemas-microsoft-com:office:excel" mc:Ignorable="w14 w15 w16se w16cid wp14">
  <w:body>
    <!-- Modified by docx4j 11.1.0 (Apache licensed) using REFERENCE JAXB in Azul Systems, Inc. Java 11.0.23 on Linux -->
    <w:p w:rsidP="005E2693" w:rsidR="005E2693" w:rsidRDefault="005E2693">
      <w:pPr>
        <w:pStyle w:val="paragraph"/>
        <w:spacing w:after="0" w:afterAutospacing="false" w:before="0" w:beforeAutospacing="false"/>
        <w:ind w:left="705"/>
        <w:jc w:val="center"/>
        <w:textAlignment w:val="baseline"/>
        <w:rPr>
          <w:rStyle w:val="normaltextrun"/>
          <w:rFonts w:ascii="Arial" w:cs="Arial" w:hAnsi="Arial"/>
          <w:b/>
          <w:bCs/>
          <w:color w:val="000009"/>
          <w:sz w:val="20"/>
          <w:szCs w:val="20"/>
          <w:lang w:val="pt-PT"/>
        </w:rPr>
      </w:pPr>
      <w:r>
        <w:rPr>
          <w:rStyle w:val="normaltextrun"/>
          <w:rFonts w:ascii="Arial" w:cs="Arial" w:hAnsi="Arial"/>
          <w:b/>
          <w:bCs/>
          <w:color w:val="000009"/>
          <w:sz w:val="20"/>
          <w:szCs w:val="20"/>
          <w:lang w:val="pt-PT"/>
        </w:rPr>
        <w:t>AUTORIZAÇÃO DA AUTORIDADE COMPETENTE</w:t>
      </w:r>
    </w:p>
    <w:p w:rsidP="005E2693" w:rsidR="005E2693" w:rsidRDefault="005E2693">
      <w:pPr>
        <w:pStyle w:val="paragraph"/>
        <w:spacing w:after="0" w:afterAutospacing="false" w:before="0" w:beforeAutospacing="false"/>
        <w:ind w:left="705"/>
        <w:jc w:val="center"/>
        <w:textAlignment w:val="baseline"/>
        <w:rPr>
          <w:rFonts w:ascii="Arial" w:cs="Arial" w:hAnsi="Arial"/>
          <w:sz w:val="20"/>
          <w:szCs w:val="20"/>
        </w:rPr>
      </w:pPr>
    </w:p>
    <w:p w:rsidP="005E2693" w:rsidR="005E2693" w:rsidRDefault="005E2693">
      <w:pPr>
        <w:pStyle w:val="paragraph"/>
        <w:spacing w:after="0" w:afterAutospacing="false" w:before="0" w:beforeAutospacing="false"/>
        <w:ind w:right="135"/>
        <w:jc w:val="both"/>
        <w:textAlignment w:val="baseline"/>
        <w:rPr>
          <w:rFonts w:ascii="Arial" w:cs="Arial" w:hAnsi="Arial"/>
          <w:sz w:val="20"/>
          <w:szCs w:val="20"/>
        </w:rPr>
      </w:pPr>
      <w:r>
        <w:rPr>
          <w:rStyle w:val="normaltextrun"/>
          <w:rFonts w:ascii="Arial" w:cs="Arial" w:hAnsi="Arial"/>
          <w:color w:val="000009"/>
          <w:sz w:val="20"/>
          <w:szCs w:val="20"/>
          <w:lang w:val="pt-PT"/>
        </w:rPr>
        <w:t>Eu, Adelar José de Morais, Prefeito Municipal de Cerro Negro, no uso das atribuições que me são conferidas, conforme legislação em vigor, especialmente ao Decreto Municipal 1126/2023, Lei Complementar n. 123/06 e Lei Federal n. 14.133/2021 e alterações, autorizo a abertura do Processo Licitatório abaixo especificado:</w:t>
      </w:r>
      <w:r>
        <w:rPr>
          <w:rStyle w:val="eop"/>
          <w:rFonts w:ascii="Arial" w:cs="Arial" w:hAnsi="Arial"/>
          <w:color w:val="000009"/>
          <w:sz w:val="20"/>
          <w:szCs w:val="20"/>
        </w:rPr>
        <w:t> </w:t>
      </w:r>
    </w:p>
    <w:p w:rsidP="005E2693" w:rsidR="005E2693" w:rsidRDefault="005E2693">
      <w:pPr>
        <w:pStyle w:val="paragraph"/>
        <w:spacing w:after="0" w:afterAutospacing="false" w:before="0" w:beforeAutospacing="false"/>
        <w:textAlignment w:val="baseline"/>
        <w:rPr>
          <w:rFonts w:ascii="Arial" w:cs="Arial" w:hAnsi="Arial"/>
          <w:sz w:val="20"/>
          <w:szCs w:val="20"/>
        </w:rPr>
      </w:pPr>
      <w:r>
        <w:rPr>
          <w:rStyle w:val="eop"/>
          <w:rFonts w:ascii="Arial" w:cs="Arial" w:hAnsi="Arial"/>
          <w:sz w:val="20"/>
          <w:szCs w:val="20"/>
        </w:rPr>
        <w:t> </w:t>
      </w:r>
    </w:p>
    <w:p w:rsidP="005E2693" w:rsidR="005E2693" w:rsidRDefault="005E2693">
      <w:pPr>
        <w:pStyle w:val="paragraph"/>
        <w:spacing w:after="0" w:afterAutospacing="false" w:before="0" w:beforeAutospacing="false"/>
        <w:ind w:right="-15"/>
        <w:textAlignment w:val="baseline"/>
        <w:rPr>
          <w:rFonts w:ascii="Arial" w:cs="Arial" w:hAnsi="Arial"/>
          <w:sz w:val="20"/>
          <w:szCs w:val="20"/>
        </w:rPr>
      </w:pPr>
      <w:r>
        <w:rPr>
          <w:rStyle w:val="normaltextrun"/>
          <w:rFonts w:ascii="Arial" w:cs="Arial" w:hAnsi="Arial"/>
          <w:color w:val="000009"/>
          <w:sz w:val="20"/>
          <w:szCs w:val="20"/>
          <w:lang w:val="pt-PT"/>
        </w:rPr>
        <w:t xml:space="preserve">Modalidade:</w:t>
      </w:r>
      <w:r>
        <w:rPr>
          <w:rStyle w:val="normaltextrun"/>
          <w:rFonts w:ascii="Arial" w:cs="Arial" w:hAnsi="Arial"/>
          <w:sz w:val="20"/>
          <w:szCs w:val="20"/>
        </w:rPr>
        <w:t xml:space="preserve"> </w:t>
      </w:r>
      <w:r>
        <w:rPr>
          <w:rStyle w:val="normaltextrun"/>
          <w:rFonts w:ascii="Arial" w:cs="Arial" w:hAnsi="Arial"/>
          <w:b/>
          <w:bCs/>
          <w:color w:val="000009"/>
          <w:sz w:val="20"/>
          <w:szCs w:val="20"/>
          <w:lang w:val="pt-PT"/>
        </w:rPr>
        <w:t xml:space="preserve">Dispensa</w:t>
      </w:r>
      <w:r>
        <w:rPr>
          <w:rStyle w:val="eop"/>
          <w:rFonts w:ascii="Arial" w:cs="Arial" w:hAnsi="Arial"/>
          <w:color w:val="000009"/>
          <w:sz w:val="20"/>
          <w:szCs w:val="20"/>
        </w:rPr>
        <w:t xml:space="preserve"> </w:t>
      </w:r>
    </w:p>
    <w:p w:rsidP="005E2693" w:rsidR="005E2693" w:rsidRDefault="005E2693">
      <w:pPr>
        <w:pStyle w:val="paragraph"/>
        <w:spacing w:after="0" w:afterAutospacing="false" w:before="0" w:beforeAutospacing="false"/>
        <w:ind w:right="-15"/>
        <w:textAlignment w:val="baseline"/>
        <w:rPr>
          <w:rStyle w:val="normaltextrun"/>
          <w:rFonts w:ascii="Arial" w:cs="Arial" w:hAnsi="Arial"/>
          <w:color w:val="000009"/>
          <w:sz w:val="20"/>
          <w:szCs w:val="20"/>
          <w:lang w:val="pt-PT"/>
        </w:rPr>
      </w:pPr>
    </w:p>
    <w:p w:rsidP="005E2693" w:rsidR="005E2693" w:rsidRDefault="005E2693">
      <w:pPr>
        <w:pStyle w:val="paragraph"/>
        <w:spacing w:after="0" w:afterAutospacing="false" w:before="0" w:beforeAutospacing="false"/>
        <w:ind w:right="-15"/>
        <w:textAlignment w:val="baseline"/>
        <w:rPr>
          <w:rFonts w:ascii="Arial" w:cs="Arial" w:hAnsi="Arial"/>
          <w:sz w:val="20"/>
          <w:szCs w:val="20"/>
        </w:rPr>
      </w:pPr>
      <w:r>
        <w:rPr>
          <w:rStyle w:val="normaltextrun"/>
          <w:rFonts w:ascii="Arial" w:cs="Arial" w:hAnsi="Arial"/>
          <w:color w:val="000009"/>
          <w:sz w:val="20"/>
          <w:szCs w:val="20"/>
          <w:lang w:val="pt-PT"/>
        </w:rPr>
        <w:t xml:space="preserve">Data de emissão: </w:t>
      </w:r>
      <w:r>
        <w:rPr>
          <w:rStyle w:val="normaltextrun"/>
          <w:rFonts w:ascii="Arial" w:cs="Arial" w:hAnsi="Arial"/>
          <w:b/>
          <w:bCs/>
          <w:color w:val="000009"/>
          <w:sz w:val="20"/>
          <w:szCs w:val="20"/>
          <w:lang w:val="pt-PT"/>
        </w:rPr>
        <w:t xml:space="preserve">18/02/2026</w:t>
      </w:r>
      <w:r>
        <w:rPr>
          <w:rStyle w:val="eop"/>
          <w:rFonts w:ascii="Arial" w:cs="Arial" w:hAnsi="Arial"/>
          <w:color w:val="000009"/>
          <w:sz w:val="20"/>
          <w:szCs w:val="20"/>
        </w:rPr>
        <w:t xml:space="preserve"> </w:t>
      </w:r>
    </w:p>
    <w:p w:rsidP="005E2693" w:rsidR="005E2693" w:rsidRDefault="005E2693">
      <w:pPr>
        <w:pStyle w:val="paragraph"/>
        <w:spacing w:after="0" w:afterAutospacing="false" w:before="0" w:beforeAutospacing="false"/>
        <w:ind w:right="-15"/>
        <w:textAlignment w:val="baseline"/>
        <w:rPr>
          <w:rStyle w:val="normaltextrun"/>
          <w:rFonts w:ascii="Arial" w:cs="Arial" w:hAnsi="Arial"/>
          <w:color w:val="000009"/>
          <w:sz w:val="20"/>
          <w:szCs w:val="20"/>
          <w:lang w:val="pt-PT"/>
        </w:rPr>
      </w:pPr>
    </w:p>
    <w:p w:rsidP="005E2693" w:rsidR="005E2693" w:rsidRDefault="005E2693">
      <w:pPr>
        <w:pStyle w:val="paragraph"/>
        <w:spacing w:after="0" w:afterAutospacing="false" w:before="0" w:beforeAutospacing="false"/>
        <w:ind w:right="-15"/>
        <w:textAlignment w:val="baseline"/>
        <w:rPr>
          <w:rFonts w:ascii="Arial" w:cs="Arial" w:hAnsi="Arial"/>
          <w:sz w:val="20"/>
          <w:szCs w:val="20"/>
        </w:rPr>
      </w:pPr>
      <w:r>
        <w:rPr>
          <w:rStyle w:val="normaltextrun"/>
          <w:rFonts w:ascii="Arial" w:cs="Arial" w:hAnsi="Arial"/>
          <w:color w:val="000009"/>
          <w:sz w:val="20"/>
          <w:szCs w:val="20"/>
          <w:lang w:val="pt-PT"/>
        </w:rPr>
        <w:t xml:space="preserve">Forma de julgamento: </w:t>
      </w:r>
      <w:r>
        <w:rPr>
          <w:rStyle w:val="normaltextrun"/>
          <w:rFonts w:ascii="Arial" w:cs="Arial" w:hAnsi="Arial"/>
          <w:b/>
          <w:bCs/>
          <w:color w:val="000009"/>
          <w:sz w:val="20"/>
          <w:szCs w:val="20"/>
          <w:lang w:val="pt-PT"/>
        </w:rPr>
        <w:t xml:space="preserve">Por item</w:t>
      </w:r>
      <w:r>
        <w:rPr>
          <w:rStyle w:val="eop"/>
          <w:rFonts w:ascii="Arial" w:cs="Arial" w:hAnsi="Arial"/>
          <w:color w:val="000009"/>
          <w:sz w:val="20"/>
          <w:szCs w:val="20"/>
        </w:rPr>
        <w:t xml:space="preserve"> </w:t>
      </w:r>
    </w:p>
    <w:p w:rsidP="005E2693" w:rsidR="005E2693" w:rsidRDefault="005E2693">
      <w:pPr>
        <w:pStyle w:val="paragraph"/>
        <w:spacing w:after="0" w:afterAutospacing="false" w:before="0" w:beforeAutospacing="false"/>
        <w:ind w:right="-15"/>
        <w:textAlignment w:val="baseline"/>
        <w:rPr>
          <w:rStyle w:val="normaltextrun"/>
          <w:rFonts w:ascii="Arial" w:cs="Arial" w:hAnsi="Arial"/>
          <w:color w:val="000009"/>
          <w:sz w:val="20"/>
          <w:szCs w:val="20"/>
          <w:lang w:val="pt-PT"/>
        </w:rPr>
      </w:pPr>
    </w:p>
    <w:p w:rsidP="005E2693" w:rsidR="005E2693" w:rsidRDefault="005E2693">
      <w:pPr>
        <w:pStyle w:val="paragraph"/>
        <w:spacing w:after="0" w:afterAutospacing="false" w:before="0" w:beforeAutospacing="false"/>
        <w:ind w:right="-15"/>
        <w:textAlignment w:val="baseline"/>
        <w:rPr>
          <w:rFonts w:ascii="Arial" w:cs="Arial" w:hAnsi="Arial"/>
          <w:sz w:val="20"/>
          <w:szCs w:val="20"/>
        </w:rPr>
      </w:pPr>
      <w:r>
        <w:rPr>
          <w:rStyle w:val="normaltextrun"/>
          <w:rFonts w:ascii="Arial" w:cs="Arial" w:hAnsi="Arial"/>
          <w:color w:val="000009"/>
          <w:sz w:val="20"/>
          <w:szCs w:val="20"/>
          <w:lang w:val="pt-PT"/>
        </w:rPr>
        <w:t xml:space="preserve">Tipo da licitação: </w:t>
      </w:r>
      <w:r>
        <w:rPr>
          <w:rStyle w:val="normaltextrun"/>
          <w:rFonts w:ascii="Arial" w:cs="Arial" w:hAnsi="Arial"/>
          <w:b/>
          <w:bCs/>
          <w:color w:val="000009"/>
          <w:sz w:val="20"/>
          <w:szCs w:val="20"/>
          <w:lang w:val="pt-PT"/>
        </w:rPr>
        <w:t xml:space="preserve">Menor preço</w:t>
      </w:r>
      <w:r>
        <w:rPr>
          <w:rStyle w:val="eop"/>
          <w:rFonts w:ascii="Arial" w:cs="Arial" w:hAnsi="Arial"/>
          <w:color w:val="000009"/>
          <w:sz w:val="20"/>
          <w:szCs w:val="20"/>
        </w:rPr>
        <w:t xml:space="preserve"> </w:t>
      </w:r>
    </w:p>
    <w:p w:rsidP="005E2693" w:rsidR="005E2693" w:rsidRDefault="005E2693">
      <w:pPr>
        <w:pStyle w:val="paragraph"/>
        <w:spacing w:after="0" w:afterAutospacing="false" w:before="0" w:beforeAutospacing="false"/>
        <w:jc w:val="both"/>
        <w:textAlignment w:val="baseline"/>
        <w:rPr>
          <w:rStyle w:val="normaltextrun"/>
          <w:rFonts w:ascii="Arial" w:cs="Arial" w:hAnsi="Arial"/>
          <w:color w:val="000009"/>
          <w:sz w:val="20"/>
          <w:szCs w:val="20"/>
          <w:lang w:val="pt-PT"/>
        </w:rPr>
      </w:pPr>
      <w:bookmarkStart w:id="0" w:name="_GoBack"/>
      <w:bookmarkEnd w:id="0"/>
    </w:p>
    <w:p w:rsidP="005E2693" w:rsidR="005E2693" w:rsidRDefault="005E2693">
      <w:pPr>
        <w:pStyle w:val="paragraph"/>
        <w:spacing w:after="0" w:afterAutospacing="false" w:before="0" w:beforeAutospacing="false"/>
        <w:jc w:val="both"/>
        <w:textAlignment w:val="baseline"/>
        <w:rPr>
          <w:rFonts w:ascii="Arial" w:cs="Arial" w:hAnsi="Arial"/>
          <w:sz w:val="20"/>
          <w:szCs w:val="20"/>
        </w:rPr>
      </w:pPr>
      <w:r>
        <w:rPr>
          <w:rStyle w:val="normaltextrun"/>
          <w:rFonts w:ascii="Arial" w:cs="Arial" w:hAnsi="Arial"/>
          <w:color w:val="000009"/>
          <w:sz w:val="20"/>
          <w:szCs w:val="20"/>
          <w:lang w:val="pt-PT"/>
        </w:rPr>
        <w:t xml:space="preserve">Objeto da licitação: </w:t>
      </w:r>
      <w:r>
        <w:rPr>
          <w:rStyle w:val="normaltextrun"/>
          <w:rFonts w:ascii="Arial" w:cs="Arial" w:hAnsi="Arial"/>
          <w:b/>
          <w:bCs/>
          <w:color w:val="000009"/>
          <w:sz w:val="20"/>
          <w:szCs w:val="20"/>
          <w:lang w:val="pt-PT"/>
        </w:rPr>
        <w:t xml:space="preserve">Contratação de empresa para a aquisição do serviço de decoração para a Capacitação de professores da Secretaria Municipal de Educação. Proc. Adm. 1DOC 072/2026.</w:t>
      </w:r>
      <w:r>
        <w:rPr>
          <w:rStyle w:val="eop"/>
          <w:rFonts w:ascii="Arial" w:cs="Arial" w:hAnsi="Arial"/>
          <w:color w:val="000009"/>
          <w:sz w:val="20"/>
          <w:szCs w:val="20"/>
        </w:rPr>
        <w:t xml:space="preserve"> </w:t>
      </w:r>
    </w:p>
    <w:p w:rsidP="005E2693" w:rsidR="005E2693" w:rsidRDefault="005E2693">
      <w:pPr>
        <w:pStyle w:val="paragraph"/>
        <w:spacing w:after="0" w:afterAutospacing="false" w:before="0" w:beforeAutospacing="false"/>
        <w:ind w:right="135"/>
        <w:jc w:val="both"/>
        <w:textAlignment w:val="baseline"/>
        <w:rPr>
          <w:rFonts w:ascii="Arial" w:cs="Arial" w:hAnsi="Arial"/>
          <w:sz w:val="20"/>
          <w:szCs w:val="20"/>
        </w:rPr>
      </w:pPr>
      <w:r>
        <w:rPr>
          <w:rStyle w:val="eop"/>
          <w:rFonts w:ascii="Arial" w:cs="Arial" w:hAnsi="Arial"/>
          <w:color w:val="000009"/>
          <w:sz w:val="20"/>
          <w:szCs w:val="20"/>
        </w:rPr>
        <w:t> </w:t>
      </w:r>
    </w:p>
    <w:tbl>
      <w:tblPr>
        <w:tblStyle w:val="TableGrid"/>
        <w:tblW w:type="auto" w:w="0"/>
        <w:tblLook w:val="04A0"/>
      </w:tblPr>
      <w:tblGrid>
        <w:gridCol w:w="900"/>
        <w:gridCol w:w="4004"/>
        <w:gridCol w:w="900"/>
        <w:gridCol w:w="900"/>
        <w:gridCol w:w="900"/>
        <w:gridCol w:w="900"/>
      </w:tblGrid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" w:cs="Arial" w:hAnsi="Arial"/>
                <w:b/>
                <w:sz w:val="20"/>
              </w:rPr>
              <w:t xml:space="preserve">Item</w:t>
            </w:r>
          </w:p>
        </w:tc>
        <w:tc>
          <w:tcPr>
            <w:tcW w:type="dxa" w:w="4004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" w:cs="Arial" w:hAnsi="Arial"/>
                <w:b/>
                <w:sz w:val="20"/>
              </w:rPr>
              <w:t xml:space="preserve">Material/Serviço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" w:cs="Arial" w:hAnsi="Arial"/>
                <w:b/>
                <w:sz w:val="20"/>
              </w:rPr>
              <w:t xml:space="preserve">Unid. medida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" w:cs="Arial" w:hAnsi="Arial"/>
                <w:b/>
                <w:sz w:val="20"/>
              </w:rPr>
              <w:t xml:space="preserve">Qtd licitada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" w:cs="Arial" w:hAnsi="Arial"/>
                <w:b/>
                <w:sz w:val="20"/>
              </w:rPr>
              <w:t xml:space="preserve">Valor unitário (R$)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" w:cs="Arial" w:hAnsi="Arial"/>
                <w:b/>
                <w:sz w:val="20"/>
              </w:rPr>
              <w:t xml:space="preserve">Valor total (R$)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" w:cs="Arial" w:hAnsi="Arial"/>
                <w:sz w:val="20"/>
              </w:rPr>
              <w:t xml:space="preserve">1</w:t>
            </w:r>
          </w:p>
        </w:tc>
        <w:tc>
          <w:tcPr>
            <w:tcW w:type="dxa" w:w="4004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" w:cs="Arial" w:hAnsi="Arial"/>
                <w:sz w:val="20"/>
              </w:rPr>
              <w:t xml:space="preserve">771008373 - SERVIÇO DE DECORAÇÃO DO CENTRO DE EVENTOS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" w:cs="Arial" w:hAnsi="Arial"/>
                <w:sz w:val="20"/>
              </w:rPr>
              <w:t xml:space="preserve">UN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" w:cs="Arial" w:hAnsi="Arial"/>
                <w:sz w:val="20"/>
              </w:rPr>
              <w:t xml:space="preserve">1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" w:cs="Arial" w:hAnsi="Arial"/>
                <w:sz w:val="20"/>
              </w:rPr>
              <w:t xml:space="preserve"> 720,00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" w:cs="Arial" w:hAnsi="Arial"/>
                <w:sz w:val="20"/>
              </w:rPr>
              <w:t xml:space="preserve"> 720,00</w:t>
            </w:r>
          </w:p>
        </w:tc>
      </w:tr>
      <w:tr>
        <w:trPr/>
        <w:tc>
          <w:tcPr>
            <w:tcW w:type="dxa" w:w="900"/>
            <w:gridSpan w:val="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" w:cs="Arial" w:hAnsi="Arial"/>
                <w:b/>
                <w:sz w:val="20"/>
              </w:rPr>
              <w:t xml:space="preserve">Total Geral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" w:cs="Arial" w:hAnsi="Arial"/>
                <w:b/>
                <w:sz w:val="20"/>
              </w:rPr>
              <w:t xml:space="preserve"> 720,00</w:t>
            </w:r>
          </w:p>
        </w:tc>
      </w:tr>
    </w:tbl>
    <w:p>
      <w:r w:rsidR="005E2693">
        <w:rPr>
          <w:rStyle w:val="eop"/>
          <w:rFonts w:ascii="Arial" w:cs="Arial" w:hAnsi="Arial"/>
          <w:color w:val="000009"/>
          <w:sz w:val="20"/>
          <w:szCs w:val="20"/>
        </w:rPr>
        <w:t xml:space="preserve"> </w:t>
      </w:r>
    </w:p>
    <w:p w:rsidP="005E2693" w:rsidR="00B14748" w:rsidRDefault="005E2693">
      <w:pPr>
        <w:pStyle w:val="paragraph"/>
        <w:spacing w:after="0" w:afterAutospacing="false" w:before="0" w:beforeAutospacing="false"/>
        <w:ind w:right="135"/>
        <w:jc w:val="both"/>
        <w:textAlignment w:val="baseline"/>
        <w:rPr>
          <w:rStyle w:val="eop"/>
          <w:rFonts w:ascii="Arial" w:cs="Arial" w:hAnsi="Arial"/>
          <w:color w:val="000009"/>
          <w:sz w:val="20"/>
          <w:szCs w:val="20"/>
        </w:rPr>
      </w:pPr>
      <w:r>
        <w:rPr>
          <w:rStyle w:val="eop"/>
          <w:rFonts w:ascii="Arial" w:cs="Arial" w:hAnsi="Arial"/>
          <w:color w:val="000009"/>
          <w:sz w:val="20"/>
          <w:szCs w:val="20"/>
        </w:rPr>
        <w:t> </w:t>
      </w:r>
    </w:p>
    <w:p w:rsidP="005E2693" w:rsidR="005E2693" w:rsidRDefault="005E2693">
      <w:pPr>
        <w:pStyle w:val="paragraph"/>
        <w:spacing w:after="0" w:afterAutospacing="false" w:before="0" w:beforeAutospacing="false"/>
        <w:ind w:right="135"/>
        <w:jc w:val="both"/>
        <w:textAlignment w:val="baseline"/>
        <w:rPr>
          <w:rFonts w:ascii="Arial" w:cs="Arial" w:hAnsi="Arial"/>
          <w:sz w:val="20"/>
          <w:szCs w:val="20"/>
        </w:rPr>
      </w:pPr>
      <w:r>
        <w:rPr>
          <w:rStyle w:val="eop"/>
          <w:rFonts w:ascii="Arial" w:cs="Arial" w:hAnsi="Arial"/>
          <w:color w:val="000009"/>
          <w:sz w:val="20"/>
          <w:szCs w:val="20"/>
        </w:rPr>
        <w:t> </w:t>
      </w:r>
    </w:p>
    <w:p w:rsidP="005E2693" w:rsidR="005E2693" w:rsidRDefault="005E2693">
      <w:pPr>
        <w:pStyle w:val="paragraph"/>
        <w:spacing w:after="0" w:afterAutospacing="false" w:before="0" w:beforeAutospacing="false"/>
        <w:ind w:right="135"/>
        <w:jc w:val="center"/>
        <w:textAlignment w:val="baseline"/>
        <w:rPr>
          <w:rFonts w:ascii="Arial" w:cs="Arial" w:hAnsi="Arial"/>
          <w:sz w:val="20"/>
          <w:szCs w:val="20"/>
        </w:rPr>
      </w:pPr>
      <w:r>
        <w:rPr>
          <w:rStyle w:val="normaltextrun"/>
          <w:rFonts w:ascii="Arial" w:cs="Arial" w:hAnsi="Arial"/>
          <w:b/>
          <w:bCs/>
          <w:color w:val="000009"/>
          <w:sz w:val="20"/>
          <w:szCs w:val="20"/>
          <w:lang w:val="pt-PT"/>
        </w:rPr>
        <w:t>ADELAR JOSÉ DE MORAIS</w:t>
      </w:r>
      <w:r>
        <w:rPr>
          <w:rStyle w:val="eop"/>
          <w:rFonts w:ascii="Arial" w:cs="Arial" w:hAnsi="Arial"/>
          <w:color w:val="000009"/>
          <w:sz w:val="20"/>
          <w:szCs w:val="20"/>
        </w:rPr>
        <w:t> </w:t>
      </w:r>
    </w:p>
    <w:p w:rsidP="005E2693" w:rsidR="005E2693" w:rsidRDefault="005E2693">
      <w:pPr>
        <w:pStyle w:val="paragraph"/>
        <w:spacing w:after="0" w:afterAutospacing="false" w:before="0" w:beforeAutospacing="false"/>
        <w:ind w:right="135"/>
        <w:jc w:val="center"/>
        <w:textAlignment w:val="baseline"/>
        <w:rPr>
          <w:rFonts w:ascii="Arial" w:cs="Arial" w:hAnsi="Arial"/>
          <w:sz w:val="20"/>
          <w:szCs w:val="20"/>
        </w:rPr>
      </w:pPr>
      <w:r>
        <w:rPr>
          <w:rStyle w:val="normaltextrun"/>
          <w:rFonts w:ascii="Arial" w:cs="Arial" w:hAnsi="Arial"/>
          <w:b/>
          <w:bCs/>
          <w:color w:val="000009"/>
          <w:sz w:val="20"/>
          <w:szCs w:val="20"/>
          <w:lang w:val="pt-PT"/>
        </w:rPr>
        <w:t>Prefeito Municipal</w:t>
      </w:r>
      <w:r>
        <w:rPr>
          <w:rStyle w:val="eop"/>
          <w:rFonts w:ascii="Arial" w:cs="Arial" w:hAnsi="Arial"/>
          <w:color w:val="000009"/>
          <w:sz w:val="20"/>
          <w:szCs w:val="20"/>
        </w:rPr>
        <w:t> </w:t>
      </w:r>
    </w:p>
    <w:p w:rsidR="002647C3" w:rsidRDefault="002647C3"/>
    <w:sectPr w:rsidR="002647C3" w:rsidSect="002647C3">
      <w:headerReference r:id="rId7" w:type="default"/>
      <w:pgSz w:h="16838" w:w="11906"/>
      <w:pgMar w:bottom="1417" w:footer="708" w:gutter="0" w:header="708" w:left="1701" w:right="1701" w:top="1417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A276B" w:rsidRDefault="006A276B" w:rsidP="005E2693">
      <w:pPr>
        <w:spacing w:after="0" w:line="240" w:lineRule="auto"/>
      </w:pPr>
      <w:r>
        <w:separator/>
      </w:r>
    </w:p>
  </w:endnote>
  <w:endnote w:type="continuationSeparator" w:id="0">
    <w:p w:rsidR="006A276B" w:rsidRDefault="006A276B" w:rsidP="005E26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A276B" w:rsidRDefault="006A276B" w:rsidP="005E2693">
      <w:pPr>
        <w:spacing w:after="0" w:line="240" w:lineRule="auto"/>
      </w:pPr>
      <w:r>
        <w:separator/>
      </w:r>
    </w:p>
  </w:footnote>
  <w:footnote w:type="continuationSeparator" w:id="0">
    <w:p w:rsidR="006A276B" w:rsidRDefault="006A276B" w:rsidP="005E26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p14">
  <w:p w:rsidR="005E2693" w:rsidP="005E2693" w:rsidRDefault="005E2693">
    <w:pPr>
      <w:pStyle w:val="paragraph"/>
      <w:spacing w:before="0" w:beforeAutospacing="false" w:after="0" w:afterAutospacing="false"/>
      <w:jc w:val="center"/>
      <w:textAlignment w:val="baseline"/>
      <w:rPr>
        <w:rFonts w:ascii="Segoe UI" w:hAnsi="Segoe UI" w:cs="Segoe UI"/>
        <w:sz w:val="18"/>
        <w:szCs w:val="18"/>
      </w:rPr>
    </w:pPr>
    <w:r>
      <w:rPr>
        <w:rFonts w:asciiTheme="minorHAnsi" w:hAnsiTheme="minorHAnsi" w:eastAsiaTheme="minorHAnsi" w:cstheme="minorBidi"/>
        <w:noProof/>
        <w:sz w:val="22"/>
        <w:szCs w:val="22"/>
        <w:lang w:eastAsia="en-US"/>
      </w:rPr>
      <w:drawing>
        <wp:anchor distT="0" distB="0" distL="114300" distR="114300" simplePos="false" relativeHeight="251658240" behindDoc="true" locked="false" layoutInCell="true" allowOverlap="true">
          <wp:simplePos x="0" y="0"/>
          <wp:positionH relativeFrom="column">
            <wp:posOffset>205740</wp:posOffset>
          </wp:positionH>
          <wp:positionV relativeFrom="paragraph">
            <wp:posOffset>-106680</wp:posOffset>
          </wp:positionV>
          <wp:extent cx="723900" cy="552450"/>
          <wp:effectExtent l="0" t="0" r="0" b="0"/>
          <wp:wrapNone/>
          <wp:docPr id="1" name="Imagem 1" descr="C:\Users\Cliente\AppData\Local\Microsoft\Windows\INetCache\Content.MSO\228DA2F5.tmp"/>
          <wp:cNvGraphicFramePr>
            <a:graphicFrameLocks noChangeAspect="true"/>
          </wp:cNvGraphicFramePr>
          <a:graphic>
            <a:graphicData uri="http://schemas.openxmlformats.org/drawingml/2006/picture">
              <pic:pic>
                <pic:nvPicPr>
                  <pic:cNvPr id="0" name="Picture 1" descr="C:\Users\Cliente\AppData\Local\Microsoft\Windows\INetCache\Content.MSO\228DA2F5.tmp"/>
                  <pic:cNvPicPr>
                    <a:picLocks noChangeAspect="true" noChangeArrowheads="true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552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Style w:val="normaltextrun"/>
        <w:rFonts w:ascii="Arial" w:hAnsi="Arial" w:cs="Arial"/>
        <w:b/>
        <w:bCs/>
        <w:sz w:val="22"/>
        <w:szCs w:val="22"/>
      </w:rPr>
      <w:t>ESTADO DE SANTA CATARINA</w:t>
    </w:r>
    <w:r>
      <w:rPr>
        <w:rStyle w:val="eop"/>
        <w:rFonts w:ascii="Arial" w:hAnsi="Arial" w:cs="Arial"/>
        <w:sz w:val="22"/>
        <w:szCs w:val="22"/>
      </w:rPr>
      <w:t> </w:t>
    </w:r>
  </w:p>
  <w:p w:rsidR="005E2693" w:rsidP="005E2693" w:rsidRDefault="005E2693">
    <w:pPr>
      <w:pStyle w:val="paragraph"/>
      <w:spacing w:before="0" w:beforeAutospacing="false" w:after="0" w:afterAutospacing="false"/>
      <w:jc w:val="center"/>
      <w:textAlignment w:val="baseline"/>
      <w:rPr>
        <w:rFonts w:ascii="Segoe UI" w:hAnsi="Segoe UI" w:cs="Segoe UI"/>
        <w:sz w:val="18"/>
        <w:szCs w:val="18"/>
      </w:rPr>
    </w:pPr>
    <w:r>
      <w:rPr>
        <w:rStyle w:val="normaltextrun"/>
        <w:rFonts w:ascii="Arial" w:hAnsi="Arial" w:cs="Arial"/>
        <w:b/>
        <w:bCs/>
        <w:sz w:val="22"/>
        <w:szCs w:val="22"/>
      </w:rPr>
      <w:t>PREFEITURA MUNICIPAL DE CERRO NEGRO</w:t>
    </w:r>
    <w:r>
      <w:rPr>
        <w:rStyle w:val="eop"/>
        <w:rFonts w:ascii="Arial" w:hAnsi="Arial" w:cs="Arial"/>
        <w:sz w:val="22"/>
        <w:szCs w:val="22"/>
      </w:rPr>
      <w:t> </w:t>
    </w:r>
  </w:p>
  <w:p w:rsidR="005E2693" w:rsidRDefault="005E2693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373440C"/>
    <w:multiLevelType w:val="multilevel"/>
    <w:tmpl w:val="86B67E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BB6430D"/>
    <w:multiLevelType w:val="multilevel"/>
    <w:tmpl w:val="34B8DDD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815AD"/>
    <w:rsid w:val="000054A3"/>
    <w:rsid w:val="000C434B"/>
    <w:rsid w:val="002647C3"/>
    <w:rsid w:val="002E6205"/>
    <w:rsid w:val="0030222A"/>
    <w:rsid w:val="0035322B"/>
    <w:rsid w:val="004E5201"/>
    <w:rsid w:val="005E2693"/>
    <w:rsid w:val="006A276B"/>
    <w:rsid w:val="007D138B"/>
    <w:rsid w:val="00844D1E"/>
    <w:rsid w:val="008C0D4F"/>
    <w:rsid w:val="009C1DF5"/>
    <w:rsid w:val="00A33F38"/>
    <w:rsid w:val="00A945B7"/>
    <w:rsid w:val="00AA69C6"/>
    <w:rsid w:val="00B14748"/>
    <w:rsid w:val="00C4633A"/>
    <w:rsid w:val="00C609F3"/>
    <w:rsid w:val="00C73AC6"/>
    <w:rsid w:val="00D815AD"/>
    <w:rsid w:val="00DD31D1"/>
    <w:rsid w:val="00F503C6"/>
    <w:rsid w:val="00F645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."/>
  <w:listSeparator w:val=","/>
  <w14:docId w14:val="5608D89F"/>
  <w15:docId w15:val="{39BBB8CC-74D7-439B-840F-847FC29750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647C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paragraph">
    <w:name w:val="paragraph"/>
    <w:basedOn w:val="Normal"/>
    <w:rsid w:val="005E26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normaltextrun">
    <w:name w:val="normaltextrun"/>
    <w:basedOn w:val="Fontepargpadro"/>
    <w:rsid w:val="005E2693"/>
  </w:style>
  <w:style w:type="character" w:customStyle="1" w:styleId="eop">
    <w:name w:val="eop"/>
    <w:basedOn w:val="Fontepargpadro"/>
    <w:rsid w:val="005E2693"/>
  </w:style>
  <w:style w:type="paragraph" w:styleId="Cabealho">
    <w:name w:val="header"/>
    <w:basedOn w:val="Normal"/>
    <w:link w:val="CabealhoChar"/>
    <w:uiPriority w:val="99"/>
    <w:unhideWhenUsed/>
    <w:rsid w:val="005E26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E2693"/>
  </w:style>
  <w:style w:type="paragraph" w:styleId="Rodap">
    <w:name w:val="footer"/>
    <w:basedOn w:val="Normal"/>
    <w:link w:val="RodapChar"/>
    <w:uiPriority w:val="99"/>
    <w:unhideWhenUsed/>
    <w:rsid w:val="005E26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E2693"/>
  </w:style>
  <w:style w:type="paragraph" w:styleId="Textodebalo">
    <w:name w:val="Balloon Text"/>
    <w:basedOn w:val="Normal"/>
    <w:link w:val="TextodebaloChar"/>
    <w:uiPriority w:val="99"/>
    <w:semiHidden/>
    <w:unhideWhenUsed/>
    <w:rsid w:val="005E269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E269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9352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4067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81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30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115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94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55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07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325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807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449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629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9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028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032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2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77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1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88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1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19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7189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78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
<Relationships xmlns="http://schemas.openxmlformats.org/package/2006/relationships">
    <Relationship Target="fontTable.xml" Type="http://schemas.openxmlformats.org/officeDocument/2006/relationships/fontTable" Id="rId8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styles.xml" Type="http://schemas.openxmlformats.org/officeDocument/2006/relationships/styles" Id="rId2"/>
    <Relationship Target="numbering.xml" Type="http://schemas.openxmlformats.org/officeDocument/2006/relationships/numbering" Id="rId1"/>
    <Relationship Target="endnotes.xml" Type="http://schemas.openxmlformats.org/officeDocument/2006/relationships/endnotes" Id="rId6"/>
    <Relationship Target="footnotes.xml" Type="http://schemas.openxmlformats.org/officeDocument/2006/relationships/footnotes" Id="rId5"/>
    <Relationship Target="webSettings.xml" Type="http://schemas.openxmlformats.org/officeDocument/2006/relationships/webSettings" Id="rId4"/>
    <Relationship Target="theme/theme1.xml" Type="http://schemas.openxmlformats.org/officeDocument/2006/relationships/theme" Id="rId9"/>
</Relationships>

</file>

<file path=word/_rels/header1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105</Words>
  <Characters>572</Characters>
  <Application>Microsoft Office Word</Application>
  <DocSecurity>0</DocSecurity>
  <Lines>4</Lines>
  <Paragraphs>1</Paragraphs>
  <ScaleCrop>false</ScaleCrop>
  <Company>....</Company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Joshua Almeida</cp:lastModifiedBy>
  <cp:revision>4</cp:revision>
  <dcterms:created xsi:type="dcterms:W3CDTF">2012-02-02T18:33:00Z</dcterms:created>
  <dcterms:modified xsi:type="dcterms:W3CDTF">2025-03-28T13:47:00Z</dcterms:modified>
</cp:coreProperties>
</file>