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7A7A1D" w14:textId="23F9DD6D" w:rsidR="0086601F" w:rsidRDefault="0086601F" w:rsidP="008B3E4A">
      <w:pPr>
        <w:jc w:val="center"/>
        <w:rPr>
          <w:rFonts w:ascii="Times New Roman" w:hAnsi="Times New Roman" w:cs="Times New Roman"/>
          <w:b/>
          <w:sz w:val="24"/>
          <w:szCs w:val="24"/>
        </w:rPr>
      </w:pPr>
      <w:r>
        <w:rPr>
          <w:rFonts w:ascii="Times New Roman" w:hAnsi="Times New Roman" w:cs="Times New Roman"/>
          <w:b/>
          <w:sz w:val="24"/>
          <w:szCs w:val="24"/>
        </w:rPr>
        <w:t>REPUBLICAÇÃO</w:t>
      </w:r>
    </w:p>
    <w:p w14:paraId="1D4B0928" w14:textId="6A75C103" w:rsidR="001F5785" w:rsidRPr="00276C4D" w:rsidRDefault="001F5785" w:rsidP="008B3E4A">
      <w:pPr>
        <w:jc w:val="center"/>
        <w:rPr>
          <w:rFonts w:ascii="Times New Roman" w:hAnsi="Times New Roman" w:cs="Times New Roman"/>
          <w:b/>
          <w:sz w:val="24"/>
          <w:szCs w:val="24"/>
        </w:rPr>
      </w:pPr>
      <w:r w:rsidRPr="00276C4D">
        <w:rPr>
          <w:rFonts w:ascii="Times New Roman" w:hAnsi="Times New Roman" w:cs="Times New Roman"/>
          <w:b/>
          <w:sz w:val="24"/>
          <w:szCs w:val="24"/>
        </w:rPr>
        <w:t>TERMO DE REFERÊNCIA</w:t>
      </w:r>
    </w:p>
    <w:p w14:paraId="357829A2" w14:textId="77777777" w:rsidR="00DA1736" w:rsidRPr="00276C4D" w:rsidRDefault="00DA1736" w:rsidP="008B3E4A">
      <w:pPr>
        <w:jc w:val="center"/>
        <w:rPr>
          <w:rFonts w:ascii="Times New Roman" w:hAnsi="Times New Roman" w:cs="Times New Roman"/>
          <w:b/>
          <w:sz w:val="24"/>
          <w:szCs w:val="24"/>
        </w:rPr>
      </w:pPr>
    </w:p>
    <w:p w14:paraId="62AB0E75" w14:textId="77777777" w:rsidR="001F5785" w:rsidRPr="00276C4D" w:rsidRDefault="001F5785" w:rsidP="001F5785">
      <w:pPr>
        <w:pStyle w:val="PargrafodaLista"/>
        <w:keepLines w:val="0"/>
        <w:widowControl/>
        <w:numPr>
          <w:ilvl w:val="0"/>
          <w:numId w:val="2"/>
        </w:numPr>
        <w:autoSpaceDE w:val="0"/>
        <w:adjustRightInd w:val="0"/>
        <w:spacing w:before="240" w:after="240"/>
        <w:contextualSpacing/>
        <w:jc w:val="both"/>
        <w:textAlignment w:val="auto"/>
        <w:rPr>
          <w:rFonts w:ascii="Times New Roman" w:hAnsi="Times New Roman" w:cs="Times New Roman"/>
          <w:b/>
          <w:color w:val="000000"/>
          <w:sz w:val="24"/>
        </w:rPr>
      </w:pPr>
      <w:r w:rsidRPr="00276C4D">
        <w:rPr>
          <w:rFonts w:ascii="Times New Roman" w:hAnsi="Times New Roman" w:cs="Times New Roman"/>
          <w:b/>
          <w:color w:val="000000"/>
          <w:sz w:val="24"/>
        </w:rPr>
        <w:t xml:space="preserve">DA ÁREA SOLICITANTE E DA FISCALIZAÇÃO </w:t>
      </w:r>
    </w:p>
    <w:p w14:paraId="575690EB" w14:textId="77777777" w:rsidR="001F5785" w:rsidRPr="00276C4D" w:rsidRDefault="001F5785" w:rsidP="001F5785">
      <w:pPr>
        <w:pStyle w:val="PargrafodaLista"/>
        <w:autoSpaceDE w:val="0"/>
        <w:adjustRightInd w:val="0"/>
        <w:spacing w:before="240" w:after="240"/>
        <w:jc w:val="both"/>
        <w:rPr>
          <w:rFonts w:ascii="Times New Roman" w:hAnsi="Times New Roman" w:cs="Times New Roman"/>
          <w:sz w:val="24"/>
        </w:rPr>
      </w:pPr>
      <w:r w:rsidRPr="00276C4D">
        <w:rPr>
          <w:rFonts w:ascii="Times New Roman" w:hAnsi="Times New Roman" w:cs="Times New Roman"/>
          <w:sz w:val="24"/>
        </w:rPr>
        <w:t>1.1. Secretaria de Agricultura</w:t>
      </w:r>
    </w:p>
    <w:p w14:paraId="1EC04790" w14:textId="0AB6567E" w:rsidR="00DA1736" w:rsidRPr="00276C4D" w:rsidRDefault="001F5785" w:rsidP="001F5785">
      <w:pPr>
        <w:pStyle w:val="PargrafodaLista"/>
        <w:autoSpaceDE w:val="0"/>
        <w:adjustRightInd w:val="0"/>
        <w:spacing w:before="240" w:after="240"/>
        <w:jc w:val="both"/>
        <w:rPr>
          <w:rFonts w:ascii="Times New Roman" w:hAnsi="Times New Roman" w:cs="Times New Roman"/>
          <w:sz w:val="24"/>
        </w:rPr>
      </w:pPr>
      <w:r w:rsidRPr="00276C4D">
        <w:rPr>
          <w:rFonts w:ascii="Times New Roman" w:hAnsi="Times New Roman" w:cs="Times New Roman"/>
          <w:color w:val="000000"/>
          <w:sz w:val="24"/>
        </w:rPr>
        <w:t>1.2. Fica designado como fiscal do presente contrato nos moldes do art. 117 da Lei Federal nº 14.133/2021 o Secretário de Agricultura Flávio Luiz Pereira</w:t>
      </w:r>
      <w:r w:rsidRPr="00276C4D">
        <w:rPr>
          <w:rFonts w:ascii="Times New Roman" w:hAnsi="Times New Roman" w:cs="Times New Roman"/>
          <w:sz w:val="24"/>
        </w:rPr>
        <w:t xml:space="preserve"> para fiscalizar a execução do contrato.</w:t>
      </w:r>
    </w:p>
    <w:p w14:paraId="0B71AE1C" w14:textId="77777777" w:rsidR="001F5785" w:rsidRPr="00276C4D" w:rsidRDefault="001F5785" w:rsidP="001F5785">
      <w:pPr>
        <w:pStyle w:val="PargrafodaLista"/>
        <w:keepLines w:val="0"/>
        <w:widowControl/>
        <w:numPr>
          <w:ilvl w:val="0"/>
          <w:numId w:val="2"/>
        </w:numPr>
        <w:autoSpaceDE w:val="0"/>
        <w:adjustRightInd w:val="0"/>
        <w:spacing w:before="240" w:after="240"/>
        <w:jc w:val="both"/>
        <w:textAlignment w:val="auto"/>
        <w:rPr>
          <w:rFonts w:ascii="Times New Roman" w:hAnsi="Times New Roman" w:cs="Times New Roman"/>
          <w:b/>
          <w:sz w:val="24"/>
        </w:rPr>
      </w:pPr>
      <w:r w:rsidRPr="00276C4D">
        <w:rPr>
          <w:rFonts w:ascii="Times New Roman" w:hAnsi="Times New Roman" w:cs="Times New Roman"/>
          <w:b/>
          <w:color w:val="000000"/>
          <w:sz w:val="24"/>
        </w:rPr>
        <w:t>OBJETO</w:t>
      </w:r>
    </w:p>
    <w:p w14:paraId="233117D4" w14:textId="6E15086A" w:rsidR="001F5785" w:rsidRPr="00276C4D" w:rsidRDefault="001F5785" w:rsidP="001F5785">
      <w:pPr>
        <w:spacing w:line="360" w:lineRule="auto"/>
        <w:jc w:val="both"/>
        <w:rPr>
          <w:rFonts w:ascii="Times New Roman" w:hAnsi="Times New Roman" w:cs="Times New Roman"/>
          <w:sz w:val="24"/>
          <w:szCs w:val="24"/>
        </w:rPr>
      </w:pPr>
      <w:r w:rsidRPr="00276C4D">
        <w:rPr>
          <w:rFonts w:ascii="Times New Roman" w:hAnsi="Times New Roman" w:cs="Times New Roman"/>
          <w:color w:val="000000"/>
          <w:sz w:val="24"/>
          <w:szCs w:val="24"/>
        </w:rPr>
        <w:t xml:space="preserve">2.1. O presente termo tem por objeto a </w:t>
      </w:r>
      <w:r w:rsidRPr="00276C4D">
        <w:rPr>
          <w:rFonts w:ascii="Times New Roman" w:hAnsi="Times New Roman" w:cs="Times New Roman"/>
          <w:sz w:val="24"/>
          <w:szCs w:val="24"/>
        </w:rPr>
        <w:t xml:space="preserve">Aquisição de </w:t>
      </w:r>
      <w:r w:rsidR="009B6790" w:rsidRPr="00276C4D">
        <w:rPr>
          <w:rFonts w:ascii="Times New Roman" w:hAnsi="Times New Roman" w:cs="Times New Roman"/>
          <w:sz w:val="24"/>
          <w:szCs w:val="24"/>
        </w:rPr>
        <w:t>Distribuidor de adubo líquido</w:t>
      </w:r>
      <w:r w:rsidR="002E4DE4" w:rsidRPr="00276C4D">
        <w:rPr>
          <w:rFonts w:ascii="Times New Roman" w:hAnsi="Times New Roman" w:cs="Times New Roman"/>
          <w:sz w:val="24"/>
          <w:szCs w:val="24"/>
        </w:rPr>
        <w:t>,</w:t>
      </w:r>
      <w:r w:rsidRPr="00276C4D">
        <w:rPr>
          <w:rFonts w:ascii="Times New Roman" w:hAnsi="Times New Roman" w:cs="Times New Roman"/>
          <w:sz w:val="24"/>
          <w:szCs w:val="24"/>
        </w:rPr>
        <w:t xml:space="preserve"> conforme condições, quantidades e exigências estabelecidas no edital. </w:t>
      </w:r>
    </w:p>
    <w:p w14:paraId="2D6BE793" w14:textId="53669D57" w:rsidR="001F5785" w:rsidRPr="00276C4D" w:rsidRDefault="00DA1736" w:rsidP="001F5785">
      <w:pPr>
        <w:jc w:val="both"/>
        <w:rPr>
          <w:rFonts w:ascii="Times New Roman" w:hAnsi="Times New Roman" w:cs="Times New Roman"/>
          <w:sz w:val="24"/>
          <w:szCs w:val="24"/>
        </w:rPr>
      </w:pPr>
      <w:r w:rsidRPr="00276C4D">
        <w:rPr>
          <w:rFonts w:ascii="Times New Roman" w:hAnsi="Times New Roman" w:cs="Times New Roman"/>
          <w:sz w:val="24"/>
          <w:szCs w:val="24"/>
        </w:rPr>
        <w:t>O objeto da contratação pretendida possui</w:t>
      </w:r>
      <w:r w:rsidR="001F5785" w:rsidRPr="00276C4D">
        <w:rPr>
          <w:rFonts w:ascii="Times New Roman" w:hAnsi="Times New Roman" w:cs="Times New Roman"/>
          <w:sz w:val="24"/>
          <w:szCs w:val="24"/>
        </w:rPr>
        <w:t xml:space="preserve"> as </w:t>
      </w:r>
      <w:r w:rsidRPr="00276C4D">
        <w:rPr>
          <w:rFonts w:ascii="Times New Roman" w:hAnsi="Times New Roman" w:cs="Times New Roman"/>
          <w:sz w:val="24"/>
          <w:szCs w:val="24"/>
        </w:rPr>
        <w:t>seguintes especificações</w:t>
      </w:r>
      <w:r w:rsidR="001F5785" w:rsidRPr="00276C4D">
        <w:rPr>
          <w:rFonts w:ascii="Times New Roman" w:hAnsi="Times New Roman" w:cs="Times New Roman"/>
          <w:sz w:val="24"/>
          <w:szCs w:val="24"/>
        </w:rPr>
        <w:t>:</w:t>
      </w:r>
    </w:p>
    <w:tbl>
      <w:tblPr>
        <w:tblStyle w:val="Tabelacomgrade"/>
        <w:tblW w:w="9606" w:type="dxa"/>
        <w:tblLayout w:type="fixed"/>
        <w:tblLook w:val="04A0" w:firstRow="1" w:lastRow="0" w:firstColumn="1" w:lastColumn="0" w:noHBand="0" w:noVBand="1"/>
      </w:tblPr>
      <w:tblGrid>
        <w:gridCol w:w="846"/>
        <w:gridCol w:w="3798"/>
        <w:gridCol w:w="993"/>
        <w:gridCol w:w="992"/>
        <w:gridCol w:w="1417"/>
        <w:gridCol w:w="1560"/>
      </w:tblGrid>
      <w:tr w:rsidR="008B3E4A" w:rsidRPr="00276C4D" w14:paraId="2E5B789C" w14:textId="77777777" w:rsidTr="008B3E4A">
        <w:tc>
          <w:tcPr>
            <w:tcW w:w="846" w:type="dxa"/>
          </w:tcPr>
          <w:p w14:paraId="1F9FB7CA" w14:textId="77777777" w:rsidR="008B3E4A" w:rsidRPr="00276C4D" w:rsidRDefault="008B3E4A" w:rsidP="00ED67D8">
            <w:pPr>
              <w:spacing w:line="360" w:lineRule="auto"/>
              <w:jc w:val="center"/>
              <w:rPr>
                <w:rFonts w:ascii="Times New Roman" w:eastAsia="Times New Roman" w:hAnsi="Times New Roman" w:cs="Times New Roman"/>
                <w:b/>
                <w:sz w:val="24"/>
                <w:szCs w:val="24"/>
              </w:rPr>
            </w:pPr>
            <w:r w:rsidRPr="00276C4D">
              <w:rPr>
                <w:rFonts w:ascii="Times New Roman" w:eastAsia="Times New Roman" w:hAnsi="Times New Roman" w:cs="Times New Roman"/>
                <w:b/>
                <w:sz w:val="24"/>
                <w:szCs w:val="24"/>
              </w:rPr>
              <w:t>Item</w:t>
            </w:r>
          </w:p>
        </w:tc>
        <w:tc>
          <w:tcPr>
            <w:tcW w:w="3798" w:type="dxa"/>
          </w:tcPr>
          <w:p w14:paraId="4D5A7B80" w14:textId="77777777" w:rsidR="008B3E4A" w:rsidRPr="00276C4D" w:rsidRDefault="008B3E4A" w:rsidP="00ED67D8">
            <w:pPr>
              <w:spacing w:line="360" w:lineRule="auto"/>
              <w:jc w:val="center"/>
              <w:rPr>
                <w:rFonts w:ascii="Times New Roman" w:eastAsia="Times New Roman" w:hAnsi="Times New Roman" w:cs="Times New Roman"/>
                <w:b/>
                <w:sz w:val="24"/>
                <w:szCs w:val="24"/>
              </w:rPr>
            </w:pPr>
            <w:r w:rsidRPr="00276C4D">
              <w:rPr>
                <w:rFonts w:ascii="Times New Roman" w:eastAsia="Times New Roman" w:hAnsi="Times New Roman" w:cs="Times New Roman"/>
                <w:b/>
                <w:sz w:val="24"/>
                <w:szCs w:val="24"/>
              </w:rPr>
              <w:t>Descrição</w:t>
            </w:r>
          </w:p>
        </w:tc>
        <w:tc>
          <w:tcPr>
            <w:tcW w:w="993" w:type="dxa"/>
          </w:tcPr>
          <w:p w14:paraId="2340C368" w14:textId="77777777" w:rsidR="008B3E4A" w:rsidRPr="00276C4D" w:rsidRDefault="008B3E4A" w:rsidP="00ED67D8">
            <w:pPr>
              <w:spacing w:line="360" w:lineRule="auto"/>
              <w:jc w:val="center"/>
              <w:rPr>
                <w:rFonts w:ascii="Times New Roman" w:eastAsia="Times New Roman" w:hAnsi="Times New Roman" w:cs="Times New Roman"/>
                <w:b/>
                <w:sz w:val="24"/>
                <w:szCs w:val="24"/>
              </w:rPr>
            </w:pPr>
            <w:r w:rsidRPr="00276C4D">
              <w:rPr>
                <w:rFonts w:ascii="Times New Roman" w:eastAsia="Times New Roman" w:hAnsi="Times New Roman" w:cs="Times New Roman"/>
                <w:b/>
                <w:sz w:val="24"/>
                <w:szCs w:val="24"/>
              </w:rPr>
              <w:t xml:space="preserve">Un </w:t>
            </w:r>
          </w:p>
          <w:p w14:paraId="06952176" w14:textId="77777777" w:rsidR="008B3E4A" w:rsidRPr="00276C4D" w:rsidRDefault="008B3E4A" w:rsidP="00ED67D8">
            <w:pPr>
              <w:spacing w:line="360" w:lineRule="auto"/>
              <w:jc w:val="center"/>
              <w:rPr>
                <w:rFonts w:ascii="Times New Roman" w:eastAsia="Times New Roman" w:hAnsi="Times New Roman" w:cs="Times New Roman"/>
                <w:b/>
                <w:sz w:val="24"/>
                <w:szCs w:val="24"/>
              </w:rPr>
            </w:pPr>
            <w:r w:rsidRPr="00276C4D">
              <w:rPr>
                <w:rFonts w:ascii="Times New Roman" w:eastAsia="Times New Roman" w:hAnsi="Times New Roman" w:cs="Times New Roman"/>
                <w:b/>
                <w:sz w:val="24"/>
                <w:szCs w:val="24"/>
              </w:rPr>
              <w:t>Medida</w:t>
            </w:r>
          </w:p>
        </w:tc>
        <w:tc>
          <w:tcPr>
            <w:tcW w:w="992" w:type="dxa"/>
          </w:tcPr>
          <w:p w14:paraId="22315395" w14:textId="17AEB51A" w:rsidR="008B3E4A" w:rsidRPr="00276C4D" w:rsidRDefault="008B3E4A" w:rsidP="00ED67D8">
            <w:pPr>
              <w:spacing w:line="360" w:lineRule="auto"/>
              <w:jc w:val="center"/>
              <w:rPr>
                <w:rFonts w:ascii="Times New Roman" w:eastAsia="Times New Roman" w:hAnsi="Times New Roman" w:cs="Times New Roman"/>
                <w:b/>
                <w:sz w:val="24"/>
                <w:szCs w:val="24"/>
              </w:rPr>
            </w:pPr>
            <w:proofErr w:type="spellStart"/>
            <w:r w:rsidRPr="00276C4D">
              <w:rPr>
                <w:rFonts w:ascii="Times New Roman" w:eastAsia="Times New Roman" w:hAnsi="Times New Roman" w:cs="Times New Roman"/>
                <w:b/>
                <w:sz w:val="24"/>
                <w:szCs w:val="24"/>
              </w:rPr>
              <w:t>Qde</w:t>
            </w:r>
            <w:proofErr w:type="spellEnd"/>
          </w:p>
        </w:tc>
        <w:tc>
          <w:tcPr>
            <w:tcW w:w="1417" w:type="dxa"/>
          </w:tcPr>
          <w:p w14:paraId="596038F2" w14:textId="77777777" w:rsidR="008B3E4A" w:rsidRPr="00276C4D" w:rsidRDefault="008B3E4A" w:rsidP="00ED67D8">
            <w:pPr>
              <w:spacing w:line="360" w:lineRule="auto"/>
              <w:jc w:val="center"/>
              <w:rPr>
                <w:rFonts w:ascii="Times New Roman" w:eastAsia="Times New Roman" w:hAnsi="Times New Roman" w:cs="Times New Roman"/>
                <w:b/>
                <w:sz w:val="24"/>
                <w:szCs w:val="24"/>
              </w:rPr>
            </w:pPr>
            <w:r w:rsidRPr="00276C4D">
              <w:rPr>
                <w:rFonts w:ascii="Times New Roman" w:eastAsia="Times New Roman" w:hAnsi="Times New Roman" w:cs="Times New Roman"/>
                <w:b/>
                <w:sz w:val="24"/>
                <w:szCs w:val="24"/>
              </w:rPr>
              <w:t xml:space="preserve">Valor </w:t>
            </w:r>
          </w:p>
          <w:p w14:paraId="5B757022" w14:textId="39159415" w:rsidR="008B3E4A" w:rsidRPr="00276C4D" w:rsidRDefault="009B6790" w:rsidP="00ED67D8">
            <w:pPr>
              <w:spacing w:line="360" w:lineRule="auto"/>
              <w:jc w:val="center"/>
              <w:rPr>
                <w:rFonts w:ascii="Times New Roman" w:eastAsia="Times New Roman" w:hAnsi="Times New Roman" w:cs="Times New Roman"/>
                <w:b/>
                <w:sz w:val="24"/>
                <w:szCs w:val="24"/>
              </w:rPr>
            </w:pPr>
            <w:r w:rsidRPr="00276C4D">
              <w:rPr>
                <w:rFonts w:ascii="Times New Roman" w:eastAsia="Times New Roman" w:hAnsi="Times New Roman" w:cs="Times New Roman"/>
                <w:b/>
                <w:sz w:val="24"/>
                <w:szCs w:val="24"/>
              </w:rPr>
              <w:t>U</w:t>
            </w:r>
            <w:r w:rsidR="0015000E" w:rsidRPr="00276C4D">
              <w:rPr>
                <w:rFonts w:ascii="Times New Roman" w:eastAsia="Times New Roman" w:hAnsi="Times New Roman" w:cs="Times New Roman"/>
                <w:b/>
                <w:sz w:val="24"/>
                <w:szCs w:val="24"/>
              </w:rPr>
              <w:t>nit. Est.</w:t>
            </w:r>
            <w:r w:rsidRPr="00276C4D">
              <w:rPr>
                <w:rFonts w:ascii="Times New Roman" w:eastAsia="Times New Roman" w:hAnsi="Times New Roman" w:cs="Times New Roman"/>
                <w:b/>
                <w:sz w:val="24"/>
                <w:szCs w:val="24"/>
              </w:rPr>
              <w:t xml:space="preserve"> – R$</w:t>
            </w:r>
          </w:p>
        </w:tc>
        <w:tc>
          <w:tcPr>
            <w:tcW w:w="1560" w:type="dxa"/>
          </w:tcPr>
          <w:p w14:paraId="435BA87C" w14:textId="2F85DD37" w:rsidR="008B3E4A" w:rsidRPr="00276C4D" w:rsidRDefault="008B3E4A" w:rsidP="00ED67D8">
            <w:pPr>
              <w:spacing w:line="360" w:lineRule="auto"/>
              <w:jc w:val="center"/>
              <w:rPr>
                <w:rFonts w:ascii="Times New Roman" w:eastAsia="Times New Roman" w:hAnsi="Times New Roman" w:cs="Times New Roman"/>
                <w:b/>
                <w:sz w:val="24"/>
                <w:szCs w:val="24"/>
              </w:rPr>
            </w:pPr>
            <w:r w:rsidRPr="00276C4D">
              <w:rPr>
                <w:rFonts w:ascii="Times New Roman" w:eastAsia="Times New Roman" w:hAnsi="Times New Roman" w:cs="Times New Roman"/>
                <w:b/>
                <w:sz w:val="24"/>
                <w:szCs w:val="24"/>
              </w:rPr>
              <w:t>Valor Total</w:t>
            </w:r>
            <w:r w:rsidR="009B6790" w:rsidRPr="00276C4D">
              <w:rPr>
                <w:rFonts w:ascii="Times New Roman" w:eastAsia="Times New Roman" w:hAnsi="Times New Roman" w:cs="Times New Roman"/>
                <w:b/>
                <w:sz w:val="24"/>
                <w:szCs w:val="24"/>
              </w:rPr>
              <w:t xml:space="preserve"> – R$</w:t>
            </w:r>
          </w:p>
        </w:tc>
      </w:tr>
      <w:tr w:rsidR="008B3E4A" w:rsidRPr="00276C4D" w14:paraId="326A206E" w14:textId="77777777" w:rsidTr="008B3E4A">
        <w:tc>
          <w:tcPr>
            <w:tcW w:w="846" w:type="dxa"/>
          </w:tcPr>
          <w:p w14:paraId="062ED12B" w14:textId="77777777" w:rsidR="008B3E4A" w:rsidRPr="00276C4D" w:rsidRDefault="008B3E4A" w:rsidP="00ED67D8">
            <w:pPr>
              <w:spacing w:line="360" w:lineRule="auto"/>
              <w:jc w:val="both"/>
              <w:rPr>
                <w:rFonts w:ascii="Times New Roman" w:eastAsia="Times New Roman" w:hAnsi="Times New Roman" w:cs="Times New Roman"/>
                <w:sz w:val="24"/>
                <w:szCs w:val="24"/>
              </w:rPr>
            </w:pPr>
            <w:r w:rsidRPr="00276C4D">
              <w:rPr>
                <w:rFonts w:ascii="Times New Roman" w:eastAsia="Times New Roman" w:hAnsi="Times New Roman" w:cs="Times New Roman"/>
                <w:sz w:val="24"/>
                <w:szCs w:val="24"/>
              </w:rPr>
              <w:t>01</w:t>
            </w:r>
          </w:p>
        </w:tc>
        <w:tc>
          <w:tcPr>
            <w:tcW w:w="3798" w:type="dxa"/>
          </w:tcPr>
          <w:p w14:paraId="4D1AFF97" w14:textId="4B23D9F0" w:rsidR="008B3E4A" w:rsidRPr="00276C4D" w:rsidRDefault="00F773F8" w:rsidP="00ED67D8">
            <w:pPr>
              <w:spacing w:line="360" w:lineRule="auto"/>
              <w:jc w:val="both"/>
              <w:rPr>
                <w:rFonts w:ascii="Times New Roman" w:hAnsi="Times New Roman" w:cs="Times New Roman"/>
                <w:sz w:val="24"/>
                <w:szCs w:val="24"/>
              </w:rPr>
            </w:pPr>
            <w:r w:rsidRPr="00276C4D">
              <w:rPr>
                <w:rFonts w:ascii="Times New Roman" w:eastAsia="Times New Roman" w:hAnsi="Times New Roman" w:cs="Times New Roman"/>
                <w:sz w:val="24"/>
                <w:szCs w:val="24"/>
              </w:rPr>
              <w:t xml:space="preserve">Aquisição de uma unidade de distribuidor liquido volume mínimo de 12.000 litros (doze mil litros) equipado com bomba anel liquido, bomba com rotor, chapa do tanque mínimo 4.75mm, abertura hidráulica, pintura interna a pó epóxi, pintura externa liquido em PU, com indicador de nível, válvulas de alivio, válvula de vácuo, mangueira auxiliar para carregamento de no mínimo 50 metros de mangueira de 4 polegadas, com mangueira de esguicho auxiliar, com suporte de esguicho regulável, </w:t>
            </w:r>
            <w:r w:rsidRPr="00276C4D">
              <w:rPr>
                <w:rFonts w:ascii="Times New Roman" w:eastAsia="Times New Roman" w:hAnsi="Times New Roman" w:cs="Times New Roman"/>
                <w:sz w:val="24"/>
                <w:szCs w:val="24"/>
              </w:rPr>
              <w:lastRenderedPageBreak/>
              <w:t>acionamento automático de dentro da gabinete, com canhão auxiliar, leque de distribuição conectado e adaptado a bomba, este item será acoplado sobre o chassi de um caminhão Ford cargo 2629 2014/2014 tração 6x4, com as seguintes medidas de chassis comprimento livre 4900 mm x 750 mm largura, deverá ter protetor lateral para-lamas, aparara barros (Obs. O item dever ser adequado as medidas do caminhão qualquer alteração como emenda de chassi, cruzetas ou cardam será por conta do vencedor do certame licitatório.)</w:t>
            </w:r>
            <w:r w:rsidR="000F1340" w:rsidRPr="00276C4D">
              <w:rPr>
                <w:rFonts w:ascii="Times New Roman" w:eastAsia="Times New Roman" w:hAnsi="Times New Roman" w:cs="Times New Roman"/>
                <w:sz w:val="24"/>
                <w:szCs w:val="24"/>
              </w:rPr>
              <w:t>Obs. O item dever ser adequado as medidas do caminhão qualquer alteração como emenda de chassi, cruzetas ou cardam será por conta do vencedor do certame licitatório.)</w:t>
            </w:r>
          </w:p>
          <w:p w14:paraId="1FCC1AB3" w14:textId="77777777" w:rsidR="008C104B" w:rsidRPr="00276C4D" w:rsidRDefault="008C104B" w:rsidP="00ED67D8">
            <w:pPr>
              <w:spacing w:line="360" w:lineRule="auto"/>
              <w:jc w:val="both"/>
              <w:rPr>
                <w:rFonts w:ascii="Times New Roman" w:eastAsia="Times New Roman" w:hAnsi="Times New Roman" w:cs="Times New Roman"/>
                <w:b/>
                <w:i/>
                <w:sz w:val="24"/>
                <w:szCs w:val="24"/>
                <w:u w:val="single"/>
              </w:rPr>
            </w:pPr>
            <w:r w:rsidRPr="00276C4D">
              <w:rPr>
                <w:rFonts w:ascii="Times New Roman" w:hAnsi="Times New Roman" w:cs="Times New Roman"/>
                <w:b/>
                <w:i/>
                <w:sz w:val="24"/>
                <w:szCs w:val="24"/>
                <w:u w:val="single"/>
              </w:rPr>
              <w:t>Apresentar catálogo do item cotado.</w:t>
            </w:r>
          </w:p>
        </w:tc>
        <w:tc>
          <w:tcPr>
            <w:tcW w:w="993" w:type="dxa"/>
          </w:tcPr>
          <w:p w14:paraId="74290C82" w14:textId="77777777" w:rsidR="008B3E4A" w:rsidRPr="00276C4D" w:rsidRDefault="008B3E4A" w:rsidP="00ED67D8">
            <w:pPr>
              <w:spacing w:line="360" w:lineRule="auto"/>
              <w:jc w:val="both"/>
              <w:rPr>
                <w:rFonts w:ascii="Times New Roman" w:eastAsia="Times New Roman" w:hAnsi="Times New Roman" w:cs="Times New Roman"/>
                <w:sz w:val="24"/>
                <w:szCs w:val="24"/>
              </w:rPr>
            </w:pPr>
            <w:r w:rsidRPr="00276C4D">
              <w:rPr>
                <w:rFonts w:ascii="Times New Roman" w:eastAsia="Times New Roman" w:hAnsi="Times New Roman" w:cs="Times New Roman"/>
                <w:sz w:val="24"/>
                <w:szCs w:val="24"/>
              </w:rPr>
              <w:lastRenderedPageBreak/>
              <w:t>Un</w:t>
            </w:r>
          </w:p>
        </w:tc>
        <w:tc>
          <w:tcPr>
            <w:tcW w:w="992" w:type="dxa"/>
          </w:tcPr>
          <w:p w14:paraId="65D1BC01" w14:textId="77777777" w:rsidR="008B3E4A" w:rsidRPr="00276C4D" w:rsidRDefault="002E4DE4" w:rsidP="00ED67D8">
            <w:pPr>
              <w:spacing w:line="360" w:lineRule="auto"/>
              <w:jc w:val="both"/>
              <w:rPr>
                <w:rFonts w:ascii="Times New Roman" w:eastAsia="Times New Roman" w:hAnsi="Times New Roman" w:cs="Times New Roman"/>
                <w:sz w:val="24"/>
                <w:szCs w:val="24"/>
              </w:rPr>
            </w:pPr>
            <w:r w:rsidRPr="00276C4D">
              <w:rPr>
                <w:rFonts w:ascii="Times New Roman" w:eastAsia="Times New Roman" w:hAnsi="Times New Roman" w:cs="Times New Roman"/>
                <w:sz w:val="24"/>
                <w:szCs w:val="24"/>
              </w:rPr>
              <w:t>01</w:t>
            </w:r>
          </w:p>
        </w:tc>
        <w:tc>
          <w:tcPr>
            <w:tcW w:w="1417" w:type="dxa"/>
          </w:tcPr>
          <w:p w14:paraId="3A26580B" w14:textId="1E488303" w:rsidR="008B3E4A" w:rsidRPr="00276C4D" w:rsidRDefault="0015000E" w:rsidP="00ED67D8">
            <w:pPr>
              <w:spacing w:line="360" w:lineRule="auto"/>
              <w:jc w:val="both"/>
              <w:rPr>
                <w:rFonts w:ascii="Times New Roman" w:eastAsia="Times New Roman" w:hAnsi="Times New Roman" w:cs="Times New Roman"/>
                <w:sz w:val="24"/>
                <w:szCs w:val="24"/>
              </w:rPr>
            </w:pPr>
            <w:r w:rsidRPr="00276C4D">
              <w:rPr>
                <w:rFonts w:ascii="Times New Roman" w:eastAsia="Times New Roman" w:hAnsi="Times New Roman" w:cs="Times New Roman"/>
                <w:sz w:val="24"/>
                <w:szCs w:val="24"/>
              </w:rPr>
              <w:t>125.750,00</w:t>
            </w:r>
          </w:p>
        </w:tc>
        <w:tc>
          <w:tcPr>
            <w:tcW w:w="1560" w:type="dxa"/>
          </w:tcPr>
          <w:p w14:paraId="6C0C6420" w14:textId="4CF524EA" w:rsidR="008B3E4A" w:rsidRPr="00276C4D" w:rsidRDefault="0015000E" w:rsidP="00ED67D8">
            <w:pPr>
              <w:spacing w:line="360" w:lineRule="auto"/>
              <w:jc w:val="both"/>
              <w:rPr>
                <w:rFonts w:ascii="Times New Roman" w:eastAsia="Times New Roman" w:hAnsi="Times New Roman" w:cs="Times New Roman"/>
                <w:sz w:val="24"/>
                <w:szCs w:val="24"/>
              </w:rPr>
            </w:pPr>
            <w:r w:rsidRPr="00276C4D">
              <w:rPr>
                <w:rFonts w:ascii="Times New Roman" w:eastAsia="Times New Roman" w:hAnsi="Times New Roman" w:cs="Times New Roman"/>
                <w:sz w:val="24"/>
                <w:szCs w:val="24"/>
              </w:rPr>
              <w:t>125.750,00</w:t>
            </w:r>
          </w:p>
        </w:tc>
      </w:tr>
    </w:tbl>
    <w:p w14:paraId="2C6AD8BB" w14:textId="77777777" w:rsidR="001F5785" w:rsidRPr="00276C4D" w:rsidRDefault="001F5785" w:rsidP="001F5785">
      <w:pPr>
        <w:jc w:val="both"/>
        <w:rPr>
          <w:rFonts w:ascii="Times New Roman" w:eastAsia="Times New Roman" w:hAnsi="Times New Roman" w:cs="Times New Roman"/>
          <w:bCs/>
          <w:sz w:val="24"/>
          <w:szCs w:val="24"/>
          <w:lang w:eastAsia="pt-BR"/>
        </w:rPr>
      </w:pPr>
    </w:p>
    <w:p w14:paraId="1A093D53" w14:textId="77777777" w:rsidR="001F5785" w:rsidRPr="00276C4D" w:rsidRDefault="001F5785" w:rsidP="001F5785">
      <w:pPr>
        <w:pStyle w:val="PargrafodaLista"/>
        <w:keepLines w:val="0"/>
        <w:widowControl/>
        <w:numPr>
          <w:ilvl w:val="0"/>
          <w:numId w:val="2"/>
        </w:numPr>
        <w:autoSpaceDE w:val="0"/>
        <w:adjustRightInd w:val="0"/>
        <w:spacing w:before="240" w:after="240"/>
        <w:jc w:val="both"/>
        <w:textAlignment w:val="auto"/>
        <w:rPr>
          <w:rFonts w:ascii="Times New Roman" w:hAnsi="Times New Roman" w:cs="Times New Roman"/>
          <w:b/>
          <w:color w:val="000000"/>
          <w:sz w:val="24"/>
        </w:rPr>
      </w:pPr>
      <w:r w:rsidRPr="00276C4D">
        <w:rPr>
          <w:rFonts w:ascii="Times New Roman" w:hAnsi="Times New Roman" w:cs="Times New Roman"/>
          <w:b/>
          <w:color w:val="000000"/>
          <w:sz w:val="24"/>
        </w:rPr>
        <w:t>JUSTIFICATIVA DO OBJETO:</w:t>
      </w:r>
    </w:p>
    <w:p w14:paraId="6F826640" w14:textId="0B9A9A20" w:rsidR="001F5785" w:rsidRPr="00276C4D" w:rsidRDefault="001F5785" w:rsidP="001F5785">
      <w:pPr>
        <w:pStyle w:val="PargrafodaLista"/>
        <w:autoSpaceDE w:val="0"/>
        <w:adjustRightInd w:val="0"/>
        <w:spacing w:before="240" w:after="240"/>
        <w:ind w:firstLine="851"/>
        <w:jc w:val="both"/>
        <w:rPr>
          <w:rFonts w:ascii="Times New Roman" w:hAnsi="Times New Roman" w:cs="Times New Roman"/>
          <w:sz w:val="24"/>
        </w:rPr>
      </w:pPr>
      <w:r w:rsidRPr="00276C4D">
        <w:rPr>
          <w:rFonts w:ascii="Times New Roman" w:hAnsi="Times New Roman" w:cs="Times New Roman"/>
          <w:sz w:val="24"/>
        </w:rPr>
        <w:t xml:space="preserve">A aquisição </w:t>
      </w:r>
      <w:r w:rsidR="002E4DE4" w:rsidRPr="00276C4D">
        <w:rPr>
          <w:rFonts w:ascii="Times New Roman" w:hAnsi="Times New Roman" w:cs="Times New Roman"/>
          <w:sz w:val="24"/>
        </w:rPr>
        <w:t>d</w:t>
      </w:r>
      <w:r w:rsidR="000F1340" w:rsidRPr="00276C4D">
        <w:rPr>
          <w:rFonts w:ascii="Times New Roman" w:hAnsi="Times New Roman" w:cs="Times New Roman"/>
          <w:sz w:val="24"/>
        </w:rPr>
        <w:t>o Distribuidor de Adubo liquido</w:t>
      </w:r>
      <w:r w:rsidR="002E4DE4" w:rsidRPr="00276C4D">
        <w:rPr>
          <w:rFonts w:ascii="Times New Roman" w:hAnsi="Times New Roman" w:cs="Times New Roman"/>
          <w:sz w:val="24"/>
        </w:rPr>
        <w:t>,</w:t>
      </w:r>
      <w:r w:rsidRPr="00276C4D">
        <w:rPr>
          <w:rFonts w:ascii="Times New Roman" w:hAnsi="Times New Roman" w:cs="Times New Roman"/>
          <w:sz w:val="24"/>
        </w:rPr>
        <w:t xml:space="preserve"> tem como justificativa o atendimento</w:t>
      </w:r>
      <w:r w:rsidR="000F1340" w:rsidRPr="00276C4D">
        <w:rPr>
          <w:rFonts w:ascii="Times New Roman" w:hAnsi="Times New Roman" w:cs="Times New Roman"/>
          <w:sz w:val="24"/>
        </w:rPr>
        <w:t xml:space="preserve"> a Emenda Parlamentar Individual</w:t>
      </w:r>
      <w:r w:rsidRPr="00276C4D">
        <w:rPr>
          <w:rFonts w:ascii="Times New Roman" w:hAnsi="Times New Roman" w:cs="Times New Roman"/>
          <w:sz w:val="24"/>
        </w:rPr>
        <w:t xml:space="preserve"> nº </w:t>
      </w:r>
      <w:r w:rsidR="000F1340" w:rsidRPr="00276C4D">
        <w:rPr>
          <w:rFonts w:ascii="Times New Roman" w:hAnsi="Times New Roman" w:cs="Times New Roman"/>
          <w:sz w:val="24"/>
        </w:rPr>
        <w:t>124</w:t>
      </w:r>
      <w:r w:rsidRPr="00276C4D">
        <w:rPr>
          <w:rFonts w:ascii="Times New Roman" w:hAnsi="Times New Roman" w:cs="Times New Roman"/>
          <w:sz w:val="24"/>
        </w:rPr>
        <w:t xml:space="preserve"> da Agricultura – Transf</w:t>
      </w:r>
      <w:r w:rsidR="000F1340" w:rsidRPr="00276C4D">
        <w:rPr>
          <w:rFonts w:ascii="Times New Roman" w:hAnsi="Times New Roman" w:cs="Times New Roman"/>
          <w:sz w:val="24"/>
        </w:rPr>
        <w:t>erência Especial – Portaria de habilitação nº 138/SEF de 06/06/2024, LOA nº 18.836 de 12 de janeiro de 2024 d</w:t>
      </w:r>
      <w:r w:rsidRPr="00276C4D">
        <w:rPr>
          <w:rFonts w:ascii="Times New Roman" w:hAnsi="Times New Roman" w:cs="Times New Roman"/>
          <w:sz w:val="24"/>
        </w:rPr>
        <w:t>estinada ao Apoio do Sistema Agrícola Municipal de Vargem Bonita</w:t>
      </w:r>
      <w:r w:rsidR="00C3259A" w:rsidRPr="00276C4D">
        <w:rPr>
          <w:rFonts w:ascii="Times New Roman" w:hAnsi="Times New Roman" w:cs="Times New Roman"/>
          <w:sz w:val="24"/>
        </w:rPr>
        <w:t xml:space="preserve"> e Recursos Próprios,</w:t>
      </w:r>
      <w:r w:rsidR="008B3E4A" w:rsidRPr="00276C4D">
        <w:rPr>
          <w:rFonts w:ascii="Times New Roman" w:hAnsi="Times New Roman" w:cs="Times New Roman"/>
          <w:sz w:val="24"/>
        </w:rPr>
        <w:t xml:space="preserve"> o qual </w:t>
      </w:r>
      <w:r w:rsidRPr="00276C4D">
        <w:rPr>
          <w:rFonts w:ascii="Times New Roman" w:hAnsi="Times New Roman" w:cs="Times New Roman"/>
          <w:sz w:val="24"/>
        </w:rPr>
        <w:t>auxilia</w:t>
      </w:r>
      <w:r w:rsidR="002E4DE4" w:rsidRPr="00276C4D">
        <w:rPr>
          <w:rFonts w:ascii="Times New Roman" w:hAnsi="Times New Roman" w:cs="Times New Roman"/>
          <w:sz w:val="24"/>
        </w:rPr>
        <w:t>rá</w:t>
      </w:r>
      <w:r w:rsidRPr="00276C4D">
        <w:rPr>
          <w:rFonts w:ascii="Times New Roman" w:hAnsi="Times New Roman" w:cs="Times New Roman"/>
          <w:sz w:val="24"/>
        </w:rPr>
        <w:t xml:space="preserve"> na</w:t>
      </w:r>
      <w:r w:rsidR="002E4DE4" w:rsidRPr="00276C4D">
        <w:rPr>
          <w:rFonts w:ascii="Times New Roman" w:hAnsi="Times New Roman" w:cs="Times New Roman"/>
          <w:sz w:val="24"/>
        </w:rPr>
        <w:t>s</w:t>
      </w:r>
      <w:r w:rsidRPr="00276C4D">
        <w:rPr>
          <w:rFonts w:ascii="Times New Roman" w:hAnsi="Times New Roman" w:cs="Times New Roman"/>
          <w:sz w:val="24"/>
        </w:rPr>
        <w:t xml:space="preserve"> atividades desenvolvidas </w:t>
      </w:r>
      <w:r w:rsidR="008B3E4A" w:rsidRPr="00276C4D">
        <w:rPr>
          <w:rFonts w:ascii="Times New Roman" w:hAnsi="Times New Roman" w:cs="Times New Roman"/>
          <w:sz w:val="24"/>
        </w:rPr>
        <w:t xml:space="preserve">pela secretaria de </w:t>
      </w:r>
      <w:r w:rsidRPr="00276C4D">
        <w:rPr>
          <w:rFonts w:ascii="Times New Roman" w:hAnsi="Times New Roman" w:cs="Times New Roman"/>
          <w:sz w:val="24"/>
        </w:rPr>
        <w:t>Agricultura do município.</w:t>
      </w:r>
    </w:p>
    <w:p w14:paraId="7899A1ED" w14:textId="77777777" w:rsidR="00960EDA" w:rsidRPr="00276C4D" w:rsidRDefault="00960EDA" w:rsidP="001F5785">
      <w:pPr>
        <w:pStyle w:val="PargrafodaLista"/>
        <w:autoSpaceDE w:val="0"/>
        <w:adjustRightInd w:val="0"/>
        <w:spacing w:before="240" w:after="240"/>
        <w:ind w:firstLine="851"/>
        <w:jc w:val="both"/>
        <w:rPr>
          <w:rFonts w:ascii="Times New Roman" w:hAnsi="Times New Roman" w:cs="Times New Roman"/>
          <w:sz w:val="24"/>
        </w:rPr>
      </w:pPr>
    </w:p>
    <w:p w14:paraId="38E60AE4" w14:textId="77777777" w:rsidR="001F5785" w:rsidRPr="00276C4D" w:rsidRDefault="001F5785" w:rsidP="00960EDA">
      <w:pPr>
        <w:pStyle w:val="PargrafodaLista"/>
        <w:numPr>
          <w:ilvl w:val="0"/>
          <w:numId w:val="2"/>
        </w:numPr>
        <w:autoSpaceDE w:val="0"/>
        <w:adjustRightInd w:val="0"/>
        <w:spacing w:before="240" w:after="240"/>
        <w:jc w:val="both"/>
        <w:rPr>
          <w:rFonts w:ascii="Times New Roman" w:hAnsi="Times New Roman" w:cs="Times New Roman"/>
          <w:b/>
          <w:color w:val="000000"/>
          <w:sz w:val="24"/>
        </w:rPr>
      </w:pPr>
      <w:r w:rsidRPr="00276C4D">
        <w:rPr>
          <w:rFonts w:ascii="Times New Roman" w:hAnsi="Times New Roman" w:cs="Times New Roman"/>
          <w:b/>
          <w:color w:val="000000"/>
          <w:sz w:val="24"/>
        </w:rPr>
        <w:t>DAS OBRIGAÇÕES MÍNIMAS DAS PARTES</w:t>
      </w:r>
    </w:p>
    <w:p w14:paraId="6C3CA82A" w14:textId="643FE607" w:rsidR="001F5785" w:rsidRPr="00276C4D" w:rsidRDefault="00DA1736" w:rsidP="001F5785">
      <w:pPr>
        <w:pStyle w:val="PargrafodaLista"/>
        <w:keepLines w:val="0"/>
        <w:widowControl/>
        <w:autoSpaceDE w:val="0"/>
        <w:adjustRightInd w:val="0"/>
        <w:spacing w:before="240" w:after="240"/>
        <w:ind w:left="360"/>
        <w:jc w:val="both"/>
        <w:textAlignment w:val="auto"/>
        <w:rPr>
          <w:rFonts w:ascii="Times New Roman" w:hAnsi="Times New Roman" w:cs="Times New Roman"/>
          <w:b/>
          <w:color w:val="000000"/>
          <w:sz w:val="24"/>
          <w:u w:val="single"/>
        </w:rPr>
      </w:pPr>
      <w:r w:rsidRPr="00276C4D">
        <w:rPr>
          <w:rFonts w:ascii="Times New Roman" w:hAnsi="Times New Roman" w:cs="Times New Roman"/>
          <w:b/>
          <w:color w:val="000000"/>
          <w:sz w:val="24"/>
          <w:u w:val="single"/>
        </w:rPr>
        <w:lastRenderedPageBreak/>
        <w:t xml:space="preserve">4.1 </w:t>
      </w:r>
      <w:r w:rsidR="001F5785" w:rsidRPr="00276C4D">
        <w:rPr>
          <w:rFonts w:ascii="Times New Roman" w:hAnsi="Times New Roman" w:cs="Times New Roman"/>
          <w:b/>
          <w:color w:val="000000"/>
          <w:sz w:val="24"/>
          <w:u w:val="single"/>
        </w:rPr>
        <w:t>Da Contratante</w:t>
      </w:r>
    </w:p>
    <w:p w14:paraId="6E0C3D34" w14:textId="77777777" w:rsidR="004B0D04" w:rsidRPr="00276C4D" w:rsidRDefault="004B0D04" w:rsidP="004B0D04">
      <w:pPr>
        <w:pStyle w:val="PargrafodaLista"/>
        <w:keepLines w:val="0"/>
        <w:numPr>
          <w:ilvl w:val="0"/>
          <w:numId w:val="14"/>
        </w:numPr>
        <w:tabs>
          <w:tab w:val="left" w:pos="842"/>
        </w:tabs>
        <w:autoSpaceDE w:val="0"/>
        <w:spacing w:before="41" w:line="278" w:lineRule="auto"/>
        <w:ind w:left="841" w:right="114"/>
        <w:jc w:val="both"/>
        <w:textAlignment w:val="auto"/>
        <w:rPr>
          <w:rFonts w:ascii="Times New Roman" w:hAnsi="Times New Roman" w:cs="Times New Roman"/>
          <w:sz w:val="24"/>
        </w:rPr>
      </w:pPr>
      <w:r w:rsidRPr="00276C4D">
        <w:rPr>
          <w:rFonts w:ascii="Times New Roman" w:hAnsi="Times New Roman" w:cs="Times New Roman"/>
          <w:sz w:val="24"/>
        </w:rPr>
        <w:t>Fiscalizar</w:t>
      </w:r>
      <w:r w:rsidRPr="00276C4D">
        <w:rPr>
          <w:rFonts w:ascii="Times New Roman" w:hAnsi="Times New Roman" w:cs="Times New Roman"/>
          <w:spacing w:val="1"/>
          <w:sz w:val="24"/>
        </w:rPr>
        <w:t xml:space="preserve"> </w:t>
      </w:r>
      <w:r w:rsidRPr="00276C4D">
        <w:rPr>
          <w:rFonts w:ascii="Times New Roman" w:hAnsi="Times New Roman" w:cs="Times New Roman"/>
          <w:sz w:val="24"/>
        </w:rPr>
        <w:t>e</w:t>
      </w:r>
      <w:r w:rsidRPr="00276C4D">
        <w:rPr>
          <w:rFonts w:ascii="Times New Roman" w:hAnsi="Times New Roman" w:cs="Times New Roman"/>
          <w:spacing w:val="1"/>
          <w:sz w:val="24"/>
        </w:rPr>
        <w:t xml:space="preserve"> </w:t>
      </w:r>
      <w:r w:rsidRPr="00276C4D">
        <w:rPr>
          <w:rFonts w:ascii="Times New Roman" w:hAnsi="Times New Roman" w:cs="Times New Roman"/>
          <w:sz w:val="24"/>
        </w:rPr>
        <w:t>controlar</w:t>
      </w:r>
      <w:r w:rsidRPr="00276C4D">
        <w:rPr>
          <w:rFonts w:ascii="Times New Roman" w:hAnsi="Times New Roman" w:cs="Times New Roman"/>
          <w:spacing w:val="1"/>
          <w:sz w:val="24"/>
        </w:rPr>
        <w:t xml:space="preserve"> </w:t>
      </w:r>
      <w:r w:rsidRPr="00276C4D">
        <w:rPr>
          <w:rFonts w:ascii="Times New Roman" w:hAnsi="Times New Roman" w:cs="Times New Roman"/>
          <w:sz w:val="24"/>
        </w:rPr>
        <w:t>a</w:t>
      </w:r>
      <w:r w:rsidRPr="00276C4D">
        <w:rPr>
          <w:rFonts w:ascii="Times New Roman" w:hAnsi="Times New Roman" w:cs="Times New Roman"/>
          <w:spacing w:val="1"/>
          <w:sz w:val="24"/>
        </w:rPr>
        <w:t xml:space="preserve"> </w:t>
      </w:r>
      <w:r w:rsidRPr="00276C4D">
        <w:rPr>
          <w:rFonts w:ascii="Times New Roman" w:hAnsi="Times New Roman" w:cs="Times New Roman"/>
          <w:sz w:val="24"/>
        </w:rPr>
        <w:t>qualidade/quantidade</w:t>
      </w:r>
      <w:r w:rsidRPr="00276C4D">
        <w:rPr>
          <w:rFonts w:ascii="Times New Roman" w:hAnsi="Times New Roman" w:cs="Times New Roman"/>
          <w:spacing w:val="1"/>
          <w:sz w:val="24"/>
        </w:rPr>
        <w:t xml:space="preserve"> </w:t>
      </w:r>
      <w:r w:rsidRPr="00276C4D">
        <w:rPr>
          <w:rFonts w:ascii="Times New Roman" w:hAnsi="Times New Roman" w:cs="Times New Roman"/>
          <w:sz w:val="24"/>
        </w:rPr>
        <w:t>do(s)</w:t>
      </w:r>
      <w:r w:rsidRPr="00276C4D">
        <w:rPr>
          <w:rFonts w:ascii="Times New Roman" w:hAnsi="Times New Roman" w:cs="Times New Roman"/>
          <w:spacing w:val="1"/>
          <w:sz w:val="24"/>
        </w:rPr>
        <w:t xml:space="preserve"> </w:t>
      </w:r>
      <w:r w:rsidRPr="00276C4D">
        <w:rPr>
          <w:rFonts w:ascii="Times New Roman" w:hAnsi="Times New Roman" w:cs="Times New Roman"/>
          <w:sz w:val="24"/>
        </w:rPr>
        <w:t>objetos</w:t>
      </w:r>
      <w:r w:rsidRPr="00276C4D">
        <w:rPr>
          <w:rFonts w:ascii="Times New Roman" w:hAnsi="Times New Roman" w:cs="Times New Roman"/>
          <w:spacing w:val="1"/>
          <w:sz w:val="24"/>
        </w:rPr>
        <w:t xml:space="preserve"> </w:t>
      </w:r>
      <w:r w:rsidRPr="00276C4D">
        <w:rPr>
          <w:rFonts w:ascii="Times New Roman" w:hAnsi="Times New Roman" w:cs="Times New Roman"/>
          <w:sz w:val="24"/>
        </w:rPr>
        <w:t>a</w:t>
      </w:r>
      <w:r w:rsidRPr="00276C4D">
        <w:rPr>
          <w:rFonts w:ascii="Times New Roman" w:hAnsi="Times New Roman" w:cs="Times New Roman"/>
          <w:spacing w:val="1"/>
          <w:sz w:val="24"/>
        </w:rPr>
        <w:t xml:space="preserve"> </w:t>
      </w:r>
      <w:r w:rsidRPr="00276C4D">
        <w:rPr>
          <w:rFonts w:ascii="Times New Roman" w:hAnsi="Times New Roman" w:cs="Times New Roman"/>
          <w:sz w:val="24"/>
        </w:rPr>
        <w:t>ser(em)</w:t>
      </w:r>
      <w:r w:rsidRPr="00276C4D">
        <w:rPr>
          <w:rFonts w:ascii="Times New Roman" w:hAnsi="Times New Roman" w:cs="Times New Roman"/>
          <w:spacing w:val="1"/>
          <w:sz w:val="24"/>
        </w:rPr>
        <w:t xml:space="preserve"> </w:t>
      </w:r>
      <w:r w:rsidRPr="00276C4D">
        <w:rPr>
          <w:rFonts w:ascii="Times New Roman" w:hAnsi="Times New Roman" w:cs="Times New Roman"/>
          <w:sz w:val="24"/>
        </w:rPr>
        <w:t>fornecido(s)/entregue(s)</w:t>
      </w:r>
      <w:r w:rsidRPr="00276C4D">
        <w:rPr>
          <w:rFonts w:ascii="Times New Roman" w:hAnsi="Times New Roman" w:cs="Times New Roman"/>
          <w:spacing w:val="1"/>
          <w:sz w:val="24"/>
        </w:rPr>
        <w:t xml:space="preserve"> </w:t>
      </w:r>
      <w:r w:rsidRPr="00276C4D">
        <w:rPr>
          <w:rFonts w:ascii="Times New Roman" w:hAnsi="Times New Roman" w:cs="Times New Roman"/>
          <w:sz w:val="24"/>
        </w:rPr>
        <w:t>devidamente montado(s)</w:t>
      </w:r>
      <w:r w:rsidRPr="00276C4D">
        <w:rPr>
          <w:rFonts w:ascii="Times New Roman" w:hAnsi="Times New Roman" w:cs="Times New Roman"/>
          <w:spacing w:val="1"/>
          <w:sz w:val="24"/>
        </w:rPr>
        <w:t xml:space="preserve"> </w:t>
      </w:r>
      <w:r w:rsidRPr="00276C4D">
        <w:rPr>
          <w:rFonts w:ascii="Times New Roman" w:hAnsi="Times New Roman" w:cs="Times New Roman"/>
          <w:sz w:val="24"/>
        </w:rPr>
        <w:t>e</w:t>
      </w:r>
      <w:r w:rsidRPr="00276C4D">
        <w:rPr>
          <w:rFonts w:ascii="Times New Roman" w:hAnsi="Times New Roman" w:cs="Times New Roman"/>
          <w:spacing w:val="-2"/>
          <w:sz w:val="24"/>
        </w:rPr>
        <w:t xml:space="preserve"> </w:t>
      </w:r>
      <w:r w:rsidRPr="00276C4D">
        <w:rPr>
          <w:rFonts w:ascii="Times New Roman" w:hAnsi="Times New Roman" w:cs="Times New Roman"/>
          <w:sz w:val="24"/>
        </w:rPr>
        <w:t>instalado(s);</w:t>
      </w:r>
    </w:p>
    <w:p w14:paraId="6694EE19" w14:textId="77777777" w:rsidR="004B0D04" w:rsidRPr="00276C4D" w:rsidRDefault="004B0D04" w:rsidP="004B0D04">
      <w:pPr>
        <w:pStyle w:val="PargrafodaLista"/>
        <w:keepLines w:val="0"/>
        <w:numPr>
          <w:ilvl w:val="0"/>
          <w:numId w:val="14"/>
        </w:numPr>
        <w:tabs>
          <w:tab w:val="left" w:pos="842"/>
        </w:tabs>
        <w:autoSpaceDE w:val="0"/>
        <w:spacing w:line="276" w:lineRule="auto"/>
        <w:ind w:left="841" w:right="114"/>
        <w:jc w:val="both"/>
        <w:textAlignment w:val="auto"/>
        <w:rPr>
          <w:rFonts w:ascii="Times New Roman" w:hAnsi="Times New Roman" w:cs="Times New Roman"/>
          <w:sz w:val="24"/>
        </w:rPr>
      </w:pPr>
      <w:r w:rsidRPr="00276C4D">
        <w:rPr>
          <w:rFonts w:ascii="Times New Roman" w:hAnsi="Times New Roman" w:cs="Times New Roman"/>
          <w:sz w:val="24"/>
        </w:rPr>
        <w:t>Efetuar o pagamento do objeto fornecido/entregue conforme o edital na época de sua</w:t>
      </w:r>
      <w:r w:rsidRPr="00276C4D">
        <w:rPr>
          <w:rFonts w:ascii="Times New Roman" w:hAnsi="Times New Roman" w:cs="Times New Roman"/>
          <w:spacing w:val="1"/>
          <w:sz w:val="24"/>
        </w:rPr>
        <w:t xml:space="preserve"> </w:t>
      </w:r>
      <w:r w:rsidRPr="00276C4D">
        <w:rPr>
          <w:rFonts w:ascii="Times New Roman" w:hAnsi="Times New Roman" w:cs="Times New Roman"/>
          <w:sz w:val="24"/>
        </w:rPr>
        <w:t>exigibilidade;</w:t>
      </w:r>
    </w:p>
    <w:p w14:paraId="7A7F18CF" w14:textId="77777777" w:rsidR="004B0D04" w:rsidRPr="00276C4D" w:rsidRDefault="004B0D04" w:rsidP="004B0D04">
      <w:pPr>
        <w:pStyle w:val="PargrafodaLista"/>
        <w:keepLines w:val="0"/>
        <w:numPr>
          <w:ilvl w:val="0"/>
          <w:numId w:val="14"/>
        </w:numPr>
        <w:tabs>
          <w:tab w:val="left" w:pos="842"/>
        </w:tabs>
        <w:autoSpaceDE w:val="0"/>
        <w:spacing w:line="278" w:lineRule="auto"/>
        <w:ind w:left="841" w:right="112"/>
        <w:jc w:val="both"/>
        <w:textAlignment w:val="auto"/>
        <w:rPr>
          <w:rFonts w:ascii="Times New Roman" w:hAnsi="Times New Roman" w:cs="Times New Roman"/>
          <w:sz w:val="24"/>
        </w:rPr>
      </w:pPr>
      <w:r w:rsidRPr="00276C4D">
        <w:rPr>
          <w:rFonts w:ascii="Times New Roman" w:hAnsi="Times New Roman" w:cs="Times New Roman"/>
          <w:sz w:val="24"/>
        </w:rPr>
        <w:t>Rejeitar, no todo ou em parte, o objeto que o licitante vencedor apresentar fora das</w:t>
      </w:r>
      <w:r w:rsidRPr="00276C4D">
        <w:rPr>
          <w:rFonts w:ascii="Times New Roman" w:hAnsi="Times New Roman" w:cs="Times New Roman"/>
          <w:spacing w:val="1"/>
          <w:sz w:val="24"/>
        </w:rPr>
        <w:t xml:space="preserve"> </w:t>
      </w:r>
      <w:r w:rsidRPr="00276C4D">
        <w:rPr>
          <w:rFonts w:ascii="Times New Roman" w:hAnsi="Times New Roman" w:cs="Times New Roman"/>
          <w:sz w:val="24"/>
        </w:rPr>
        <w:t>especificações</w:t>
      </w:r>
      <w:r w:rsidRPr="00276C4D">
        <w:rPr>
          <w:rFonts w:ascii="Times New Roman" w:hAnsi="Times New Roman" w:cs="Times New Roman"/>
          <w:spacing w:val="-1"/>
          <w:sz w:val="24"/>
        </w:rPr>
        <w:t xml:space="preserve"> </w:t>
      </w:r>
      <w:r w:rsidRPr="00276C4D">
        <w:rPr>
          <w:rFonts w:ascii="Times New Roman" w:hAnsi="Times New Roman" w:cs="Times New Roman"/>
          <w:sz w:val="24"/>
        </w:rPr>
        <w:t>contidas neste Edital;</w:t>
      </w:r>
    </w:p>
    <w:p w14:paraId="78E7B455" w14:textId="77777777" w:rsidR="004B0D04" w:rsidRPr="00276C4D" w:rsidRDefault="004B0D04" w:rsidP="004B0D04">
      <w:pPr>
        <w:pStyle w:val="PargrafodaLista"/>
        <w:keepLines w:val="0"/>
        <w:numPr>
          <w:ilvl w:val="0"/>
          <w:numId w:val="14"/>
        </w:numPr>
        <w:tabs>
          <w:tab w:val="left" w:pos="842"/>
        </w:tabs>
        <w:autoSpaceDE w:val="0"/>
        <w:spacing w:line="276" w:lineRule="auto"/>
        <w:ind w:left="841" w:right="109"/>
        <w:jc w:val="both"/>
        <w:textAlignment w:val="auto"/>
        <w:rPr>
          <w:rFonts w:ascii="Times New Roman" w:hAnsi="Times New Roman" w:cs="Times New Roman"/>
          <w:sz w:val="24"/>
        </w:rPr>
      </w:pPr>
      <w:r w:rsidRPr="00276C4D">
        <w:rPr>
          <w:rFonts w:ascii="Times New Roman" w:hAnsi="Times New Roman" w:cs="Times New Roman"/>
          <w:sz w:val="24"/>
        </w:rPr>
        <w:t>A</w:t>
      </w:r>
      <w:r w:rsidRPr="00276C4D">
        <w:rPr>
          <w:rFonts w:ascii="Times New Roman" w:hAnsi="Times New Roman" w:cs="Times New Roman"/>
          <w:spacing w:val="1"/>
          <w:sz w:val="24"/>
        </w:rPr>
        <w:t xml:space="preserve"> </w:t>
      </w:r>
      <w:r w:rsidRPr="00276C4D">
        <w:rPr>
          <w:rFonts w:ascii="Times New Roman" w:hAnsi="Times New Roman" w:cs="Times New Roman"/>
          <w:sz w:val="24"/>
        </w:rPr>
        <w:t>fiscalização</w:t>
      </w:r>
      <w:r w:rsidRPr="00276C4D">
        <w:rPr>
          <w:rFonts w:ascii="Times New Roman" w:hAnsi="Times New Roman" w:cs="Times New Roman"/>
          <w:spacing w:val="1"/>
          <w:sz w:val="24"/>
        </w:rPr>
        <w:t xml:space="preserve"> </w:t>
      </w:r>
      <w:r w:rsidRPr="00276C4D">
        <w:rPr>
          <w:rFonts w:ascii="Times New Roman" w:hAnsi="Times New Roman" w:cs="Times New Roman"/>
          <w:sz w:val="24"/>
        </w:rPr>
        <w:t>do</w:t>
      </w:r>
      <w:r w:rsidRPr="00276C4D">
        <w:rPr>
          <w:rFonts w:ascii="Times New Roman" w:hAnsi="Times New Roman" w:cs="Times New Roman"/>
          <w:spacing w:val="1"/>
          <w:sz w:val="24"/>
        </w:rPr>
        <w:t xml:space="preserve"> </w:t>
      </w:r>
      <w:r w:rsidRPr="00276C4D">
        <w:rPr>
          <w:rFonts w:ascii="Times New Roman" w:hAnsi="Times New Roman" w:cs="Times New Roman"/>
          <w:sz w:val="24"/>
        </w:rPr>
        <w:t>objeto</w:t>
      </w:r>
      <w:r w:rsidRPr="00276C4D">
        <w:rPr>
          <w:rFonts w:ascii="Times New Roman" w:hAnsi="Times New Roman" w:cs="Times New Roman"/>
          <w:spacing w:val="1"/>
          <w:sz w:val="24"/>
        </w:rPr>
        <w:t xml:space="preserve"> </w:t>
      </w:r>
      <w:r w:rsidRPr="00276C4D">
        <w:rPr>
          <w:rFonts w:ascii="Times New Roman" w:hAnsi="Times New Roman" w:cs="Times New Roman"/>
          <w:sz w:val="24"/>
        </w:rPr>
        <w:t>a</w:t>
      </w:r>
      <w:r w:rsidRPr="00276C4D">
        <w:rPr>
          <w:rFonts w:ascii="Times New Roman" w:hAnsi="Times New Roman" w:cs="Times New Roman"/>
          <w:spacing w:val="1"/>
          <w:sz w:val="24"/>
        </w:rPr>
        <w:t xml:space="preserve"> </w:t>
      </w:r>
      <w:r w:rsidRPr="00276C4D">
        <w:rPr>
          <w:rFonts w:ascii="Times New Roman" w:hAnsi="Times New Roman" w:cs="Times New Roman"/>
          <w:sz w:val="24"/>
        </w:rPr>
        <w:t>ser</w:t>
      </w:r>
      <w:r w:rsidRPr="00276C4D">
        <w:rPr>
          <w:rFonts w:ascii="Times New Roman" w:hAnsi="Times New Roman" w:cs="Times New Roman"/>
          <w:spacing w:val="1"/>
          <w:sz w:val="24"/>
        </w:rPr>
        <w:t xml:space="preserve"> </w:t>
      </w:r>
      <w:r w:rsidRPr="00276C4D">
        <w:rPr>
          <w:rFonts w:ascii="Times New Roman" w:hAnsi="Times New Roman" w:cs="Times New Roman"/>
          <w:sz w:val="24"/>
        </w:rPr>
        <w:t>fornecido/entregue</w:t>
      </w:r>
      <w:r w:rsidRPr="00276C4D">
        <w:rPr>
          <w:rFonts w:ascii="Times New Roman" w:hAnsi="Times New Roman" w:cs="Times New Roman"/>
          <w:spacing w:val="1"/>
          <w:sz w:val="24"/>
        </w:rPr>
        <w:t xml:space="preserve"> </w:t>
      </w:r>
      <w:r w:rsidRPr="00276C4D">
        <w:rPr>
          <w:rFonts w:ascii="Times New Roman" w:hAnsi="Times New Roman" w:cs="Times New Roman"/>
          <w:sz w:val="24"/>
        </w:rPr>
        <w:t>ocorrerá</w:t>
      </w:r>
      <w:r w:rsidRPr="00276C4D">
        <w:rPr>
          <w:rFonts w:ascii="Times New Roman" w:hAnsi="Times New Roman" w:cs="Times New Roman"/>
          <w:spacing w:val="1"/>
          <w:sz w:val="24"/>
        </w:rPr>
        <w:t xml:space="preserve"> </w:t>
      </w:r>
      <w:r w:rsidRPr="00276C4D">
        <w:rPr>
          <w:rFonts w:ascii="Times New Roman" w:hAnsi="Times New Roman" w:cs="Times New Roman"/>
          <w:sz w:val="24"/>
        </w:rPr>
        <w:t>por</w:t>
      </w:r>
      <w:r w:rsidRPr="00276C4D">
        <w:rPr>
          <w:rFonts w:ascii="Times New Roman" w:hAnsi="Times New Roman" w:cs="Times New Roman"/>
          <w:spacing w:val="1"/>
          <w:sz w:val="24"/>
        </w:rPr>
        <w:t xml:space="preserve"> </w:t>
      </w:r>
      <w:r w:rsidRPr="00276C4D">
        <w:rPr>
          <w:rFonts w:ascii="Times New Roman" w:hAnsi="Times New Roman" w:cs="Times New Roman"/>
          <w:sz w:val="24"/>
        </w:rPr>
        <w:t>intermédio</w:t>
      </w:r>
      <w:r w:rsidRPr="00276C4D">
        <w:rPr>
          <w:rFonts w:ascii="Times New Roman" w:hAnsi="Times New Roman" w:cs="Times New Roman"/>
          <w:spacing w:val="1"/>
          <w:sz w:val="24"/>
        </w:rPr>
        <w:t xml:space="preserve"> </w:t>
      </w:r>
      <w:r w:rsidRPr="00276C4D">
        <w:rPr>
          <w:rFonts w:ascii="Times New Roman" w:hAnsi="Times New Roman" w:cs="Times New Roman"/>
          <w:sz w:val="24"/>
        </w:rPr>
        <w:t>do</w:t>
      </w:r>
      <w:r w:rsidRPr="00276C4D">
        <w:rPr>
          <w:rFonts w:ascii="Times New Roman" w:hAnsi="Times New Roman" w:cs="Times New Roman"/>
          <w:spacing w:val="1"/>
          <w:sz w:val="24"/>
        </w:rPr>
        <w:t xml:space="preserve"> </w:t>
      </w:r>
      <w:r w:rsidRPr="00276C4D">
        <w:rPr>
          <w:rFonts w:ascii="Times New Roman" w:hAnsi="Times New Roman" w:cs="Times New Roman"/>
          <w:sz w:val="24"/>
        </w:rPr>
        <w:t>contratante, através de fiscal designado no contrato administrativo, de forma a fazer</w:t>
      </w:r>
      <w:r w:rsidRPr="00276C4D">
        <w:rPr>
          <w:rFonts w:ascii="Times New Roman" w:hAnsi="Times New Roman" w:cs="Times New Roman"/>
          <w:spacing w:val="1"/>
          <w:sz w:val="24"/>
        </w:rPr>
        <w:t xml:space="preserve"> </w:t>
      </w:r>
      <w:r w:rsidRPr="00276C4D">
        <w:rPr>
          <w:rFonts w:ascii="Times New Roman" w:hAnsi="Times New Roman" w:cs="Times New Roman"/>
          <w:sz w:val="24"/>
        </w:rPr>
        <w:t>cumprir,</w:t>
      </w:r>
      <w:r w:rsidRPr="00276C4D">
        <w:rPr>
          <w:rFonts w:ascii="Times New Roman" w:hAnsi="Times New Roman" w:cs="Times New Roman"/>
          <w:spacing w:val="-2"/>
          <w:sz w:val="24"/>
        </w:rPr>
        <w:t xml:space="preserve"> </w:t>
      </w:r>
      <w:r w:rsidRPr="00276C4D">
        <w:rPr>
          <w:rFonts w:ascii="Times New Roman" w:hAnsi="Times New Roman" w:cs="Times New Roman"/>
          <w:sz w:val="24"/>
        </w:rPr>
        <w:t>rigorosamente</w:t>
      </w:r>
      <w:r w:rsidRPr="00276C4D">
        <w:rPr>
          <w:rFonts w:ascii="Times New Roman" w:hAnsi="Times New Roman" w:cs="Times New Roman"/>
          <w:spacing w:val="-1"/>
          <w:sz w:val="24"/>
        </w:rPr>
        <w:t xml:space="preserve"> </w:t>
      </w:r>
      <w:r w:rsidRPr="00276C4D">
        <w:rPr>
          <w:rFonts w:ascii="Times New Roman" w:hAnsi="Times New Roman" w:cs="Times New Roman"/>
          <w:sz w:val="24"/>
        </w:rPr>
        <w:t>as condições do objeto do</w:t>
      </w:r>
      <w:r w:rsidRPr="00276C4D">
        <w:rPr>
          <w:rFonts w:ascii="Times New Roman" w:hAnsi="Times New Roman" w:cs="Times New Roman"/>
          <w:spacing w:val="1"/>
          <w:sz w:val="24"/>
        </w:rPr>
        <w:t xml:space="preserve"> </w:t>
      </w:r>
      <w:r w:rsidRPr="00276C4D">
        <w:rPr>
          <w:rFonts w:ascii="Times New Roman" w:hAnsi="Times New Roman" w:cs="Times New Roman"/>
          <w:sz w:val="24"/>
        </w:rPr>
        <w:t>presente Edital;</w:t>
      </w:r>
    </w:p>
    <w:p w14:paraId="6BFE19E3" w14:textId="77777777" w:rsidR="004B0D04" w:rsidRPr="00276C4D" w:rsidRDefault="004B0D04" w:rsidP="004B0D04">
      <w:pPr>
        <w:pStyle w:val="PargrafodaLista"/>
        <w:keepLines w:val="0"/>
        <w:numPr>
          <w:ilvl w:val="0"/>
          <w:numId w:val="14"/>
        </w:numPr>
        <w:tabs>
          <w:tab w:val="left" w:pos="842"/>
        </w:tabs>
        <w:autoSpaceDE w:val="0"/>
        <w:spacing w:line="278" w:lineRule="auto"/>
        <w:ind w:left="841" w:right="116"/>
        <w:jc w:val="both"/>
        <w:textAlignment w:val="auto"/>
        <w:rPr>
          <w:rFonts w:ascii="Times New Roman" w:hAnsi="Times New Roman" w:cs="Times New Roman"/>
          <w:sz w:val="24"/>
        </w:rPr>
      </w:pPr>
      <w:r w:rsidRPr="00276C4D">
        <w:rPr>
          <w:rFonts w:ascii="Times New Roman" w:hAnsi="Times New Roman" w:cs="Times New Roman"/>
          <w:sz w:val="24"/>
        </w:rPr>
        <w:t>Aplicar à(s) licitante(s) vencedora(s) as sanções administrativas previstas na legislação</w:t>
      </w:r>
      <w:r w:rsidRPr="00276C4D">
        <w:rPr>
          <w:rFonts w:ascii="Times New Roman" w:hAnsi="Times New Roman" w:cs="Times New Roman"/>
          <w:spacing w:val="-57"/>
          <w:sz w:val="24"/>
        </w:rPr>
        <w:t xml:space="preserve"> </w:t>
      </w:r>
      <w:r w:rsidRPr="00276C4D">
        <w:rPr>
          <w:rFonts w:ascii="Times New Roman" w:hAnsi="Times New Roman" w:cs="Times New Roman"/>
          <w:sz w:val="24"/>
        </w:rPr>
        <w:t>vigente.</w:t>
      </w:r>
    </w:p>
    <w:p w14:paraId="0E3400CB" w14:textId="77777777" w:rsidR="001F5785" w:rsidRPr="00276C4D" w:rsidRDefault="001F5785" w:rsidP="001F5785">
      <w:pPr>
        <w:pStyle w:val="TableContents"/>
        <w:jc w:val="both"/>
        <w:rPr>
          <w:rFonts w:ascii="Times New Roman" w:hAnsi="Times New Roman" w:cs="Times New Roman"/>
          <w:b/>
        </w:rPr>
      </w:pPr>
    </w:p>
    <w:p w14:paraId="7C0F31CD" w14:textId="0C441860" w:rsidR="001F5785" w:rsidRPr="00276C4D" w:rsidRDefault="00DA1736" w:rsidP="001F5785">
      <w:pPr>
        <w:pStyle w:val="PargrafodaLista"/>
        <w:keepLines w:val="0"/>
        <w:widowControl/>
        <w:autoSpaceDE w:val="0"/>
        <w:adjustRightInd w:val="0"/>
        <w:spacing w:before="240" w:after="240"/>
        <w:ind w:left="360"/>
        <w:jc w:val="both"/>
        <w:textAlignment w:val="auto"/>
        <w:rPr>
          <w:rFonts w:ascii="Times New Roman" w:hAnsi="Times New Roman" w:cs="Times New Roman"/>
          <w:b/>
          <w:color w:val="000000"/>
          <w:sz w:val="24"/>
          <w:u w:val="single"/>
        </w:rPr>
      </w:pPr>
      <w:r w:rsidRPr="00276C4D">
        <w:rPr>
          <w:rFonts w:ascii="Times New Roman" w:hAnsi="Times New Roman" w:cs="Times New Roman"/>
          <w:b/>
          <w:color w:val="000000"/>
          <w:sz w:val="24"/>
          <w:u w:val="single"/>
        </w:rPr>
        <w:t xml:space="preserve">4.2 </w:t>
      </w:r>
      <w:r w:rsidR="001F5785" w:rsidRPr="00276C4D">
        <w:rPr>
          <w:rFonts w:ascii="Times New Roman" w:hAnsi="Times New Roman" w:cs="Times New Roman"/>
          <w:b/>
          <w:color w:val="000000"/>
          <w:sz w:val="24"/>
          <w:u w:val="single"/>
        </w:rPr>
        <w:t>Da Contratada</w:t>
      </w:r>
    </w:p>
    <w:p w14:paraId="6DF67F4E" w14:textId="5B6B4FFC" w:rsidR="008B3E4A" w:rsidRPr="00276C4D" w:rsidRDefault="009464F1" w:rsidP="00DA1736">
      <w:pPr>
        <w:pStyle w:val="PargrafodaLista"/>
        <w:numPr>
          <w:ilvl w:val="0"/>
          <w:numId w:val="13"/>
        </w:numPr>
        <w:jc w:val="left"/>
        <w:rPr>
          <w:rFonts w:ascii="Times New Roman" w:hAnsi="Times New Roman" w:cs="Times New Roman"/>
          <w:sz w:val="24"/>
        </w:rPr>
      </w:pPr>
      <w:r w:rsidRPr="00276C4D">
        <w:rPr>
          <w:rFonts w:ascii="Times New Roman" w:hAnsi="Times New Roman" w:cs="Times New Roman"/>
          <w:sz w:val="24"/>
        </w:rPr>
        <w:t>Manter,</w:t>
      </w:r>
      <w:r w:rsidRPr="00276C4D">
        <w:rPr>
          <w:rFonts w:ascii="Times New Roman" w:hAnsi="Times New Roman" w:cs="Times New Roman"/>
          <w:spacing w:val="16"/>
          <w:sz w:val="24"/>
        </w:rPr>
        <w:t xml:space="preserve"> </w:t>
      </w:r>
      <w:r w:rsidRPr="00276C4D">
        <w:rPr>
          <w:rFonts w:ascii="Times New Roman" w:hAnsi="Times New Roman" w:cs="Times New Roman"/>
          <w:sz w:val="24"/>
        </w:rPr>
        <w:t>durante</w:t>
      </w:r>
      <w:r w:rsidRPr="00276C4D">
        <w:rPr>
          <w:rFonts w:ascii="Times New Roman" w:hAnsi="Times New Roman" w:cs="Times New Roman"/>
          <w:spacing w:val="17"/>
          <w:sz w:val="24"/>
        </w:rPr>
        <w:t xml:space="preserve"> </w:t>
      </w:r>
      <w:r w:rsidRPr="00276C4D">
        <w:rPr>
          <w:rFonts w:ascii="Times New Roman" w:hAnsi="Times New Roman" w:cs="Times New Roman"/>
          <w:sz w:val="24"/>
        </w:rPr>
        <w:t>a</w:t>
      </w:r>
      <w:r w:rsidRPr="00276C4D">
        <w:rPr>
          <w:rFonts w:ascii="Times New Roman" w:hAnsi="Times New Roman" w:cs="Times New Roman"/>
          <w:spacing w:val="19"/>
          <w:sz w:val="24"/>
        </w:rPr>
        <w:t xml:space="preserve"> </w:t>
      </w:r>
      <w:r w:rsidRPr="00276C4D">
        <w:rPr>
          <w:rFonts w:ascii="Times New Roman" w:hAnsi="Times New Roman" w:cs="Times New Roman"/>
          <w:sz w:val="24"/>
        </w:rPr>
        <w:t>execução</w:t>
      </w:r>
      <w:r w:rsidRPr="00276C4D">
        <w:rPr>
          <w:rFonts w:ascii="Times New Roman" w:hAnsi="Times New Roman" w:cs="Times New Roman"/>
          <w:spacing w:val="17"/>
          <w:sz w:val="24"/>
        </w:rPr>
        <w:t xml:space="preserve"> </w:t>
      </w:r>
      <w:r w:rsidRPr="00276C4D">
        <w:rPr>
          <w:rFonts w:ascii="Times New Roman" w:hAnsi="Times New Roman" w:cs="Times New Roman"/>
          <w:sz w:val="24"/>
        </w:rPr>
        <w:t>do</w:t>
      </w:r>
      <w:r w:rsidRPr="00276C4D">
        <w:rPr>
          <w:rFonts w:ascii="Times New Roman" w:hAnsi="Times New Roman" w:cs="Times New Roman"/>
          <w:spacing w:val="17"/>
          <w:sz w:val="24"/>
        </w:rPr>
        <w:t xml:space="preserve"> </w:t>
      </w:r>
      <w:r w:rsidRPr="00276C4D">
        <w:rPr>
          <w:rFonts w:ascii="Times New Roman" w:hAnsi="Times New Roman" w:cs="Times New Roman"/>
          <w:sz w:val="24"/>
        </w:rPr>
        <w:t>objeto,</w:t>
      </w:r>
      <w:r w:rsidRPr="00276C4D">
        <w:rPr>
          <w:rFonts w:ascii="Times New Roman" w:hAnsi="Times New Roman" w:cs="Times New Roman"/>
          <w:spacing w:val="17"/>
          <w:sz w:val="24"/>
        </w:rPr>
        <w:t xml:space="preserve"> </w:t>
      </w:r>
      <w:r w:rsidRPr="00276C4D">
        <w:rPr>
          <w:rFonts w:ascii="Times New Roman" w:hAnsi="Times New Roman" w:cs="Times New Roman"/>
          <w:sz w:val="24"/>
        </w:rPr>
        <w:t>todas</w:t>
      </w:r>
      <w:r w:rsidRPr="00276C4D">
        <w:rPr>
          <w:rFonts w:ascii="Times New Roman" w:hAnsi="Times New Roman" w:cs="Times New Roman"/>
          <w:spacing w:val="20"/>
          <w:sz w:val="24"/>
        </w:rPr>
        <w:t xml:space="preserve"> </w:t>
      </w:r>
      <w:r w:rsidRPr="00276C4D">
        <w:rPr>
          <w:rFonts w:ascii="Times New Roman" w:hAnsi="Times New Roman" w:cs="Times New Roman"/>
          <w:sz w:val="24"/>
        </w:rPr>
        <w:t>as</w:t>
      </w:r>
      <w:r w:rsidRPr="00276C4D">
        <w:rPr>
          <w:rFonts w:ascii="Times New Roman" w:hAnsi="Times New Roman" w:cs="Times New Roman"/>
          <w:spacing w:val="18"/>
          <w:sz w:val="24"/>
        </w:rPr>
        <w:t xml:space="preserve"> </w:t>
      </w:r>
      <w:r w:rsidRPr="00276C4D">
        <w:rPr>
          <w:rFonts w:ascii="Times New Roman" w:hAnsi="Times New Roman" w:cs="Times New Roman"/>
          <w:sz w:val="24"/>
        </w:rPr>
        <w:t>condições</w:t>
      </w:r>
      <w:r w:rsidRPr="00276C4D">
        <w:rPr>
          <w:rFonts w:ascii="Times New Roman" w:hAnsi="Times New Roman" w:cs="Times New Roman"/>
          <w:spacing w:val="18"/>
          <w:sz w:val="24"/>
        </w:rPr>
        <w:t xml:space="preserve"> </w:t>
      </w:r>
      <w:r w:rsidRPr="00276C4D">
        <w:rPr>
          <w:rFonts w:ascii="Times New Roman" w:hAnsi="Times New Roman" w:cs="Times New Roman"/>
          <w:sz w:val="24"/>
        </w:rPr>
        <w:t>de</w:t>
      </w:r>
      <w:r w:rsidRPr="00276C4D">
        <w:rPr>
          <w:rFonts w:ascii="Times New Roman" w:hAnsi="Times New Roman" w:cs="Times New Roman"/>
          <w:spacing w:val="21"/>
          <w:sz w:val="24"/>
        </w:rPr>
        <w:t xml:space="preserve"> </w:t>
      </w:r>
      <w:r w:rsidRPr="00276C4D">
        <w:rPr>
          <w:rFonts w:ascii="Times New Roman" w:hAnsi="Times New Roman" w:cs="Times New Roman"/>
          <w:sz w:val="24"/>
        </w:rPr>
        <w:t>habilitação</w:t>
      </w:r>
      <w:r w:rsidRPr="00276C4D">
        <w:rPr>
          <w:rFonts w:ascii="Times New Roman" w:hAnsi="Times New Roman" w:cs="Times New Roman"/>
          <w:spacing w:val="20"/>
          <w:sz w:val="24"/>
        </w:rPr>
        <w:t xml:space="preserve"> </w:t>
      </w:r>
      <w:r w:rsidRPr="00276C4D">
        <w:rPr>
          <w:rFonts w:ascii="Times New Roman" w:hAnsi="Times New Roman" w:cs="Times New Roman"/>
          <w:sz w:val="24"/>
        </w:rPr>
        <w:t>previstas</w:t>
      </w:r>
      <w:r w:rsidRPr="00276C4D">
        <w:rPr>
          <w:rFonts w:ascii="Times New Roman" w:hAnsi="Times New Roman" w:cs="Times New Roman"/>
          <w:spacing w:val="18"/>
          <w:sz w:val="24"/>
        </w:rPr>
        <w:t xml:space="preserve"> </w:t>
      </w:r>
      <w:proofErr w:type="gramStart"/>
      <w:r w:rsidRPr="00276C4D">
        <w:rPr>
          <w:rFonts w:ascii="Times New Roman" w:hAnsi="Times New Roman" w:cs="Times New Roman"/>
          <w:sz w:val="24"/>
        </w:rPr>
        <w:t>no</w:t>
      </w:r>
      <w:r w:rsidR="00450355" w:rsidRPr="00276C4D">
        <w:rPr>
          <w:rFonts w:ascii="Times New Roman" w:hAnsi="Times New Roman" w:cs="Times New Roman"/>
          <w:spacing w:val="-57"/>
          <w:sz w:val="24"/>
        </w:rPr>
        <w:t xml:space="preserve"> </w:t>
      </w:r>
      <w:r w:rsidR="002E4DE4" w:rsidRPr="00276C4D">
        <w:rPr>
          <w:rFonts w:ascii="Times New Roman" w:hAnsi="Times New Roman" w:cs="Times New Roman"/>
          <w:spacing w:val="-57"/>
          <w:sz w:val="24"/>
        </w:rPr>
        <w:t xml:space="preserve"> </w:t>
      </w:r>
      <w:r w:rsidRPr="00276C4D">
        <w:rPr>
          <w:rFonts w:ascii="Times New Roman" w:hAnsi="Times New Roman" w:cs="Times New Roman"/>
          <w:sz w:val="24"/>
        </w:rPr>
        <w:t>Edital</w:t>
      </w:r>
      <w:proofErr w:type="gramEnd"/>
      <w:r w:rsidRPr="00276C4D">
        <w:rPr>
          <w:rFonts w:ascii="Times New Roman" w:hAnsi="Times New Roman" w:cs="Times New Roman"/>
          <w:spacing w:val="-1"/>
          <w:sz w:val="24"/>
        </w:rPr>
        <w:t xml:space="preserve"> </w:t>
      </w:r>
      <w:r w:rsidRPr="00276C4D">
        <w:rPr>
          <w:rFonts w:ascii="Times New Roman" w:hAnsi="Times New Roman" w:cs="Times New Roman"/>
          <w:sz w:val="24"/>
        </w:rPr>
        <w:t>e</w:t>
      </w:r>
      <w:r w:rsidRPr="00276C4D">
        <w:rPr>
          <w:rFonts w:ascii="Times New Roman" w:hAnsi="Times New Roman" w:cs="Times New Roman"/>
          <w:spacing w:val="-1"/>
          <w:sz w:val="24"/>
        </w:rPr>
        <w:t xml:space="preserve"> </w:t>
      </w:r>
      <w:r w:rsidRPr="00276C4D">
        <w:rPr>
          <w:rFonts w:ascii="Times New Roman" w:hAnsi="Times New Roman" w:cs="Times New Roman"/>
          <w:sz w:val="24"/>
        </w:rPr>
        <w:t>em compatibilidade</w:t>
      </w:r>
      <w:r w:rsidRPr="00276C4D">
        <w:rPr>
          <w:rFonts w:ascii="Times New Roman" w:hAnsi="Times New Roman" w:cs="Times New Roman"/>
          <w:spacing w:val="-2"/>
          <w:sz w:val="24"/>
        </w:rPr>
        <w:t xml:space="preserve"> </w:t>
      </w:r>
      <w:r w:rsidRPr="00276C4D">
        <w:rPr>
          <w:rFonts w:ascii="Times New Roman" w:hAnsi="Times New Roman" w:cs="Times New Roman"/>
          <w:sz w:val="24"/>
        </w:rPr>
        <w:t>com as obrigações assumidas;</w:t>
      </w:r>
    </w:p>
    <w:p w14:paraId="247EBAAA" w14:textId="77777777" w:rsidR="008B3E4A" w:rsidRPr="00276C4D" w:rsidRDefault="008B3E4A" w:rsidP="008B3E4A">
      <w:pPr>
        <w:pStyle w:val="PargrafodaLista"/>
        <w:keepLines w:val="0"/>
        <w:numPr>
          <w:ilvl w:val="0"/>
          <w:numId w:val="13"/>
        </w:numPr>
        <w:tabs>
          <w:tab w:val="left" w:pos="830"/>
        </w:tabs>
        <w:autoSpaceDE w:val="0"/>
        <w:spacing w:before="80" w:line="278" w:lineRule="auto"/>
        <w:ind w:right="112"/>
        <w:jc w:val="both"/>
        <w:textAlignment w:val="auto"/>
        <w:rPr>
          <w:rFonts w:ascii="Times New Roman" w:hAnsi="Times New Roman" w:cs="Times New Roman"/>
          <w:sz w:val="24"/>
        </w:rPr>
      </w:pPr>
      <w:r w:rsidRPr="00276C4D">
        <w:rPr>
          <w:rFonts w:ascii="Times New Roman" w:hAnsi="Times New Roman" w:cs="Times New Roman"/>
          <w:sz w:val="24"/>
        </w:rPr>
        <w:t>Obedecer</w:t>
      </w:r>
      <w:r w:rsidRPr="00276C4D">
        <w:rPr>
          <w:rFonts w:ascii="Times New Roman" w:hAnsi="Times New Roman" w:cs="Times New Roman"/>
          <w:spacing w:val="-5"/>
          <w:sz w:val="24"/>
        </w:rPr>
        <w:t xml:space="preserve"> </w:t>
      </w:r>
      <w:r w:rsidRPr="00276C4D">
        <w:rPr>
          <w:rFonts w:ascii="Times New Roman" w:hAnsi="Times New Roman" w:cs="Times New Roman"/>
          <w:sz w:val="24"/>
        </w:rPr>
        <w:t>ao</w:t>
      </w:r>
      <w:r w:rsidRPr="00276C4D">
        <w:rPr>
          <w:rFonts w:ascii="Times New Roman" w:hAnsi="Times New Roman" w:cs="Times New Roman"/>
          <w:spacing w:val="-6"/>
          <w:sz w:val="24"/>
        </w:rPr>
        <w:t xml:space="preserve"> </w:t>
      </w:r>
      <w:r w:rsidRPr="00276C4D">
        <w:rPr>
          <w:rFonts w:ascii="Times New Roman" w:hAnsi="Times New Roman" w:cs="Times New Roman"/>
          <w:sz w:val="24"/>
        </w:rPr>
        <w:t>objeto</w:t>
      </w:r>
      <w:r w:rsidRPr="00276C4D">
        <w:rPr>
          <w:rFonts w:ascii="Times New Roman" w:hAnsi="Times New Roman" w:cs="Times New Roman"/>
          <w:spacing w:val="-6"/>
          <w:sz w:val="24"/>
        </w:rPr>
        <w:t xml:space="preserve"> </w:t>
      </w:r>
      <w:r w:rsidRPr="00276C4D">
        <w:rPr>
          <w:rFonts w:ascii="Times New Roman" w:hAnsi="Times New Roman" w:cs="Times New Roman"/>
          <w:sz w:val="24"/>
        </w:rPr>
        <w:t>e</w:t>
      </w:r>
      <w:r w:rsidRPr="00276C4D">
        <w:rPr>
          <w:rFonts w:ascii="Times New Roman" w:hAnsi="Times New Roman" w:cs="Times New Roman"/>
          <w:spacing w:val="-5"/>
          <w:sz w:val="24"/>
        </w:rPr>
        <w:t xml:space="preserve"> </w:t>
      </w:r>
      <w:r w:rsidRPr="00276C4D">
        <w:rPr>
          <w:rFonts w:ascii="Times New Roman" w:hAnsi="Times New Roman" w:cs="Times New Roman"/>
          <w:sz w:val="24"/>
        </w:rPr>
        <w:t>as</w:t>
      </w:r>
      <w:r w:rsidRPr="00276C4D">
        <w:rPr>
          <w:rFonts w:ascii="Times New Roman" w:hAnsi="Times New Roman" w:cs="Times New Roman"/>
          <w:spacing w:val="-6"/>
          <w:sz w:val="24"/>
        </w:rPr>
        <w:t xml:space="preserve"> </w:t>
      </w:r>
      <w:r w:rsidRPr="00276C4D">
        <w:rPr>
          <w:rFonts w:ascii="Times New Roman" w:hAnsi="Times New Roman" w:cs="Times New Roman"/>
          <w:sz w:val="24"/>
        </w:rPr>
        <w:t>disposições</w:t>
      </w:r>
      <w:r w:rsidRPr="00276C4D">
        <w:rPr>
          <w:rFonts w:ascii="Times New Roman" w:hAnsi="Times New Roman" w:cs="Times New Roman"/>
          <w:spacing w:val="-5"/>
          <w:sz w:val="24"/>
        </w:rPr>
        <w:t xml:space="preserve"> </w:t>
      </w:r>
      <w:r w:rsidRPr="00276C4D">
        <w:rPr>
          <w:rFonts w:ascii="Times New Roman" w:hAnsi="Times New Roman" w:cs="Times New Roman"/>
          <w:sz w:val="24"/>
        </w:rPr>
        <w:t>legais</w:t>
      </w:r>
      <w:r w:rsidRPr="00276C4D">
        <w:rPr>
          <w:rFonts w:ascii="Times New Roman" w:hAnsi="Times New Roman" w:cs="Times New Roman"/>
          <w:spacing w:val="-6"/>
          <w:sz w:val="24"/>
        </w:rPr>
        <w:t xml:space="preserve"> </w:t>
      </w:r>
      <w:r w:rsidRPr="00276C4D">
        <w:rPr>
          <w:rFonts w:ascii="Times New Roman" w:hAnsi="Times New Roman" w:cs="Times New Roman"/>
          <w:sz w:val="24"/>
        </w:rPr>
        <w:t>contratuais,</w:t>
      </w:r>
      <w:r w:rsidRPr="00276C4D">
        <w:rPr>
          <w:rFonts w:ascii="Times New Roman" w:hAnsi="Times New Roman" w:cs="Times New Roman"/>
          <w:spacing w:val="-6"/>
          <w:sz w:val="24"/>
        </w:rPr>
        <w:t xml:space="preserve"> </w:t>
      </w:r>
      <w:r w:rsidRPr="00276C4D">
        <w:rPr>
          <w:rFonts w:ascii="Times New Roman" w:hAnsi="Times New Roman" w:cs="Times New Roman"/>
          <w:sz w:val="24"/>
        </w:rPr>
        <w:t>prestando-os</w:t>
      </w:r>
      <w:r w:rsidRPr="00276C4D">
        <w:rPr>
          <w:rFonts w:ascii="Times New Roman" w:hAnsi="Times New Roman" w:cs="Times New Roman"/>
          <w:spacing w:val="-4"/>
          <w:sz w:val="24"/>
        </w:rPr>
        <w:t xml:space="preserve"> </w:t>
      </w:r>
      <w:r w:rsidRPr="00276C4D">
        <w:rPr>
          <w:rFonts w:ascii="Times New Roman" w:hAnsi="Times New Roman" w:cs="Times New Roman"/>
          <w:sz w:val="24"/>
        </w:rPr>
        <w:t>dentro</w:t>
      </w:r>
      <w:r w:rsidRPr="00276C4D">
        <w:rPr>
          <w:rFonts w:ascii="Times New Roman" w:hAnsi="Times New Roman" w:cs="Times New Roman"/>
          <w:spacing w:val="-7"/>
          <w:sz w:val="24"/>
        </w:rPr>
        <w:t xml:space="preserve"> </w:t>
      </w:r>
      <w:r w:rsidRPr="00276C4D">
        <w:rPr>
          <w:rFonts w:ascii="Times New Roman" w:hAnsi="Times New Roman" w:cs="Times New Roman"/>
          <w:sz w:val="24"/>
        </w:rPr>
        <w:t>dos</w:t>
      </w:r>
      <w:r w:rsidRPr="00276C4D">
        <w:rPr>
          <w:rFonts w:ascii="Times New Roman" w:hAnsi="Times New Roman" w:cs="Times New Roman"/>
          <w:spacing w:val="-6"/>
          <w:sz w:val="24"/>
        </w:rPr>
        <w:t xml:space="preserve"> </w:t>
      </w:r>
      <w:r w:rsidRPr="00276C4D">
        <w:rPr>
          <w:rFonts w:ascii="Times New Roman" w:hAnsi="Times New Roman" w:cs="Times New Roman"/>
          <w:sz w:val="24"/>
        </w:rPr>
        <w:t>padrões</w:t>
      </w:r>
      <w:r w:rsidRPr="00276C4D">
        <w:rPr>
          <w:rFonts w:ascii="Times New Roman" w:hAnsi="Times New Roman" w:cs="Times New Roman"/>
          <w:spacing w:val="-57"/>
          <w:sz w:val="24"/>
        </w:rPr>
        <w:t xml:space="preserve"> </w:t>
      </w:r>
      <w:r w:rsidRPr="00276C4D">
        <w:rPr>
          <w:rFonts w:ascii="Times New Roman" w:hAnsi="Times New Roman" w:cs="Times New Roman"/>
          <w:sz w:val="24"/>
        </w:rPr>
        <w:t>de</w:t>
      </w:r>
      <w:r w:rsidRPr="00276C4D">
        <w:rPr>
          <w:rFonts w:ascii="Times New Roman" w:hAnsi="Times New Roman" w:cs="Times New Roman"/>
          <w:spacing w:val="-2"/>
          <w:sz w:val="24"/>
        </w:rPr>
        <w:t xml:space="preserve"> </w:t>
      </w:r>
      <w:r w:rsidRPr="00276C4D">
        <w:rPr>
          <w:rFonts w:ascii="Times New Roman" w:hAnsi="Times New Roman" w:cs="Times New Roman"/>
          <w:sz w:val="24"/>
        </w:rPr>
        <w:t>qualidade</w:t>
      </w:r>
      <w:r w:rsidRPr="00276C4D">
        <w:rPr>
          <w:rFonts w:ascii="Times New Roman" w:hAnsi="Times New Roman" w:cs="Times New Roman"/>
          <w:spacing w:val="1"/>
          <w:sz w:val="24"/>
        </w:rPr>
        <w:t xml:space="preserve"> </w:t>
      </w:r>
      <w:r w:rsidRPr="00276C4D">
        <w:rPr>
          <w:rFonts w:ascii="Times New Roman" w:hAnsi="Times New Roman" w:cs="Times New Roman"/>
          <w:sz w:val="24"/>
        </w:rPr>
        <w:t>exigidos;</w:t>
      </w:r>
    </w:p>
    <w:p w14:paraId="2CCBD1D1" w14:textId="64AC307A" w:rsidR="008B3E4A" w:rsidRPr="00276C4D" w:rsidRDefault="008B3E4A" w:rsidP="00DA1736">
      <w:pPr>
        <w:pStyle w:val="PargrafodaLista"/>
        <w:keepLines w:val="0"/>
        <w:numPr>
          <w:ilvl w:val="0"/>
          <w:numId w:val="13"/>
        </w:numPr>
        <w:tabs>
          <w:tab w:val="left" w:pos="830"/>
        </w:tabs>
        <w:autoSpaceDE w:val="0"/>
        <w:spacing w:line="272" w:lineRule="exact"/>
        <w:jc w:val="both"/>
        <w:textAlignment w:val="auto"/>
        <w:rPr>
          <w:rFonts w:ascii="Times New Roman" w:hAnsi="Times New Roman" w:cs="Times New Roman"/>
          <w:sz w:val="24"/>
        </w:rPr>
      </w:pPr>
      <w:r w:rsidRPr="00276C4D">
        <w:rPr>
          <w:rFonts w:ascii="Times New Roman" w:hAnsi="Times New Roman" w:cs="Times New Roman"/>
          <w:sz w:val="24"/>
        </w:rPr>
        <w:t>Cumprir</w:t>
      </w:r>
      <w:r w:rsidRPr="00276C4D">
        <w:rPr>
          <w:rFonts w:ascii="Times New Roman" w:hAnsi="Times New Roman" w:cs="Times New Roman"/>
          <w:spacing w:val="-1"/>
          <w:sz w:val="24"/>
        </w:rPr>
        <w:t xml:space="preserve"> </w:t>
      </w:r>
      <w:r w:rsidRPr="00276C4D">
        <w:rPr>
          <w:rFonts w:ascii="Times New Roman" w:hAnsi="Times New Roman" w:cs="Times New Roman"/>
          <w:sz w:val="24"/>
        </w:rPr>
        <w:t>rigorosamente</w:t>
      </w:r>
      <w:r w:rsidRPr="00276C4D">
        <w:rPr>
          <w:rFonts w:ascii="Times New Roman" w:hAnsi="Times New Roman" w:cs="Times New Roman"/>
          <w:spacing w:val="-2"/>
          <w:sz w:val="24"/>
        </w:rPr>
        <w:t xml:space="preserve"> </w:t>
      </w:r>
      <w:r w:rsidRPr="00276C4D">
        <w:rPr>
          <w:rFonts w:ascii="Times New Roman" w:hAnsi="Times New Roman" w:cs="Times New Roman"/>
          <w:sz w:val="24"/>
        </w:rPr>
        <w:t>o</w:t>
      </w:r>
      <w:r w:rsidRPr="00276C4D">
        <w:rPr>
          <w:rFonts w:ascii="Times New Roman" w:hAnsi="Times New Roman" w:cs="Times New Roman"/>
          <w:spacing w:val="1"/>
          <w:sz w:val="24"/>
        </w:rPr>
        <w:t xml:space="preserve"> </w:t>
      </w:r>
      <w:r w:rsidRPr="00276C4D">
        <w:rPr>
          <w:rFonts w:ascii="Times New Roman" w:hAnsi="Times New Roman" w:cs="Times New Roman"/>
          <w:sz w:val="24"/>
        </w:rPr>
        <w:t>prazo</w:t>
      </w:r>
      <w:r w:rsidRPr="00276C4D">
        <w:rPr>
          <w:rFonts w:ascii="Times New Roman" w:hAnsi="Times New Roman" w:cs="Times New Roman"/>
          <w:spacing w:val="-1"/>
          <w:sz w:val="24"/>
        </w:rPr>
        <w:t xml:space="preserve"> </w:t>
      </w:r>
      <w:r w:rsidRPr="00276C4D">
        <w:rPr>
          <w:rFonts w:ascii="Times New Roman" w:hAnsi="Times New Roman" w:cs="Times New Roman"/>
          <w:sz w:val="24"/>
        </w:rPr>
        <w:t>de entrega previsto</w:t>
      </w:r>
      <w:r w:rsidRPr="00276C4D">
        <w:rPr>
          <w:rFonts w:ascii="Times New Roman" w:hAnsi="Times New Roman" w:cs="Times New Roman"/>
          <w:spacing w:val="-1"/>
          <w:sz w:val="24"/>
        </w:rPr>
        <w:t xml:space="preserve"> </w:t>
      </w:r>
      <w:r w:rsidRPr="00276C4D">
        <w:rPr>
          <w:rFonts w:ascii="Times New Roman" w:hAnsi="Times New Roman" w:cs="Times New Roman"/>
          <w:sz w:val="24"/>
        </w:rPr>
        <w:t>no</w:t>
      </w:r>
      <w:r w:rsidRPr="00276C4D">
        <w:rPr>
          <w:rFonts w:ascii="Times New Roman" w:hAnsi="Times New Roman" w:cs="Times New Roman"/>
          <w:spacing w:val="-1"/>
          <w:sz w:val="24"/>
        </w:rPr>
        <w:t xml:space="preserve"> </w:t>
      </w:r>
      <w:r w:rsidRPr="00276C4D">
        <w:rPr>
          <w:rFonts w:ascii="Times New Roman" w:hAnsi="Times New Roman" w:cs="Times New Roman"/>
          <w:sz w:val="24"/>
        </w:rPr>
        <w:t>contrato;</w:t>
      </w:r>
    </w:p>
    <w:p w14:paraId="223D1266" w14:textId="77777777" w:rsidR="008B3E4A" w:rsidRPr="00276C4D" w:rsidRDefault="008B3E4A" w:rsidP="00DA1736">
      <w:pPr>
        <w:pStyle w:val="PargrafodaLista"/>
        <w:keepLines w:val="0"/>
        <w:numPr>
          <w:ilvl w:val="0"/>
          <w:numId w:val="13"/>
        </w:numPr>
        <w:tabs>
          <w:tab w:val="left" w:pos="830"/>
        </w:tabs>
        <w:autoSpaceDE w:val="0"/>
        <w:spacing w:before="40" w:line="276" w:lineRule="auto"/>
        <w:ind w:right="111"/>
        <w:jc w:val="both"/>
        <w:textAlignment w:val="auto"/>
        <w:rPr>
          <w:rFonts w:ascii="Times New Roman" w:hAnsi="Times New Roman" w:cs="Times New Roman"/>
          <w:sz w:val="24"/>
        </w:rPr>
      </w:pPr>
      <w:r w:rsidRPr="00276C4D">
        <w:rPr>
          <w:rFonts w:ascii="Times New Roman" w:hAnsi="Times New Roman" w:cs="Times New Roman"/>
          <w:sz w:val="24"/>
        </w:rPr>
        <w:t>O proponente será responsável por qualquer dano ou perda, resultante de execução</w:t>
      </w:r>
      <w:r w:rsidRPr="00276C4D">
        <w:rPr>
          <w:rFonts w:ascii="Times New Roman" w:hAnsi="Times New Roman" w:cs="Times New Roman"/>
          <w:spacing w:val="1"/>
          <w:sz w:val="24"/>
        </w:rPr>
        <w:t xml:space="preserve"> </w:t>
      </w:r>
      <w:r w:rsidRPr="00276C4D">
        <w:rPr>
          <w:rFonts w:ascii="Times New Roman" w:hAnsi="Times New Roman" w:cs="Times New Roman"/>
          <w:sz w:val="24"/>
        </w:rPr>
        <w:t>inadequada</w:t>
      </w:r>
      <w:r w:rsidRPr="00276C4D">
        <w:rPr>
          <w:rFonts w:ascii="Times New Roman" w:hAnsi="Times New Roman" w:cs="Times New Roman"/>
          <w:spacing w:val="-2"/>
          <w:sz w:val="24"/>
        </w:rPr>
        <w:t xml:space="preserve"> </w:t>
      </w:r>
      <w:r w:rsidRPr="00276C4D">
        <w:rPr>
          <w:rFonts w:ascii="Times New Roman" w:hAnsi="Times New Roman" w:cs="Times New Roman"/>
          <w:sz w:val="24"/>
        </w:rPr>
        <w:t>ou</w:t>
      </w:r>
      <w:r w:rsidRPr="00276C4D">
        <w:rPr>
          <w:rFonts w:ascii="Times New Roman" w:hAnsi="Times New Roman" w:cs="Times New Roman"/>
          <w:spacing w:val="2"/>
          <w:sz w:val="24"/>
        </w:rPr>
        <w:t xml:space="preserve"> </w:t>
      </w:r>
      <w:r w:rsidRPr="00276C4D">
        <w:rPr>
          <w:rFonts w:ascii="Times New Roman" w:hAnsi="Times New Roman" w:cs="Times New Roman"/>
          <w:sz w:val="24"/>
        </w:rPr>
        <w:t>feita</w:t>
      </w:r>
      <w:r w:rsidRPr="00276C4D">
        <w:rPr>
          <w:rFonts w:ascii="Times New Roman" w:hAnsi="Times New Roman" w:cs="Times New Roman"/>
          <w:spacing w:val="-1"/>
          <w:sz w:val="24"/>
        </w:rPr>
        <w:t xml:space="preserve"> </w:t>
      </w:r>
      <w:r w:rsidRPr="00276C4D">
        <w:rPr>
          <w:rFonts w:ascii="Times New Roman" w:hAnsi="Times New Roman" w:cs="Times New Roman"/>
          <w:sz w:val="24"/>
        </w:rPr>
        <w:t>sem</w:t>
      </w:r>
      <w:r w:rsidRPr="00276C4D">
        <w:rPr>
          <w:rFonts w:ascii="Times New Roman" w:hAnsi="Times New Roman" w:cs="Times New Roman"/>
          <w:spacing w:val="2"/>
          <w:sz w:val="24"/>
        </w:rPr>
        <w:t xml:space="preserve"> </w:t>
      </w:r>
      <w:r w:rsidRPr="00276C4D">
        <w:rPr>
          <w:rFonts w:ascii="Times New Roman" w:hAnsi="Times New Roman" w:cs="Times New Roman"/>
          <w:sz w:val="24"/>
        </w:rPr>
        <w:t>os devidos cuidados;</w:t>
      </w:r>
    </w:p>
    <w:p w14:paraId="1BF793DF" w14:textId="77777777" w:rsidR="008B3E4A" w:rsidRPr="00276C4D" w:rsidRDefault="008B3E4A" w:rsidP="00DA1736">
      <w:pPr>
        <w:pStyle w:val="PargrafodaLista"/>
        <w:keepLines w:val="0"/>
        <w:numPr>
          <w:ilvl w:val="0"/>
          <w:numId w:val="13"/>
        </w:numPr>
        <w:tabs>
          <w:tab w:val="left" w:pos="830"/>
        </w:tabs>
        <w:autoSpaceDE w:val="0"/>
        <w:spacing w:before="2" w:line="276" w:lineRule="auto"/>
        <w:ind w:right="107"/>
        <w:jc w:val="both"/>
        <w:textAlignment w:val="auto"/>
        <w:rPr>
          <w:rFonts w:ascii="Times New Roman" w:hAnsi="Times New Roman" w:cs="Times New Roman"/>
          <w:sz w:val="24"/>
        </w:rPr>
      </w:pPr>
      <w:r w:rsidRPr="00276C4D">
        <w:rPr>
          <w:rFonts w:ascii="Times New Roman" w:hAnsi="Times New Roman" w:cs="Times New Roman"/>
          <w:sz w:val="24"/>
        </w:rPr>
        <w:t>Assumir os gastos e despesas que se fizerem necessários para cumprimento do objeto</w:t>
      </w:r>
      <w:r w:rsidRPr="00276C4D">
        <w:rPr>
          <w:rFonts w:ascii="Times New Roman" w:hAnsi="Times New Roman" w:cs="Times New Roman"/>
          <w:spacing w:val="1"/>
          <w:sz w:val="24"/>
        </w:rPr>
        <w:t xml:space="preserve"> </w:t>
      </w:r>
      <w:r w:rsidRPr="00276C4D">
        <w:rPr>
          <w:rFonts w:ascii="Times New Roman" w:hAnsi="Times New Roman" w:cs="Times New Roman"/>
          <w:sz w:val="24"/>
        </w:rPr>
        <w:t>deste Edital;</w:t>
      </w:r>
    </w:p>
    <w:p w14:paraId="03F08A10" w14:textId="77777777" w:rsidR="008B3E4A" w:rsidRPr="00276C4D" w:rsidRDefault="008B3E4A" w:rsidP="00DA1736">
      <w:pPr>
        <w:pStyle w:val="PargrafodaLista"/>
        <w:keepLines w:val="0"/>
        <w:numPr>
          <w:ilvl w:val="0"/>
          <w:numId w:val="13"/>
        </w:numPr>
        <w:tabs>
          <w:tab w:val="left" w:pos="830"/>
        </w:tabs>
        <w:autoSpaceDE w:val="0"/>
        <w:spacing w:line="276" w:lineRule="auto"/>
        <w:ind w:right="111"/>
        <w:jc w:val="both"/>
        <w:textAlignment w:val="auto"/>
        <w:rPr>
          <w:rFonts w:ascii="Times New Roman" w:hAnsi="Times New Roman" w:cs="Times New Roman"/>
          <w:sz w:val="24"/>
        </w:rPr>
      </w:pPr>
      <w:r w:rsidRPr="00276C4D">
        <w:rPr>
          <w:rFonts w:ascii="Times New Roman" w:hAnsi="Times New Roman" w:cs="Times New Roman"/>
          <w:sz w:val="24"/>
        </w:rPr>
        <w:t>Responsabilizar-se</w:t>
      </w:r>
      <w:r w:rsidRPr="00276C4D">
        <w:rPr>
          <w:rFonts w:ascii="Times New Roman" w:hAnsi="Times New Roman" w:cs="Times New Roman"/>
          <w:spacing w:val="1"/>
          <w:sz w:val="24"/>
        </w:rPr>
        <w:t xml:space="preserve"> </w:t>
      </w:r>
      <w:r w:rsidRPr="00276C4D">
        <w:rPr>
          <w:rFonts w:ascii="Times New Roman" w:hAnsi="Times New Roman" w:cs="Times New Roman"/>
          <w:sz w:val="24"/>
        </w:rPr>
        <w:t>pelos</w:t>
      </w:r>
      <w:r w:rsidRPr="00276C4D">
        <w:rPr>
          <w:rFonts w:ascii="Times New Roman" w:hAnsi="Times New Roman" w:cs="Times New Roman"/>
          <w:spacing w:val="1"/>
          <w:sz w:val="24"/>
        </w:rPr>
        <w:t xml:space="preserve"> </w:t>
      </w:r>
      <w:r w:rsidRPr="00276C4D">
        <w:rPr>
          <w:rFonts w:ascii="Times New Roman" w:hAnsi="Times New Roman" w:cs="Times New Roman"/>
          <w:sz w:val="24"/>
        </w:rPr>
        <w:t>custos</w:t>
      </w:r>
      <w:r w:rsidRPr="00276C4D">
        <w:rPr>
          <w:rFonts w:ascii="Times New Roman" w:hAnsi="Times New Roman" w:cs="Times New Roman"/>
          <w:spacing w:val="1"/>
          <w:sz w:val="24"/>
        </w:rPr>
        <w:t xml:space="preserve"> </w:t>
      </w:r>
      <w:r w:rsidRPr="00276C4D">
        <w:rPr>
          <w:rFonts w:ascii="Times New Roman" w:hAnsi="Times New Roman" w:cs="Times New Roman"/>
          <w:sz w:val="24"/>
        </w:rPr>
        <w:t>inerentes</w:t>
      </w:r>
      <w:r w:rsidRPr="00276C4D">
        <w:rPr>
          <w:rFonts w:ascii="Times New Roman" w:hAnsi="Times New Roman" w:cs="Times New Roman"/>
          <w:spacing w:val="1"/>
          <w:sz w:val="24"/>
        </w:rPr>
        <w:t xml:space="preserve"> </w:t>
      </w:r>
      <w:r w:rsidRPr="00276C4D">
        <w:rPr>
          <w:rFonts w:ascii="Times New Roman" w:hAnsi="Times New Roman" w:cs="Times New Roman"/>
          <w:sz w:val="24"/>
        </w:rPr>
        <w:t>a</w:t>
      </w:r>
      <w:r w:rsidRPr="00276C4D">
        <w:rPr>
          <w:rFonts w:ascii="Times New Roman" w:hAnsi="Times New Roman" w:cs="Times New Roman"/>
          <w:spacing w:val="1"/>
          <w:sz w:val="24"/>
        </w:rPr>
        <w:t xml:space="preserve"> </w:t>
      </w:r>
      <w:r w:rsidRPr="00276C4D">
        <w:rPr>
          <w:rFonts w:ascii="Times New Roman" w:hAnsi="Times New Roman" w:cs="Times New Roman"/>
          <w:sz w:val="24"/>
        </w:rPr>
        <w:t>encargos</w:t>
      </w:r>
      <w:r w:rsidRPr="00276C4D">
        <w:rPr>
          <w:rFonts w:ascii="Times New Roman" w:hAnsi="Times New Roman" w:cs="Times New Roman"/>
          <w:spacing w:val="1"/>
          <w:sz w:val="24"/>
        </w:rPr>
        <w:t xml:space="preserve"> </w:t>
      </w:r>
      <w:r w:rsidRPr="00276C4D">
        <w:rPr>
          <w:rFonts w:ascii="Times New Roman" w:hAnsi="Times New Roman" w:cs="Times New Roman"/>
          <w:sz w:val="24"/>
        </w:rPr>
        <w:t>tributários,</w:t>
      </w:r>
      <w:r w:rsidRPr="00276C4D">
        <w:rPr>
          <w:rFonts w:ascii="Times New Roman" w:hAnsi="Times New Roman" w:cs="Times New Roman"/>
          <w:spacing w:val="1"/>
          <w:sz w:val="24"/>
        </w:rPr>
        <w:t xml:space="preserve"> </w:t>
      </w:r>
      <w:r w:rsidRPr="00276C4D">
        <w:rPr>
          <w:rFonts w:ascii="Times New Roman" w:hAnsi="Times New Roman" w:cs="Times New Roman"/>
          <w:sz w:val="24"/>
        </w:rPr>
        <w:t>sociais,</w:t>
      </w:r>
      <w:r w:rsidRPr="00276C4D">
        <w:rPr>
          <w:rFonts w:ascii="Times New Roman" w:hAnsi="Times New Roman" w:cs="Times New Roman"/>
          <w:spacing w:val="1"/>
          <w:sz w:val="24"/>
        </w:rPr>
        <w:t xml:space="preserve"> </w:t>
      </w:r>
      <w:r w:rsidRPr="00276C4D">
        <w:rPr>
          <w:rFonts w:ascii="Times New Roman" w:hAnsi="Times New Roman" w:cs="Times New Roman"/>
          <w:sz w:val="24"/>
        </w:rPr>
        <w:t>fiscais,</w:t>
      </w:r>
      <w:r w:rsidRPr="00276C4D">
        <w:rPr>
          <w:rFonts w:ascii="Times New Roman" w:hAnsi="Times New Roman" w:cs="Times New Roman"/>
          <w:spacing w:val="1"/>
          <w:sz w:val="24"/>
        </w:rPr>
        <w:t xml:space="preserve"> </w:t>
      </w:r>
      <w:r w:rsidRPr="00276C4D">
        <w:rPr>
          <w:rFonts w:ascii="Times New Roman" w:hAnsi="Times New Roman" w:cs="Times New Roman"/>
          <w:sz w:val="24"/>
        </w:rPr>
        <w:t>trabalhistas,</w:t>
      </w:r>
      <w:r w:rsidRPr="00276C4D">
        <w:rPr>
          <w:rFonts w:ascii="Times New Roman" w:hAnsi="Times New Roman" w:cs="Times New Roman"/>
          <w:spacing w:val="-6"/>
          <w:sz w:val="24"/>
        </w:rPr>
        <w:t xml:space="preserve"> </w:t>
      </w:r>
      <w:r w:rsidRPr="00276C4D">
        <w:rPr>
          <w:rFonts w:ascii="Times New Roman" w:hAnsi="Times New Roman" w:cs="Times New Roman"/>
          <w:sz w:val="24"/>
        </w:rPr>
        <w:t>previdenciários,</w:t>
      </w:r>
      <w:r w:rsidRPr="00276C4D">
        <w:rPr>
          <w:rFonts w:ascii="Times New Roman" w:hAnsi="Times New Roman" w:cs="Times New Roman"/>
          <w:spacing w:val="-5"/>
          <w:sz w:val="24"/>
        </w:rPr>
        <w:t xml:space="preserve"> </w:t>
      </w:r>
      <w:r w:rsidRPr="00276C4D">
        <w:rPr>
          <w:rFonts w:ascii="Times New Roman" w:hAnsi="Times New Roman" w:cs="Times New Roman"/>
          <w:sz w:val="24"/>
        </w:rPr>
        <w:t>securitários</w:t>
      </w:r>
      <w:r w:rsidRPr="00276C4D">
        <w:rPr>
          <w:rFonts w:ascii="Times New Roman" w:hAnsi="Times New Roman" w:cs="Times New Roman"/>
          <w:spacing w:val="-3"/>
          <w:sz w:val="24"/>
        </w:rPr>
        <w:t xml:space="preserve"> </w:t>
      </w:r>
      <w:r w:rsidRPr="00276C4D">
        <w:rPr>
          <w:rFonts w:ascii="Times New Roman" w:hAnsi="Times New Roman" w:cs="Times New Roman"/>
          <w:sz w:val="24"/>
        </w:rPr>
        <w:t>e</w:t>
      </w:r>
      <w:r w:rsidRPr="00276C4D">
        <w:rPr>
          <w:rFonts w:ascii="Times New Roman" w:hAnsi="Times New Roman" w:cs="Times New Roman"/>
          <w:spacing w:val="-6"/>
          <w:sz w:val="24"/>
        </w:rPr>
        <w:t xml:space="preserve"> </w:t>
      </w:r>
      <w:r w:rsidRPr="00276C4D">
        <w:rPr>
          <w:rFonts w:ascii="Times New Roman" w:hAnsi="Times New Roman" w:cs="Times New Roman"/>
          <w:sz w:val="24"/>
        </w:rPr>
        <w:t>de</w:t>
      </w:r>
      <w:r w:rsidRPr="00276C4D">
        <w:rPr>
          <w:rFonts w:ascii="Times New Roman" w:hAnsi="Times New Roman" w:cs="Times New Roman"/>
          <w:spacing w:val="-7"/>
          <w:sz w:val="24"/>
        </w:rPr>
        <w:t xml:space="preserve"> </w:t>
      </w:r>
      <w:r w:rsidRPr="00276C4D">
        <w:rPr>
          <w:rFonts w:ascii="Times New Roman" w:hAnsi="Times New Roman" w:cs="Times New Roman"/>
          <w:sz w:val="24"/>
        </w:rPr>
        <w:t>gerenciamento,</w:t>
      </w:r>
      <w:r w:rsidRPr="00276C4D">
        <w:rPr>
          <w:rFonts w:ascii="Times New Roman" w:hAnsi="Times New Roman" w:cs="Times New Roman"/>
          <w:spacing w:val="-5"/>
          <w:sz w:val="24"/>
        </w:rPr>
        <w:t xml:space="preserve"> </w:t>
      </w:r>
      <w:r w:rsidRPr="00276C4D">
        <w:rPr>
          <w:rFonts w:ascii="Times New Roman" w:hAnsi="Times New Roman" w:cs="Times New Roman"/>
          <w:sz w:val="24"/>
        </w:rPr>
        <w:t>resultantes</w:t>
      </w:r>
      <w:r w:rsidRPr="00276C4D">
        <w:rPr>
          <w:rFonts w:ascii="Times New Roman" w:hAnsi="Times New Roman" w:cs="Times New Roman"/>
          <w:spacing w:val="-5"/>
          <w:sz w:val="24"/>
        </w:rPr>
        <w:t xml:space="preserve"> </w:t>
      </w:r>
      <w:r w:rsidRPr="00276C4D">
        <w:rPr>
          <w:rFonts w:ascii="Times New Roman" w:hAnsi="Times New Roman" w:cs="Times New Roman"/>
          <w:sz w:val="24"/>
        </w:rPr>
        <w:t>da</w:t>
      </w:r>
      <w:r w:rsidRPr="00276C4D">
        <w:rPr>
          <w:rFonts w:ascii="Times New Roman" w:hAnsi="Times New Roman" w:cs="Times New Roman"/>
          <w:spacing w:val="-4"/>
          <w:sz w:val="24"/>
        </w:rPr>
        <w:t xml:space="preserve"> </w:t>
      </w:r>
      <w:r w:rsidRPr="00276C4D">
        <w:rPr>
          <w:rFonts w:ascii="Times New Roman" w:hAnsi="Times New Roman" w:cs="Times New Roman"/>
          <w:sz w:val="24"/>
        </w:rPr>
        <w:t>execução</w:t>
      </w:r>
      <w:r w:rsidRPr="00276C4D">
        <w:rPr>
          <w:rFonts w:ascii="Times New Roman" w:hAnsi="Times New Roman" w:cs="Times New Roman"/>
          <w:spacing w:val="-4"/>
          <w:sz w:val="24"/>
        </w:rPr>
        <w:t xml:space="preserve"> </w:t>
      </w:r>
      <w:r w:rsidRPr="00276C4D">
        <w:rPr>
          <w:rFonts w:ascii="Times New Roman" w:hAnsi="Times New Roman" w:cs="Times New Roman"/>
          <w:sz w:val="24"/>
        </w:rPr>
        <w:t>e</w:t>
      </w:r>
      <w:r w:rsidRPr="00276C4D">
        <w:rPr>
          <w:rFonts w:ascii="Times New Roman" w:hAnsi="Times New Roman" w:cs="Times New Roman"/>
          <w:spacing w:val="-57"/>
          <w:sz w:val="24"/>
        </w:rPr>
        <w:t xml:space="preserve"> </w:t>
      </w:r>
      <w:r w:rsidRPr="00276C4D">
        <w:rPr>
          <w:rFonts w:ascii="Times New Roman" w:hAnsi="Times New Roman" w:cs="Times New Roman"/>
          <w:sz w:val="24"/>
        </w:rPr>
        <w:t>entrega</w:t>
      </w:r>
      <w:r w:rsidRPr="00276C4D">
        <w:rPr>
          <w:rFonts w:ascii="Times New Roman" w:hAnsi="Times New Roman" w:cs="Times New Roman"/>
          <w:spacing w:val="-2"/>
          <w:sz w:val="24"/>
        </w:rPr>
        <w:t xml:space="preserve"> </w:t>
      </w:r>
      <w:r w:rsidRPr="00276C4D">
        <w:rPr>
          <w:rFonts w:ascii="Times New Roman" w:hAnsi="Times New Roman" w:cs="Times New Roman"/>
          <w:sz w:val="24"/>
        </w:rPr>
        <w:t>do objeto.</w:t>
      </w:r>
    </w:p>
    <w:p w14:paraId="3DED3632" w14:textId="77777777" w:rsidR="002E4DE4" w:rsidRPr="00276C4D" w:rsidRDefault="002E4DE4" w:rsidP="00DA1736">
      <w:pPr>
        <w:pStyle w:val="PargrafodaLista"/>
        <w:keepLines w:val="0"/>
        <w:numPr>
          <w:ilvl w:val="0"/>
          <w:numId w:val="13"/>
        </w:numPr>
        <w:tabs>
          <w:tab w:val="left" w:pos="830"/>
        </w:tabs>
        <w:autoSpaceDE w:val="0"/>
        <w:spacing w:line="276" w:lineRule="auto"/>
        <w:ind w:right="111"/>
        <w:jc w:val="both"/>
        <w:textAlignment w:val="auto"/>
        <w:rPr>
          <w:rFonts w:ascii="Times New Roman" w:hAnsi="Times New Roman" w:cs="Times New Roman"/>
          <w:sz w:val="24"/>
        </w:rPr>
      </w:pPr>
      <w:r w:rsidRPr="00276C4D">
        <w:rPr>
          <w:rFonts w:ascii="Times New Roman" w:hAnsi="Times New Roman" w:cs="Times New Roman"/>
          <w:sz w:val="24"/>
        </w:rPr>
        <w:t>Apresentar catálogo do item cotado.</w:t>
      </w:r>
    </w:p>
    <w:p w14:paraId="144AC557" w14:textId="77777777" w:rsidR="00DA1736" w:rsidRPr="00276C4D" w:rsidRDefault="00DA1736" w:rsidP="00DA1736">
      <w:pPr>
        <w:pStyle w:val="PargrafodaLista"/>
        <w:keepLines w:val="0"/>
        <w:tabs>
          <w:tab w:val="left" w:pos="830"/>
        </w:tabs>
        <w:autoSpaceDE w:val="0"/>
        <w:spacing w:line="276" w:lineRule="auto"/>
        <w:ind w:left="720" w:right="111"/>
        <w:jc w:val="both"/>
        <w:textAlignment w:val="auto"/>
        <w:rPr>
          <w:rFonts w:ascii="Times New Roman" w:hAnsi="Times New Roman" w:cs="Times New Roman"/>
          <w:sz w:val="24"/>
        </w:rPr>
      </w:pPr>
    </w:p>
    <w:p w14:paraId="5044E059" w14:textId="77777777" w:rsidR="008B3E4A" w:rsidRPr="00276C4D" w:rsidRDefault="008B3E4A" w:rsidP="008B3E4A">
      <w:pPr>
        <w:pStyle w:val="PargrafodaLista"/>
        <w:keepLines w:val="0"/>
        <w:tabs>
          <w:tab w:val="left" w:pos="828"/>
        </w:tabs>
        <w:autoSpaceDE w:val="0"/>
        <w:spacing w:line="228" w:lineRule="exact"/>
        <w:ind w:left="720"/>
        <w:jc w:val="both"/>
        <w:textAlignment w:val="auto"/>
        <w:rPr>
          <w:rFonts w:ascii="Times New Roman" w:hAnsi="Times New Roman" w:cs="Times New Roman"/>
          <w:sz w:val="24"/>
        </w:rPr>
      </w:pPr>
    </w:p>
    <w:p w14:paraId="7D5F9B68" w14:textId="72EAC9C0" w:rsidR="008B3E4A" w:rsidRPr="00276C4D" w:rsidRDefault="008B3E4A" w:rsidP="008B3E4A">
      <w:pPr>
        <w:pStyle w:val="PargrafodaLista"/>
        <w:keepLines w:val="0"/>
        <w:widowControl/>
        <w:numPr>
          <w:ilvl w:val="0"/>
          <w:numId w:val="2"/>
        </w:numPr>
        <w:autoSpaceDE w:val="0"/>
        <w:adjustRightInd w:val="0"/>
        <w:spacing w:before="240" w:after="240"/>
        <w:contextualSpacing/>
        <w:jc w:val="both"/>
        <w:textAlignment w:val="auto"/>
        <w:rPr>
          <w:rFonts w:ascii="Times New Roman" w:hAnsi="Times New Roman" w:cs="Times New Roman"/>
          <w:b/>
          <w:color w:val="000000"/>
          <w:sz w:val="24"/>
        </w:rPr>
      </w:pPr>
      <w:r w:rsidRPr="00276C4D">
        <w:rPr>
          <w:rFonts w:ascii="Times New Roman" w:hAnsi="Times New Roman" w:cs="Times New Roman"/>
          <w:b/>
          <w:color w:val="000000"/>
          <w:sz w:val="24"/>
        </w:rPr>
        <w:t xml:space="preserve">DOCUMENTAÇÃO </w:t>
      </w:r>
      <w:r w:rsidR="00DA1736" w:rsidRPr="00276C4D">
        <w:rPr>
          <w:rFonts w:ascii="Times New Roman" w:hAnsi="Times New Roman" w:cs="Times New Roman"/>
          <w:b/>
          <w:color w:val="000000"/>
          <w:sz w:val="24"/>
        </w:rPr>
        <w:t>HABILITAÇÃO</w:t>
      </w:r>
    </w:p>
    <w:p w14:paraId="46DA5616" w14:textId="77777777" w:rsidR="00DA1736" w:rsidRPr="00276C4D" w:rsidRDefault="00DA1736" w:rsidP="00DA1736">
      <w:pPr>
        <w:pStyle w:val="PargrafodaLista"/>
        <w:keepLines w:val="0"/>
        <w:widowControl/>
        <w:autoSpaceDE w:val="0"/>
        <w:adjustRightInd w:val="0"/>
        <w:spacing w:before="240" w:after="240"/>
        <w:ind w:left="360"/>
        <w:contextualSpacing/>
        <w:jc w:val="both"/>
        <w:textAlignment w:val="auto"/>
        <w:rPr>
          <w:rFonts w:ascii="Times New Roman" w:hAnsi="Times New Roman" w:cs="Times New Roman"/>
          <w:b/>
          <w:color w:val="000000"/>
          <w:sz w:val="24"/>
        </w:rPr>
      </w:pPr>
    </w:p>
    <w:p w14:paraId="1AFC57C8" w14:textId="4677C138" w:rsidR="00DA1736" w:rsidRPr="00276C4D" w:rsidRDefault="00DA1736" w:rsidP="00DA1736">
      <w:pPr>
        <w:pStyle w:val="PargrafodaLista"/>
        <w:spacing w:line="360" w:lineRule="auto"/>
        <w:ind w:left="720"/>
        <w:jc w:val="both"/>
        <w:rPr>
          <w:rFonts w:ascii="Times New Roman" w:hAnsi="Times New Roman" w:cs="Times New Roman"/>
          <w:sz w:val="24"/>
        </w:rPr>
      </w:pPr>
      <w:r w:rsidRPr="00276C4D">
        <w:rPr>
          <w:rFonts w:ascii="Times New Roman" w:hAnsi="Times New Roman" w:cs="Times New Roman"/>
          <w:b/>
          <w:sz w:val="24"/>
        </w:rPr>
        <w:t>5.1</w:t>
      </w:r>
      <w:r w:rsidRPr="00276C4D">
        <w:rPr>
          <w:rFonts w:ascii="Times New Roman" w:hAnsi="Times New Roman" w:cs="Times New Roman"/>
          <w:sz w:val="24"/>
        </w:rPr>
        <w:t xml:space="preserve"> Documentos relativos à </w:t>
      </w:r>
      <w:r w:rsidRPr="00276C4D">
        <w:rPr>
          <w:rFonts w:ascii="Times New Roman" w:hAnsi="Times New Roman" w:cs="Times New Roman"/>
          <w:b/>
          <w:bCs/>
          <w:sz w:val="24"/>
        </w:rPr>
        <w:t>HABILITAÇÃO JURÍDICA</w:t>
      </w:r>
      <w:r w:rsidRPr="00276C4D">
        <w:rPr>
          <w:rFonts w:ascii="Times New Roman" w:hAnsi="Times New Roman" w:cs="Times New Roman"/>
          <w:sz w:val="24"/>
        </w:rPr>
        <w:t xml:space="preserve">: </w:t>
      </w:r>
    </w:p>
    <w:p w14:paraId="5DC0494E"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a) Ato constitutivo, estatuto ou contrato social em vigor, devidamente registrado na Junta Comercial, em se tratando de sociedades comerciais, e, no caso de sociedades por ações, acompanhado de documentos de eleição de seus atuais administradores, ou;</w:t>
      </w:r>
    </w:p>
    <w:p w14:paraId="34C91146"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b) Registro Comercial, no caso de empresário individual, ou; </w:t>
      </w:r>
    </w:p>
    <w:p w14:paraId="20A87F67"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c) em se tratando de microempreendedor individual – MEI: Certificado da Condição de Microempreendedor Individual - CCMEI, cuja aceitação ficará condicionada à verificação da autenticidade no sítio </w:t>
      </w:r>
      <w:hyperlink r:id="rId7" w:history="1">
        <w:r w:rsidRPr="00276C4D">
          <w:rPr>
            <w:rStyle w:val="Hyperlink"/>
            <w:rFonts w:ascii="Times New Roman" w:hAnsi="Times New Roman" w:cs="Times New Roman"/>
            <w:sz w:val="24"/>
            <w:szCs w:val="24"/>
          </w:rPr>
          <w:t>www.portaldoempreendedor.gov.br</w:t>
        </w:r>
      </w:hyperlink>
      <w:r w:rsidRPr="00276C4D">
        <w:rPr>
          <w:rFonts w:ascii="Times New Roman" w:hAnsi="Times New Roman" w:cs="Times New Roman"/>
          <w:sz w:val="24"/>
          <w:szCs w:val="24"/>
        </w:rPr>
        <w:t xml:space="preserve">. </w:t>
      </w:r>
    </w:p>
    <w:p w14:paraId="7B2C4524"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lastRenderedPageBreak/>
        <w:t xml:space="preserve">d) Inscrição do ato constitutivo, no caso de sociedades civis, acompanhada de prova de diretoria em exercício, ou; </w:t>
      </w:r>
    </w:p>
    <w:p w14:paraId="6C657527"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e) Decreto de autorização, em se tratando de empresa ou sociedade estrangeira em funcionamento no País, e ato de registro ou autorização para funcionamento expedido pelo órgão competente, quando a atividade assim o exigir; </w:t>
      </w:r>
    </w:p>
    <w:p w14:paraId="0B4C5BC6"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Os documentos acima deverão estar acompanhados de todas as alterações ou da respectiva consolidação.  </w:t>
      </w:r>
    </w:p>
    <w:p w14:paraId="0B695F20" w14:textId="77777777" w:rsidR="00DA1736" w:rsidRPr="00276C4D" w:rsidRDefault="00DA1736" w:rsidP="00DA1736">
      <w:pPr>
        <w:pStyle w:val="PargrafodaLista"/>
        <w:ind w:left="720"/>
        <w:jc w:val="both"/>
        <w:rPr>
          <w:rFonts w:ascii="Times New Roman" w:hAnsi="Times New Roman" w:cs="Times New Roman"/>
          <w:sz w:val="24"/>
        </w:rPr>
      </w:pPr>
    </w:p>
    <w:p w14:paraId="6472F7D5" w14:textId="468074BF"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5.2. Quanto a </w:t>
      </w:r>
      <w:r w:rsidRPr="00276C4D">
        <w:rPr>
          <w:rFonts w:ascii="Times New Roman" w:hAnsi="Times New Roman" w:cs="Times New Roman"/>
          <w:b/>
          <w:bCs/>
          <w:sz w:val="24"/>
          <w:szCs w:val="24"/>
        </w:rPr>
        <w:t>HABILITAÇÃO FISCAL, SOCIAL E TRABALHISTA</w:t>
      </w:r>
      <w:r w:rsidRPr="00276C4D">
        <w:rPr>
          <w:rFonts w:ascii="Times New Roman" w:hAnsi="Times New Roman" w:cs="Times New Roman"/>
          <w:sz w:val="24"/>
          <w:szCs w:val="24"/>
        </w:rPr>
        <w:t xml:space="preserve">:  </w:t>
      </w:r>
    </w:p>
    <w:p w14:paraId="299AA2D6"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a) Prova de inscrição no Cadastro de Pessoas Físicas (CPF), se empresa individual, ou no Cadastro Nacional Pessoa Jurídica (CNPJ), se pessoa jurídica, atualizado; </w:t>
      </w:r>
    </w:p>
    <w:p w14:paraId="2C65BA45"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b) A inscrição no cadastro de contribuintes estadual e/ou municipal, se houver, relativo ao domicílio ou sede do licitante, pertinente ao seu ramo de atividade e compatível com o objeto contratual; </w:t>
      </w:r>
    </w:p>
    <w:p w14:paraId="55A7AA54"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c) Certidão Negativa ou Positiva com efeitos de Negativa de Débitos Relativos aos Tributos Federais e à Dívida Ativa da União, abrangendo também as contribuições sociais previstas nas alíneas "a" a "d" do parágrafo único do art. 11 da Lei nº 8.212/91. </w:t>
      </w:r>
    </w:p>
    <w:p w14:paraId="1C3E3A60"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d) Certidão Negativa ou Positiva com efeitos de Negativa de Débitos Estaduais, emitida pela Fazenda do Estado onde está sediada a empresa. </w:t>
      </w:r>
    </w:p>
    <w:p w14:paraId="1A5230E5"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e) Certidão Negativa ou Positiva com efeitos de Negativa de Débitos Municipais, emitida pela Fazenda do Município onde está sediada a empresa. </w:t>
      </w:r>
    </w:p>
    <w:p w14:paraId="5E2A879F"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f) Comprovante de regularidade relativa ao Fundo de Garantia por Tempo de Serviço (FGTS). </w:t>
      </w:r>
    </w:p>
    <w:p w14:paraId="20A1D513" w14:textId="77777777"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g) Prova de inexistência de débitos inadimplidos perante a Justiça do Trabalho, mediante a apresentação de certidão negativa, nos termos do Título VII-A da Consolidação das Leis do Trabalho, aprovada pelo Decreto-Lei nº 5.452/1943. </w:t>
      </w:r>
    </w:p>
    <w:p w14:paraId="7B780C78" w14:textId="77777777" w:rsidR="00DA1736" w:rsidRPr="00276C4D" w:rsidRDefault="00DA1736" w:rsidP="00DA1736">
      <w:pPr>
        <w:pStyle w:val="PargrafodaLista"/>
        <w:ind w:left="720"/>
        <w:jc w:val="both"/>
        <w:rPr>
          <w:rFonts w:ascii="Times New Roman" w:hAnsi="Times New Roman" w:cs="Times New Roman"/>
          <w:sz w:val="24"/>
        </w:rPr>
      </w:pPr>
    </w:p>
    <w:p w14:paraId="47835E3D" w14:textId="71CDBE2E" w:rsidR="00DA1736" w:rsidRPr="00276C4D" w:rsidRDefault="00DA1736" w:rsidP="00DA1736">
      <w:pPr>
        <w:jc w:val="both"/>
        <w:rPr>
          <w:rFonts w:ascii="Times New Roman" w:hAnsi="Times New Roman" w:cs="Times New Roman"/>
          <w:sz w:val="24"/>
          <w:szCs w:val="24"/>
        </w:rPr>
      </w:pPr>
      <w:r w:rsidRPr="00276C4D">
        <w:rPr>
          <w:rFonts w:ascii="Times New Roman" w:hAnsi="Times New Roman" w:cs="Times New Roman"/>
          <w:sz w:val="24"/>
          <w:szCs w:val="24"/>
        </w:rPr>
        <w:t xml:space="preserve">5.3. Quanto a </w:t>
      </w:r>
      <w:r w:rsidRPr="00276C4D">
        <w:rPr>
          <w:rFonts w:ascii="Times New Roman" w:hAnsi="Times New Roman" w:cs="Times New Roman"/>
          <w:b/>
          <w:bCs/>
          <w:sz w:val="24"/>
          <w:szCs w:val="24"/>
        </w:rPr>
        <w:t>HABILITAÇÃO ECONÔMICO-FINANCEIRA</w:t>
      </w:r>
      <w:r w:rsidRPr="00276C4D">
        <w:rPr>
          <w:rFonts w:ascii="Times New Roman" w:hAnsi="Times New Roman" w:cs="Times New Roman"/>
          <w:sz w:val="24"/>
          <w:szCs w:val="24"/>
        </w:rPr>
        <w:t xml:space="preserve">: </w:t>
      </w:r>
    </w:p>
    <w:p w14:paraId="15C333BD"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a) Certidão de Falência, Concordata e Recuperação Judicial, expedida pelo Distribuidor da sede da pessoa jurídica da licitante, emitida com antecedência máxima de 60 (sessenta) dias da data fixada para entrega dos documentos ou com prazo de validade expresso. </w:t>
      </w:r>
    </w:p>
    <w:p w14:paraId="7CA48A83"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b) Caso a Licitante esteja em processo de recuperação judicial, deverá apresentar a certidão emitida pela instância judicial competente, que certifique que a interessada está apta econômica e financeiramente a participar de procedimento.</w:t>
      </w:r>
    </w:p>
    <w:p w14:paraId="4F62ADEA" w14:textId="77777777" w:rsidR="00DA1736" w:rsidRPr="00276C4D" w:rsidRDefault="00DA1736" w:rsidP="00DA1736">
      <w:pPr>
        <w:pStyle w:val="PargrafodaLista"/>
        <w:ind w:left="720"/>
        <w:jc w:val="both"/>
        <w:rPr>
          <w:rFonts w:ascii="Times New Roman" w:hAnsi="Times New Roman" w:cs="Times New Roman"/>
          <w:sz w:val="24"/>
        </w:rPr>
      </w:pPr>
    </w:p>
    <w:p w14:paraId="17B6BA42" w14:textId="7D11197D"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5.4. Quanto a </w:t>
      </w:r>
      <w:r w:rsidRPr="00276C4D">
        <w:rPr>
          <w:rFonts w:ascii="Times New Roman" w:hAnsi="Times New Roman" w:cs="Times New Roman"/>
          <w:b/>
          <w:bCs/>
          <w:sz w:val="24"/>
        </w:rPr>
        <w:t>HABILITAÇÃO TÉCNICA</w:t>
      </w:r>
      <w:r w:rsidRPr="00276C4D">
        <w:rPr>
          <w:rFonts w:ascii="Times New Roman" w:hAnsi="Times New Roman" w:cs="Times New Roman"/>
          <w:sz w:val="24"/>
        </w:rPr>
        <w:t xml:space="preserve">: </w:t>
      </w:r>
    </w:p>
    <w:p w14:paraId="58143E0E"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lastRenderedPageBreak/>
        <w:t xml:space="preserve">a) Comprovação de capacidade para a execução do objeto deste Edital, mediante apresentação de documento emitido por pessoa jurídica de direito público ou privado, no qual se ateste que a empresa executou a qualquer tempo, fornecimento igual ou semelhante a este que está sendo licitado (Atestado de Capacidade Técnica) (art. 67, inciso II, da Lei 14.133/2021). </w:t>
      </w:r>
    </w:p>
    <w:p w14:paraId="1B9D9540"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b) A proponente, </w:t>
      </w:r>
      <w:r w:rsidRPr="00276C4D">
        <w:rPr>
          <w:rFonts w:ascii="Times New Roman" w:hAnsi="Times New Roman" w:cs="Times New Roman"/>
          <w:b/>
          <w:bCs/>
          <w:sz w:val="24"/>
        </w:rPr>
        <w:t>deverá ainda</w:t>
      </w:r>
      <w:r w:rsidRPr="00276C4D">
        <w:rPr>
          <w:rFonts w:ascii="Times New Roman" w:hAnsi="Times New Roman" w:cs="Times New Roman"/>
          <w:sz w:val="24"/>
        </w:rPr>
        <w:t>, sob pena de inabilitação</w:t>
      </w:r>
      <w:r w:rsidRPr="00276C4D">
        <w:rPr>
          <w:rFonts w:ascii="Times New Roman" w:hAnsi="Times New Roman" w:cs="Times New Roman"/>
          <w:b/>
          <w:bCs/>
          <w:sz w:val="24"/>
        </w:rPr>
        <w:t>, declarar</w:t>
      </w:r>
      <w:r w:rsidRPr="00276C4D">
        <w:rPr>
          <w:rFonts w:ascii="Times New Roman" w:hAnsi="Times New Roman" w:cs="Times New Roman"/>
          <w:sz w:val="24"/>
        </w:rPr>
        <w:t xml:space="preserve">:   </w:t>
      </w:r>
    </w:p>
    <w:p w14:paraId="07737CE3"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I. Não emprega menor de 18 anos em trabalho noturno, perigoso ou insalubre e não emprega menor de 16 anos, salvo menor, a partir de 14 anos, na condição de aprendiz, nos termos do artigo 7°, XXXIII, da Constituição; </w:t>
      </w:r>
    </w:p>
    <w:p w14:paraId="748AD2A0"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II. Não possui, em sua cadeia produtiva, empregados executando trabalho degradante ou forçado, observando o disposto nos incisos III e IV do art. 1º e no inciso III do art. 5º da Constituição Federal; </w:t>
      </w:r>
    </w:p>
    <w:p w14:paraId="0CBF2CE1"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III. Que cumpre as exigências de reserva de cargos para pessoa com deficiência e para reabilitado da Previdência Social, previstas em lei e em outras normas específicas;</w:t>
      </w:r>
    </w:p>
    <w:p w14:paraId="1D2964D2"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IV. A inexistência de quaisquer fatos impeditivos de sua habilitação e que a mesma não foi declarada inidônea por Ato do Poder Público Municipal, ou que </w:t>
      </w:r>
      <w:proofErr w:type="spellStart"/>
      <w:r w:rsidRPr="00276C4D">
        <w:rPr>
          <w:rFonts w:ascii="Times New Roman" w:hAnsi="Times New Roman" w:cs="Times New Roman"/>
          <w:sz w:val="24"/>
        </w:rPr>
        <w:t>esteja</w:t>
      </w:r>
      <w:proofErr w:type="spellEnd"/>
      <w:r w:rsidRPr="00276C4D">
        <w:rPr>
          <w:rFonts w:ascii="Times New Roman" w:hAnsi="Times New Roman" w:cs="Times New Roman"/>
          <w:sz w:val="24"/>
        </w:rPr>
        <w:t xml:space="preserve"> temporariamente impedida de licitar, contratar ou transacionar com a Administração Pública de Vargem Bonita ou quaisquer de seus órgãos descentralizados (inciso III e IV do art. 156 da Lei 14.133/2021); </w:t>
      </w:r>
    </w:p>
    <w:p w14:paraId="580D7ECA"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V. Que não possui funcionário público no quadro societário da empresa; </w:t>
      </w:r>
    </w:p>
    <w:p w14:paraId="18C5F58F"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VI. Que está adequada à Lei Geral de Proteção de Dados (LGPD) – Lei nº 13.709/2018; </w:t>
      </w:r>
    </w:p>
    <w:p w14:paraId="7D6A312F" w14:textId="77777777" w:rsidR="00DA1736" w:rsidRPr="00276C4D" w:rsidRDefault="00DA1736" w:rsidP="00DA1736">
      <w:pPr>
        <w:pStyle w:val="PargrafodaLista"/>
        <w:ind w:left="720"/>
        <w:jc w:val="both"/>
        <w:rPr>
          <w:rFonts w:ascii="Times New Roman" w:hAnsi="Times New Roman" w:cs="Times New Roman"/>
          <w:sz w:val="24"/>
        </w:rPr>
      </w:pPr>
      <w:r w:rsidRPr="00276C4D">
        <w:rPr>
          <w:rFonts w:ascii="Times New Roman" w:hAnsi="Times New Roman" w:cs="Times New Roman"/>
          <w:sz w:val="24"/>
        </w:rPr>
        <w:t xml:space="preserve">VII. Que a empresa conhece na íntegra o Edital, está ciente e concorda com as condições impostas nele e em seus anexos, ao passo que se submete às condições nele estabelecidas,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6DEDC7CA" w14:textId="7E5F4EBE" w:rsidR="00DA1736" w:rsidRPr="00276C4D" w:rsidRDefault="0086601F" w:rsidP="00DA1736">
      <w:pPr>
        <w:pStyle w:val="PargrafodaLista"/>
        <w:ind w:left="720"/>
        <w:jc w:val="both"/>
        <w:rPr>
          <w:rFonts w:ascii="Times New Roman" w:hAnsi="Times New Roman" w:cs="Times New Roman"/>
          <w:sz w:val="24"/>
        </w:rPr>
      </w:pPr>
      <w:r>
        <w:rPr>
          <w:rFonts w:ascii="Times New Roman" w:hAnsi="Times New Roman" w:cs="Times New Roman"/>
          <w:sz w:val="24"/>
        </w:rPr>
        <w:t>VIII</w:t>
      </w:r>
      <w:r w:rsidR="00DA1736" w:rsidRPr="00276C4D">
        <w:rPr>
          <w:rFonts w:ascii="Times New Roman" w:hAnsi="Times New Roman" w:cs="Times New Roman"/>
          <w:sz w:val="24"/>
        </w:rPr>
        <w:t xml:space="preserve">) que atende aos requisitos de habilitação, e o declarante responderá pela veracidade das informações prestadas, na forma da lei (art. 63, I, da Lei nº 14.133/2021).  </w:t>
      </w:r>
    </w:p>
    <w:p w14:paraId="6353A348" w14:textId="6A7ADF50" w:rsidR="00DA1736" w:rsidRDefault="0086601F" w:rsidP="00DA1736">
      <w:pPr>
        <w:pStyle w:val="PargrafodaLista"/>
        <w:ind w:left="720"/>
        <w:jc w:val="both"/>
        <w:rPr>
          <w:rFonts w:ascii="Times New Roman" w:hAnsi="Times New Roman" w:cs="Times New Roman"/>
          <w:sz w:val="24"/>
        </w:rPr>
      </w:pPr>
      <w:r>
        <w:rPr>
          <w:rFonts w:ascii="Times New Roman" w:hAnsi="Times New Roman" w:cs="Times New Roman"/>
          <w:sz w:val="24"/>
        </w:rPr>
        <w:t>c</w:t>
      </w:r>
      <w:r w:rsidR="00DA1736" w:rsidRPr="00276C4D">
        <w:rPr>
          <w:rFonts w:ascii="Times New Roman" w:hAnsi="Times New Roman" w:cs="Times New Roman"/>
          <w:sz w:val="24"/>
        </w:rPr>
        <w:t>) Catálogo ou prospecto com a características mínimas do objeto ofertado.</w:t>
      </w:r>
    </w:p>
    <w:p w14:paraId="368A82E2" w14:textId="24E11881" w:rsidR="0086601F" w:rsidRDefault="0086601F" w:rsidP="0086601F">
      <w:pPr>
        <w:ind w:firstLine="708"/>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 Certificado de Adequação a Legislação de Trânsito (CAT</w:t>
      </w:r>
      <w:r>
        <w:rPr>
          <w:rFonts w:ascii="Times New Roman" w:hAnsi="Times New Roman" w:cs="Times New Roman"/>
          <w:sz w:val="24"/>
          <w:szCs w:val="24"/>
        </w:rPr>
        <w:t xml:space="preserve"> – TANQUE/DISTRIBUIDOR</w:t>
      </w:r>
      <w:r>
        <w:rPr>
          <w:rFonts w:ascii="Times New Roman" w:hAnsi="Times New Roman" w:cs="Times New Roman"/>
          <w:sz w:val="24"/>
          <w:szCs w:val="24"/>
        </w:rPr>
        <w:t xml:space="preserve">), emitido pelo DENATRAN da empresa que fará a fabricação e </w:t>
      </w:r>
      <w:r>
        <w:rPr>
          <w:rFonts w:ascii="Times New Roman" w:hAnsi="Times New Roman" w:cs="Times New Roman"/>
          <w:sz w:val="24"/>
          <w:szCs w:val="24"/>
        </w:rPr>
        <w:t>instalação</w:t>
      </w:r>
      <w:r>
        <w:rPr>
          <w:rFonts w:ascii="Times New Roman" w:hAnsi="Times New Roman" w:cs="Times New Roman"/>
          <w:sz w:val="24"/>
          <w:szCs w:val="24"/>
        </w:rPr>
        <w:t xml:space="preserve"> do produto no veículo.</w:t>
      </w:r>
    </w:p>
    <w:p w14:paraId="7ACBF3F6" w14:textId="2004B6CB" w:rsidR="0086601F" w:rsidRDefault="0086601F" w:rsidP="0086601F">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e</w:t>
      </w:r>
      <w:r>
        <w:rPr>
          <w:rFonts w:ascii="Times New Roman" w:hAnsi="Times New Roman" w:cs="Times New Roman"/>
          <w:sz w:val="24"/>
          <w:szCs w:val="24"/>
        </w:rPr>
        <w:t>) Comprovante de Capacidade Técnica (CCT) válido, emitido pelo INMETRO da empresa que fará a instalação do produto no veículo, atestando sua habilitação para o serviço.</w:t>
      </w:r>
    </w:p>
    <w:p w14:paraId="7D5B18BA" w14:textId="493C5BF0" w:rsidR="0086601F" w:rsidRDefault="0086601F" w:rsidP="0086601F">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f</w:t>
      </w:r>
      <w:r>
        <w:rPr>
          <w:rFonts w:ascii="Times New Roman" w:hAnsi="Times New Roman" w:cs="Times New Roman"/>
          <w:sz w:val="24"/>
          <w:szCs w:val="24"/>
        </w:rPr>
        <w:t>) Certidão de registro do Conselho Competente (CREA) – engenheiro mecânico responsável pela empresa.</w:t>
      </w:r>
    </w:p>
    <w:p w14:paraId="44A86AE0" w14:textId="77777777" w:rsidR="008B3E4A" w:rsidRPr="0086601F" w:rsidRDefault="008B3E4A" w:rsidP="0086601F">
      <w:pPr>
        <w:jc w:val="both"/>
        <w:rPr>
          <w:rFonts w:ascii="Times New Roman" w:hAnsi="Times New Roman" w:cs="Times New Roman"/>
          <w:b/>
          <w:bCs/>
          <w:sz w:val="24"/>
        </w:rPr>
      </w:pPr>
    </w:p>
    <w:p w14:paraId="0C18E7F9" w14:textId="77777777" w:rsidR="008B3E4A" w:rsidRPr="00276C4D" w:rsidRDefault="008B3E4A" w:rsidP="008B3E4A">
      <w:pPr>
        <w:pStyle w:val="PargrafodaLista"/>
        <w:numPr>
          <w:ilvl w:val="0"/>
          <w:numId w:val="2"/>
        </w:numPr>
        <w:autoSpaceDE w:val="0"/>
        <w:adjustRightInd w:val="0"/>
        <w:spacing w:before="240" w:after="240"/>
        <w:contextualSpacing/>
        <w:jc w:val="both"/>
        <w:rPr>
          <w:rFonts w:ascii="Times New Roman" w:hAnsi="Times New Roman" w:cs="Times New Roman"/>
          <w:b/>
          <w:color w:val="000000"/>
          <w:sz w:val="24"/>
        </w:rPr>
      </w:pPr>
      <w:r w:rsidRPr="00276C4D">
        <w:rPr>
          <w:rFonts w:ascii="Times New Roman" w:hAnsi="Times New Roman" w:cs="Times New Roman"/>
          <w:b/>
          <w:color w:val="000000"/>
          <w:sz w:val="24"/>
        </w:rPr>
        <w:t>PRAZO DE ENTREGA/EXECUÇÃO:</w:t>
      </w:r>
    </w:p>
    <w:p w14:paraId="245073B7" w14:textId="77777777" w:rsidR="008B3E4A" w:rsidRPr="00276C4D" w:rsidRDefault="008B3E4A" w:rsidP="008B3E4A">
      <w:pPr>
        <w:pStyle w:val="PargrafodaLista"/>
        <w:autoSpaceDE w:val="0"/>
        <w:adjustRightInd w:val="0"/>
        <w:spacing w:before="240" w:after="240"/>
        <w:ind w:left="360"/>
        <w:contextualSpacing/>
        <w:jc w:val="both"/>
        <w:rPr>
          <w:rFonts w:ascii="Times New Roman" w:hAnsi="Times New Roman" w:cs="Times New Roman"/>
          <w:sz w:val="24"/>
        </w:rPr>
      </w:pPr>
      <w:r w:rsidRPr="00276C4D">
        <w:rPr>
          <w:rFonts w:ascii="Times New Roman" w:hAnsi="Times New Roman" w:cs="Times New Roman"/>
          <w:sz w:val="24"/>
        </w:rPr>
        <w:t>A entrega dos itens deverá ser de até 60 (sessenta) dias após a emissão da Autorização de Fornecimento.</w:t>
      </w:r>
    </w:p>
    <w:p w14:paraId="3D73E77B" w14:textId="77777777" w:rsidR="008B3E4A" w:rsidRPr="00276C4D" w:rsidRDefault="008B3E4A" w:rsidP="008B3E4A">
      <w:pPr>
        <w:pStyle w:val="PargrafodaLista"/>
        <w:autoSpaceDE w:val="0"/>
        <w:adjustRightInd w:val="0"/>
        <w:spacing w:before="240" w:after="240"/>
        <w:ind w:left="360"/>
        <w:contextualSpacing/>
        <w:jc w:val="both"/>
        <w:rPr>
          <w:rFonts w:ascii="Times New Roman" w:hAnsi="Times New Roman" w:cs="Times New Roman"/>
          <w:b/>
          <w:color w:val="000000"/>
          <w:sz w:val="24"/>
        </w:rPr>
      </w:pPr>
    </w:p>
    <w:p w14:paraId="228435C6" w14:textId="77777777" w:rsidR="008B3E4A" w:rsidRPr="00276C4D" w:rsidRDefault="008B3E4A" w:rsidP="008B3E4A">
      <w:pPr>
        <w:pStyle w:val="PargrafodaLista"/>
        <w:keepLines w:val="0"/>
        <w:widowControl/>
        <w:numPr>
          <w:ilvl w:val="0"/>
          <w:numId w:val="2"/>
        </w:numPr>
        <w:autoSpaceDE w:val="0"/>
        <w:adjustRightInd w:val="0"/>
        <w:spacing w:before="240" w:after="240"/>
        <w:contextualSpacing/>
        <w:jc w:val="both"/>
        <w:textAlignment w:val="auto"/>
        <w:rPr>
          <w:rFonts w:ascii="Times New Roman" w:hAnsi="Times New Roman" w:cs="Times New Roman"/>
          <w:b/>
          <w:color w:val="000000"/>
          <w:sz w:val="24"/>
        </w:rPr>
      </w:pPr>
      <w:r w:rsidRPr="00276C4D">
        <w:rPr>
          <w:rFonts w:ascii="Times New Roman" w:hAnsi="Times New Roman" w:cs="Times New Roman"/>
          <w:b/>
          <w:color w:val="000000"/>
          <w:sz w:val="24"/>
        </w:rPr>
        <w:t>DAS CONDIÇÕES DE PAGAMENTO:</w:t>
      </w:r>
    </w:p>
    <w:p w14:paraId="450FA979" w14:textId="76288975" w:rsidR="008B3E4A" w:rsidRPr="00276C4D" w:rsidRDefault="008B3E4A" w:rsidP="00DA1736">
      <w:pPr>
        <w:pStyle w:val="PargrafodaLista"/>
        <w:numPr>
          <w:ilvl w:val="0"/>
          <w:numId w:val="15"/>
        </w:numPr>
        <w:autoSpaceDE w:val="0"/>
        <w:adjustRightInd w:val="0"/>
        <w:spacing w:before="240" w:after="240"/>
        <w:jc w:val="both"/>
        <w:rPr>
          <w:rFonts w:ascii="Times New Roman" w:hAnsi="Times New Roman" w:cs="Times New Roman"/>
          <w:sz w:val="24"/>
        </w:rPr>
      </w:pPr>
      <w:r w:rsidRPr="00276C4D">
        <w:rPr>
          <w:rFonts w:ascii="Times New Roman" w:hAnsi="Times New Roman" w:cs="Times New Roman"/>
          <w:sz w:val="24"/>
        </w:rPr>
        <w:t>O pagamento será feito no prazo de até 10(dez) dias úteis após a entrega do material, mediante apresentação da Nota Fiscal, devidamente atestada pelo responsável no acompanhamento e recebimento dos produtos/serviços.</w:t>
      </w:r>
    </w:p>
    <w:p w14:paraId="1D907C6B" w14:textId="77777777" w:rsidR="000F1340" w:rsidRPr="00276C4D" w:rsidRDefault="008B3E4A" w:rsidP="00DA1736">
      <w:pPr>
        <w:pStyle w:val="PargrafodaLista"/>
        <w:numPr>
          <w:ilvl w:val="0"/>
          <w:numId w:val="15"/>
        </w:numPr>
        <w:autoSpaceDE w:val="0"/>
        <w:adjustRightInd w:val="0"/>
        <w:spacing w:before="240" w:after="240"/>
        <w:jc w:val="both"/>
        <w:rPr>
          <w:rFonts w:ascii="Times New Roman" w:hAnsi="Times New Roman" w:cs="Times New Roman"/>
          <w:sz w:val="24"/>
        </w:rPr>
      </w:pPr>
      <w:r w:rsidRPr="00276C4D">
        <w:rPr>
          <w:rFonts w:ascii="Times New Roman" w:hAnsi="Times New Roman" w:cs="Times New Roman"/>
          <w:sz w:val="24"/>
        </w:rPr>
        <w:lastRenderedPageBreak/>
        <w:t>Para fazer jus ao pagamento, a contratada deverá apresentar nota fiscal, de acordo com a autorização de fornecimento, descrevendo o serviço prestado, a quantidade, preço unitário, preço total, número da autorização de fornecimento</w:t>
      </w:r>
      <w:r w:rsidR="002E4DE4" w:rsidRPr="00276C4D">
        <w:rPr>
          <w:rFonts w:ascii="Times New Roman" w:hAnsi="Times New Roman" w:cs="Times New Roman"/>
          <w:sz w:val="24"/>
        </w:rPr>
        <w:t>, dados bancários, impostos retidos</w:t>
      </w:r>
      <w:r w:rsidRPr="00276C4D">
        <w:rPr>
          <w:rFonts w:ascii="Times New Roman" w:hAnsi="Times New Roman" w:cs="Times New Roman"/>
          <w:sz w:val="24"/>
        </w:rPr>
        <w:t xml:space="preserve"> e os dados do recurso - </w:t>
      </w:r>
      <w:r w:rsidR="000F1340" w:rsidRPr="00276C4D">
        <w:rPr>
          <w:rFonts w:ascii="Times New Roman" w:hAnsi="Times New Roman" w:cs="Times New Roman"/>
          <w:sz w:val="24"/>
        </w:rPr>
        <w:t xml:space="preserve">Emenda Parlamentar Impositiva individual nº 124 para a Agricultura – Portaria de Habilitação nº 138/SEF de 06/06/2024, LOA nº 18.836 de 12 de janeiro de 2024 </w:t>
      </w:r>
    </w:p>
    <w:p w14:paraId="6D66534C" w14:textId="4B01C87F" w:rsidR="008B3E4A" w:rsidRPr="00276C4D" w:rsidRDefault="008B3E4A" w:rsidP="00DA1736">
      <w:pPr>
        <w:pStyle w:val="PargrafodaLista"/>
        <w:numPr>
          <w:ilvl w:val="0"/>
          <w:numId w:val="15"/>
        </w:numPr>
        <w:autoSpaceDE w:val="0"/>
        <w:adjustRightInd w:val="0"/>
        <w:spacing w:before="240" w:after="240"/>
        <w:jc w:val="both"/>
        <w:rPr>
          <w:rFonts w:ascii="Times New Roman" w:hAnsi="Times New Roman" w:cs="Times New Roman"/>
          <w:sz w:val="24"/>
        </w:rPr>
      </w:pPr>
      <w:r w:rsidRPr="00276C4D">
        <w:rPr>
          <w:rFonts w:ascii="Times New Roman" w:hAnsi="Times New Roman" w:cs="Times New Roman"/>
          <w:sz w:val="24"/>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0996862B" w14:textId="1BB72A0F" w:rsidR="008B3E4A" w:rsidRPr="00276C4D" w:rsidRDefault="008B3E4A" w:rsidP="00DA1736">
      <w:pPr>
        <w:pStyle w:val="PargrafodaLista"/>
        <w:numPr>
          <w:ilvl w:val="0"/>
          <w:numId w:val="15"/>
        </w:numPr>
        <w:autoSpaceDE w:val="0"/>
        <w:adjustRightInd w:val="0"/>
        <w:spacing w:before="240" w:after="240"/>
        <w:jc w:val="both"/>
        <w:rPr>
          <w:rFonts w:ascii="Times New Roman" w:hAnsi="Times New Roman" w:cs="Times New Roman"/>
          <w:sz w:val="24"/>
        </w:rPr>
      </w:pPr>
      <w:r w:rsidRPr="00276C4D">
        <w:rPr>
          <w:rFonts w:ascii="Times New Roman" w:hAnsi="Times New Roman" w:cs="Times New Roman"/>
          <w:sz w:val="24"/>
        </w:rPr>
        <w:t>A Nota Fiscal que for apresentada com erro será devolvida ao detentor, para retificação ou substituição.</w:t>
      </w:r>
    </w:p>
    <w:p w14:paraId="6EA5E753" w14:textId="77777777" w:rsidR="008B3E4A" w:rsidRPr="00276C4D" w:rsidRDefault="008B3E4A" w:rsidP="008B3E4A">
      <w:pPr>
        <w:rPr>
          <w:rFonts w:ascii="Times New Roman" w:hAnsi="Times New Roman" w:cs="Times New Roman"/>
          <w:sz w:val="24"/>
          <w:szCs w:val="24"/>
        </w:rPr>
      </w:pPr>
    </w:p>
    <w:p w14:paraId="6DA854D5" w14:textId="77777777" w:rsidR="008B3E4A" w:rsidRPr="00276C4D" w:rsidRDefault="008B3E4A" w:rsidP="008B3E4A">
      <w:pPr>
        <w:pStyle w:val="PargrafodaLista"/>
        <w:keepLines w:val="0"/>
        <w:widowControl/>
        <w:numPr>
          <w:ilvl w:val="0"/>
          <w:numId w:val="2"/>
        </w:numPr>
        <w:autoSpaceDE w:val="0"/>
        <w:adjustRightInd w:val="0"/>
        <w:spacing w:before="240" w:after="240"/>
        <w:contextualSpacing/>
        <w:jc w:val="both"/>
        <w:textAlignment w:val="auto"/>
        <w:rPr>
          <w:rFonts w:ascii="Times New Roman" w:hAnsi="Times New Roman" w:cs="Times New Roman"/>
          <w:b/>
          <w:color w:val="000000"/>
          <w:sz w:val="24"/>
        </w:rPr>
      </w:pPr>
      <w:r w:rsidRPr="00276C4D">
        <w:rPr>
          <w:rFonts w:ascii="Times New Roman" w:hAnsi="Times New Roman" w:cs="Times New Roman"/>
          <w:b/>
          <w:color w:val="000000"/>
          <w:sz w:val="24"/>
        </w:rPr>
        <w:t>GARANTIA/ASSISTÊNCIA TÉCNICA DO OBJETO:</w:t>
      </w:r>
    </w:p>
    <w:p w14:paraId="6DCB6EFB" w14:textId="77777777" w:rsidR="008B3E4A" w:rsidRPr="00276C4D" w:rsidRDefault="008B3E4A" w:rsidP="008B3E4A">
      <w:pPr>
        <w:pStyle w:val="PargrafodaLista"/>
        <w:keepLines w:val="0"/>
        <w:widowControl/>
        <w:autoSpaceDE w:val="0"/>
        <w:adjustRightInd w:val="0"/>
        <w:spacing w:before="240" w:after="240"/>
        <w:ind w:left="360"/>
        <w:contextualSpacing/>
        <w:jc w:val="both"/>
        <w:textAlignment w:val="auto"/>
        <w:rPr>
          <w:rFonts w:ascii="Times New Roman" w:hAnsi="Times New Roman" w:cs="Times New Roman"/>
          <w:b/>
          <w:color w:val="000000"/>
          <w:sz w:val="24"/>
        </w:rPr>
      </w:pPr>
      <w:r w:rsidRPr="00276C4D">
        <w:rPr>
          <w:rFonts w:ascii="Times New Roman" w:eastAsiaTheme="minorHAnsi" w:hAnsi="Times New Roman" w:cs="Times New Roman"/>
          <w:kern w:val="0"/>
          <w:sz w:val="24"/>
          <w:lang w:eastAsia="en-US" w:bidi="ar-SA"/>
        </w:rPr>
        <w:t>Garantia de 12 meses.</w:t>
      </w:r>
    </w:p>
    <w:p w14:paraId="306D79E9" w14:textId="77777777" w:rsidR="008B3E4A" w:rsidRPr="00276C4D" w:rsidRDefault="008B3E4A" w:rsidP="008B3E4A">
      <w:pPr>
        <w:pStyle w:val="PargrafodaLista"/>
        <w:keepLines w:val="0"/>
        <w:widowControl/>
        <w:autoSpaceDE w:val="0"/>
        <w:adjustRightInd w:val="0"/>
        <w:spacing w:before="240" w:after="240"/>
        <w:ind w:left="360"/>
        <w:contextualSpacing/>
        <w:jc w:val="both"/>
        <w:textAlignment w:val="auto"/>
        <w:rPr>
          <w:rFonts w:ascii="Times New Roman" w:hAnsi="Times New Roman" w:cs="Times New Roman"/>
          <w:b/>
          <w:color w:val="000000"/>
          <w:sz w:val="24"/>
        </w:rPr>
      </w:pPr>
    </w:p>
    <w:p w14:paraId="72EABAAE" w14:textId="77777777" w:rsidR="008B3E4A" w:rsidRPr="00276C4D" w:rsidRDefault="008B3E4A" w:rsidP="008B3E4A">
      <w:pPr>
        <w:pStyle w:val="PargrafodaLista"/>
        <w:keepLines w:val="0"/>
        <w:widowControl/>
        <w:autoSpaceDE w:val="0"/>
        <w:adjustRightInd w:val="0"/>
        <w:spacing w:before="240" w:after="240"/>
        <w:ind w:left="360"/>
        <w:contextualSpacing/>
        <w:jc w:val="both"/>
        <w:textAlignment w:val="auto"/>
        <w:rPr>
          <w:rFonts w:ascii="Times New Roman" w:hAnsi="Times New Roman" w:cs="Times New Roman"/>
          <w:b/>
          <w:color w:val="000000"/>
          <w:sz w:val="24"/>
        </w:rPr>
      </w:pPr>
    </w:p>
    <w:p w14:paraId="320899A7" w14:textId="77777777" w:rsidR="008B3E4A" w:rsidRPr="00276C4D" w:rsidRDefault="008B3E4A" w:rsidP="008B3E4A">
      <w:pPr>
        <w:pStyle w:val="PargrafodaLista"/>
        <w:keepLines w:val="0"/>
        <w:widowControl/>
        <w:numPr>
          <w:ilvl w:val="0"/>
          <w:numId w:val="2"/>
        </w:numPr>
        <w:autoSpaceDE w:val="0"/>
        <w:adjustRightInd w:val="0"/>
        <w:spacing w:before="240" w:after="240"/>
        <w:contextualSpacing/>
        <w:jc w:val="both"/>
        <w:textAlignment w:val="auto"/>
        <w:rPr>
          <w:rFonts w:ascii="Times New Roman" w:hAnsi="Times New Roman" w:cs="Times New Roman"/>
          <w:b/>
          <w:color w:val="000000"/>
          <w:sz w:val="24"/>
        </w:rPr>
      </w:pPr>
      <w:r w:rsidRPr="00276C4D">
        <w:rPr>
          <w:rFonts w:ascii="Times New Roman" w:hAnsi="Times New Roman" w:cs="Times New Roman"/>
          <w:b/>
          <w:color w:val="000000"/>
          <w:sz w:val="24"/>
        </w:rPr>
        <w:t>RECURSO A SER UTILIZADO:</w:t>
      </w:r>
    </w:p>
    <w:p w14:paraId="0EFB59A3" w14:textId="77777777" w:rsidR="008B3E4A" w:rsidRPr="00276C4D" w:rsidRDefault="008B3E4A" w:rsidP="008B3E4A">
      <w:pPr>
        <w:autoSpaceDE w:val="0"/>
        <w:autoSpaceDN w:val="0"/>
        <w:adjustRightInd w:val="0"/>
        <w:spacing w:before="240" w:after="240" w:line="240" w:lineRule="auto"/>
        <w:jc w:val="both"/>
        <w:rPr>
          <w:rFonts w:ascii="Times New Roman" w:hAnsi="Times New Roman" w:cs="Times New Roman"/>
          <w:sz w:val="24"/>
          <w:szCs w:val="24"/>
        </w:rPr>
      </w:pPr>
      <w:r w:rsidRPr="00276C4D">
        <w:rPr>
          <w:rFonts w:ascii="Times New Roman" w:hAnsi="Times New Roman" w:cs="Times New Roman"/>
          <w:sz w:val="24"/>
          <w:szCs w:val="24"/>
        </w:rPr>
        <w:t xml:space="preserve">As despesas decorrentes da presente contratação correrão à conta de recursos próprios consignados na Lei Orçamentária do Município de Vargem Bonita. </w:t>
      </w:r>
    </w:p>
    <w:p w14:paraId="14B80271" w14:textId="77777777" w:rsidR="00655CDA" w:rsidRPr="00453CF4" w:rsidRDefault="00655CDA" w:rsidP="00655CDA">
      <w:pPr>
        <w:pBdr>
          <w:top w:val="single" w:sz="4" w:space="1" w:color="auto"/>
          <w:left w:val="single" w:sz="4" w:space="4" w:color="auto"/>
          <w:bottom w:val="single" w:sz="4" w:space="1" w:color="auto"/>
          <w:right w:val="single" w:sz="4" w:space="4" w:color="auto"/>
        </w:pBdr>
        <w:rPr>
          <w:rStyle w:val="fontstyle01"/>
          <w:rFonts w:ascii="Times New Roman" w:hAnsi="Times New Roman" w:cs="Times New Roman"/>
          <w:b w:val="0"/>
          <w:bCs w:val="0"/>
        </w:rPr>
      </w:pPr>
      <w:r w:rsidRPr="00453CF4">
        <w:rPr>
          <w:rStyle w:val="fontstyle01"/>
          <w:rFonts w:ascii="Times New Roman" w:hAnsi="Times New Roman" w:cs="Times New Roman"/>
          <w:b w:val="0"/>
          <w:bCs w:val="0"/>
        </w:rPr>
        <w:t>Entidade: PREFEITURA MUNICIPAL DE VARGEM BONITA</w:t>
      </w:r>
      <w:r w:rsidRPr="00453CF4">
        <w:rPr>
          <w:rFonts w:ascii="Times New Roman" w:hAnsi="Times New Roman" w:cs="Times New Roman"/>
          <w:b/>
          <w:bCs/>
          <w:color w:val="000000"/>
          <w:sz w:val="24"/>
          <w:szCs w:val="24"/>
        </w:rPr>
        <w:br/>
      </w:r>
      <w:r w:rsidRPr="00453CF4">
        <w:rPr>
          <w:rStyle w:val="fontstyle01"/>
          <w:rFonts w:ascii="Times New Roman" w:hAnsi="Times New Roman" w:cs="Times New Roman"/>
          <w:b w:val="0"/>
          <w:bCs w:val="0"/>
        </w:rPr>
        <w:t>07.001 - SECRETARIA DE AGRICULTURA / SECRETARIA DE AGRICULTURA</w:t>
      </w:r>
      <w:r w:rsidRPr="00453CF4">
        <w:rPr>
          <w:rFonts w:ascii="Times New Roman" w:hAnsi="Times New Roman" w:cs="Times New Roman"/>
          <w:b/>
          <w:bCs/>
          <w:color w:val="000000"/>
          <w:sz w:val="24"/>
          <w:szCs w:val="24"/>
        </w:rPr>
        <w:br/>
      </w:r>
      <w:r w:rsidRPr="00453CF4">
        <w:rPr>
          <w:rStyle w:val="fontstyle01"/>
          <w:rFonts w:ascii="Times New Roman" w:hAnsi="Times New Roman" w:cs="Times New Roman"/>
          <w:b w:val="0"/>
          <w:bCs w:val="0"/>
        </w:rPr>
        <w:t>20 - ASSISTÊNCIA AO PRODUTOR RURAL</w:t>
      </w:r>
      <w:r w:rsidRPr="00453CF4">
        <w:rPr>
          <w:rFonts w:ascii="Times New Roman" w:hAnsi="Times New Roman" w:cs="Times New Roman"/>
          <w:b/>
          <w:bCs/>
          <w:color w:val="000000"/>
          <w:sz w:val="24"/>
          <w:szCs w:val="24"/>
        </w:rPr>
        <w:br/>
      </w:r>
      <w:r w:rsidRPr="00453CF4">
        <w:rPr>
          <w:rStyle w:val="fontstyle01"/>
          <w:rFonts w:ascii="Times New Roman" w:hAnsi="Times New Roman" w:cs="Times New Roman"/>
          <w:b w:val="0"/>
          <w:bCs w:val="0"/>
        </w:rPr>
        <w:t>20.606 - Agricultura / Extensão Rural</w:t>
      </w:r>
      <w:r w:rsidRPr="00453CF4">
        <w:rPr>
          <w:rFonts w:ascii="Times New Roman" w:hAnsi="Times New Roman" w:cs="Times New Roman"/>
          <w:b/>
          <w:bCs/>
          <w:color w:val="000000"/>
          <w:sz w:val="24"/>
          <w:szCs w:val="24"/>
        </w:rPr>
        <w:br/>
      </w:r>
      <w:r w:rsidRPr="00453CF4">
        <w:rPr>
          <w:rStyle w:val="fontstyle01"/>
          <w:rFonts w:ascii="Times New Roman" w:hAnsi="Times New Roman" w:cs="Times New Roman"/>
          <w:b w:val="0"/>
          <w:bCs w:val="0"/>
        </w:rPr>
        <w:t>1.019 - AQUISIÇÃO DE EQUIPAMENTOS, VEÍCULOS, MÁQUINAS E IMPLEMENTOS AGRÍCOLAS</w:t>
      </w:r>
      <w:r w:rsidRPr="00453CF4">
        <w:rPr>
          <w:rFonts w:ascii="Times New Roman" w:hAnsi="Times New Roman" w:cs="Times New Roman"/>
          <w:b/>
          <w:bCs/>
          <w:color w:val="000000"/>
          <w:sz w:val="24"/>
          <w:szCs w:val="24"/>
        </w:rPr>
        <w:br/>
      </w:r>
      <w:r w:rsidRPr="00453CF4">
        <w:rPr>
          <w:rStyle w:val="fontstyle01"/>
          <w:rFonts w:ascii="Times New Roman" w:hAnsi="Times New Roman" w:cs="Times New Roman"/>
          <w:b w:val="0"/>
          <w:bCs w:val="0"/>
        </w:rPr>
        <w:t>85 - 4.4.90.00.00.00.00.00 - APLICACOES DIRETAS 1.501.0000.0000 - OUTROS RECURSOS NÃO VINCULADOS</w:t>
      </w:r>
      <w:r w:rsidRPr="00453CF4">
        <w:rPr>
          <w:rFonts w:ascii="Times New Roman" w:hAnsi="Times New Roman" w:cs="Times New Roman"/>
          <w:b/>
          <w:bCs/>
          <w:color w:val="000000"/>
          <w:sz w:val="24"/>
          <w:szCs w:val="24"/>
        </w:rPr>
        <w:br/>
      </w:r>
      <w:r w:rsidRPr="00453CF4">
        <w:rPr>
          <w:rStyle w:val="fontstyle01"/>
          <w:rFonts w:ascii="Times New Roman" w:hAnsi="Times New Roman" w:cs="Times New Roman"/>
          <w:b w:val="0"/>
          <w:bCs w:val="0"/>
        </w:rPr>
        <w:t>85 - 4.4.90.00.00.00.00.00 - APLICACOES DIRETAS 2.710.3210.0079 - SF EMENDAS PARLAMENTARES</w:t>
      </w:r>
      <w:r>
        <w:rPr>
          <w:rStyle w:val="fontstyle01"/>
          <w:rFonts w:ascii="Times New Roman" w:hAnsi="Times New Roman" w:cs="Times New Roman"/>
          <w:b w:val="0"/>
          <w:bCs w:val="0"/>
        </w:rPr>
        <w:t xml:space="preserve"> </w:t>
      </w:r>
      <w:r w:rsidRPr="00453CF4">
        <w:rPr>
          <w:rStyle w:val="fontstyle01"/>
          <w:rFonts w:ascii="Times New Roman" w:hAnsi="Times New Roman" w:cs="Times New Roman"/>
          <w:b w:val="0"/>
          <w:bCs w:val="0"/>
        </w:rPr>
        <w:t>IMPOSITIVAS - TRANSF. DO ESTADO</w:t>
      </w:r>
    </w:p>
    <w:p w14:paraId="724259FA" w14:textId="77777777" w:rsidR="00655CDA" w:rsidRDefault="00655CDA" w:rsidP="00655CDA">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453CF4">
        <w:rPr>
          <w:rFonts w:ascii="Times New Roman" w:hAnsi="Times New Roman" w:cs="Times New Roman"/>
        </w:rPr>
        <w:t xml:space="preserve">85 - 4.4.90.00.00.00.00.00 - APLICACOES DIRETAS 1.700.0000.0034 - TRANSFERÊNCIAS DE CONVÊNIOS - UNIÃO/OUTROS </w:t>
      </w:r>
    </w:p>
    <w:p w14:paraId="7682BD1C" w14:textId="77777777" w:rsidR="00655CDA" w:rsidRDefault="00655CDA" w:rsidP="00655CDA">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453CF4">
        <w:rPr>
          <w:rFonts w:ascii="Times New Roman" w:hAnsi="Times New Roman" w:cs="Times New Roman"/>
        </w:rPr>
        <w:t>85 - 4.4.90.00.00.00.00.00 - APLICACOES DIRETAS 1.701.0000.0064 - TRANSFERÊNCIAS VOLUNTÁRIAS - ESTADO/OUTROS</w:t>
      </w:r>
    </w:p>
    <w:p w14:paraId="23619F99" w14:textId="77777777" w:rsidR="00655CDA" w:rsidRDefault="00655CDA" w:rsidP="00655CDA">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453CF4">
        <w:rPr>
          <w:rFonts w:ascii="Times New Roman" w:hAnsi="Times New Roman" w:cs="Times New Roman"/>
        </w:rPr>
        <w:t xml:space="preserve">85 - 4.4.90.00.00.00.00.00 - APLICACOES DIRETAS 1.706.3110.0076 - EMENDAS PARLAMENTARES IMPOSITIVAS </w:t>
      </w:r>
      <w:r>
        <w:rPr>
          <w:rFonts w:ascii="Times New Roman" w:hAnsi="Times New Roman" w:cs="Times New Roman"/>
        </w:rPr>
        <w:t>–</w:t>
      </w:r>
      <w:r w:rsidRPr="00453CF4">
        <w:rPr>
          <w:rFonts w:ascii="Times New Roman" w:hAnsi="Times New Roman" w:cs="Times New Roman"/>
        </w:rPr>
        <w:t xml:space="preserve"> TRANSFERÊNCIA</w:t>
      </w:r>
      <w:r>
        <w:rPr>
          <w:rFonts w:ascii="Times New Roman" w:hAnsi="Times New Roman" w:cs="Times New Roman"/>
        </w:rPr>
        <w:t xml:space="preserve"> </w:t>
      </w:r>
    </w:p>
    <w:p w14:paraId="20E7EFE5" w14:textId="0381BDF9" w:rsidR="00DA1736" w:rsidRPr="00276C4D" w:rsidRDefault="00655CDA" w:rsidP="00655CDA">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sidRPr="00453CF4">
        <w:rPr>
          <w:rFonts w:ascii="Times New Roman" w:hAnsi="Times New Roman" w:cs="Times New Roman"/>
        </w:rPr>
        <w:t>85 - 4.4.90.00.00.00.00.00 - APLICACOES DIRETAS 1.710.3210.0079 - EMENDAS PARLAMENTARES IMPOSITIVAS - TRANSF. DO ESTADO</w:t>
      </w:r>
    </w:p>
    <w:p w14:paraId="36B0EA9E" w14:textId="77777777" w:rsidR="008B3E4A" w:rsidRPr="00276C4D" w:rsidRDefault="008B3E4A" w:rsidP="008B3E4A">
      <w:pPr>
        <w:pStyle w:val="PargrafodaLista"/>
        <w:keepLines w:val="0"/>
        <w:widowControl/>
        <w:numPr>
          <w:ilvl w:val="0"/>
          <w:numId w:val="2"/>
        </w:numPr>
        <w:autoSpaceDE w:val="0"/>
        <w:adjustRightInd w:val="0"/>
        <w:spacing w:before="240" w:after="240"/>
        <w:contextualSpacing/>
        <w:jc w:val="both"/>
        <w:textAlignment w:val="auto"/>
        <w:rPr>
          <w:rFonts w:ascii="Times New Roman" w:hAnsi="Times New Roman" w:cs="Times New Roman"/>
          <w:b/>
          <w:color w:val="000000"/>
          <w:sz w:val="24"/>
        </w:rPr>
      </w:pPr>
      <w:r w:rsidRPr="00276C4D">
        <w:rPr>
          <w:rFonts w:ascii="Times New Roman" w:hAnsi="Times New Roman" w:cs="Times New Roman"/>
          <w:b/>
          <w:color w:val="000000"/>
          <w:sz w:val="24"/>
        </w:rPr>
        <w:t xml:space="preserve">TERMO DE ACEITE: </w:t>
      </w:r>
    </w:p>
    <w:p w14:paraId="3C258BB6" w14:textId="77777777" w:rsidR="008B3E4A" w:rsidRPr="00276C4D" w:rsidRDefault="008B3E4A" w:rsidP="008B3E4A">
      <w:pPr>
        <w:autoSpaceDE w:val="0"/>
        <w:autoSpaceDN w:val="0"/>
        <w:adjustRightInd w:val="0"/>
        <w:spacing w:before="240" w:after="240" w:line="240" w:lineRule="auto"/>
        <w:jc w:val="both"/>
        <w:rPr>
          <w:rFonts w:ascii="Times New Roman" w:hAnsi="Times New Roman" w:cs="Times New Roman"/>
          <w:color w:val="000000"/>
          <w:sz w:val="24"/>
          <w:szCs w:val="24"/>
        </w:rPr>
      </w:pPr>
      <w:r w:rsidRPr="00276C4D">
        <w:rPr>
          <w:rFonts w:ascii="Times New Roman" w:hAnsi="Times New Roman" w:cs="Times New Roman"/>
          <w:color w:val="000000"/>
          <w:sz w:val="24"/>
          <w:szCs w:val="24"/>
        </w:rPr>
        <w:t xml:space="preserve">Declaro, nos termos da Lei Federal 14.133/2021, que serei responsável pela fiscalização do contrato originado por esse Processo, acompanhando e anotando em registro próprio todas as ocorrências relacionadas com a execução do objeto, determinando o que se fizer necessário à regularização das faltas ou defeitos para exigir seu fiel cumprimento. </w:t>
      </w:r>
    </w:p>
    <w:p w14:paraId="076D9691" w14:textId="77777777" w:rsidR="008B3E4A" w:rsidRPr="00276C4D" w:rsidRDefault="008B3E4A" w:rsidP="008B3E4A">
      <w:pPr>
        <w:autoSpaceDE w:val="0"/>
        <w:autoSpaceDN w:val="0"/>
        <w:adjustRightInd w:val="0"/>
        <w:spacing w:before="240" w:after="240" w:line="240" w:lineRule="auto"/>
        <w:jc w:val="both"/>
        <w:rPr>
          <w:rFonts w:ascii="Times New Roman" w:hAnsi="Times New Roman" w:cs="Times New Roman"/>
          <w:color w:val="000000"/>
          <w:sz w:val="24"/>
          <w:szCs w:val="24"/>
        </w:rPr>
      </w:pPr>
      <w:r w:rsidRPr="00276C4D">
        <w:rPr>
          <w:rFonts w:ascii="Times New Roman" w:hAnsi="Times New Roman" w:cs="Times New Roman"/>
          <w:color w:val="000000"/>
          <w:sz w:val="24"/>
          <w:szCs w:val="24"/>
        </w:rPr>
        <w:t>Nome do Fiscal titular: Flávio Luiz Pereira</w:t>
      </w:r>
    </w:p>
    <w:p w14:paraId="1235FD2A" w14:textId="77777777" w:rsidR="008B3E4A" w:rsidRPr="00276C4D" w:rsidRDefault="008B3E4A" w:rsidP="008B3E4A">
      <w:pPr>
        <w:autoSpaceDE w:val="0"/>
        <w:autoSpaceDN w:val="0"/>
        <w:adjustRightInd w:val="0"/>
        <w:spacing w:before="240" w:after="240" w:line="240" w:lineRule="auto"/>
        <w:jc w:val="both"/>
        <w:rPr>
          <w:rFonts w:ascii="Times New Roman" w:hAnsi="Times New Roman" w:cs="Times New Roman"/>
          <w:color w:val="000000"/>
          <w:sz w:val="24"/>
          <w:szCs w:val="24"/>
        </w:rPr>
      </w:pPr>
      <w:r w:rsidRPr="00276C4D">
        <w:rPr>
          <w:rFonts w:ascii="Times New Roman" w:hAnsi="Times New Roman" w:cs="Times New Roman"/>
          <w:color w:val="000000"/>
          <w:sz w:val="24"/>
          <w:szCs w:val="24"/>
        </w:rPr>
        <w:t>Cargo/função: Secretário de Agricultura</w:t>
      </w:r>
    </w:p>
    <w:p w14:paraId="2E0CA7AD" w14:textId="77777777" w:rsidR="008B3E4A" w:rsidRPr="00276C4D" w:rsidRDefault="008B3E4A" w:rsidP="008B3E4A">
      <w:pPr>
        <w:autoSpaceDE w:val="0"/>
        <w:autoSpaceDN w:val="0"/>
        <w:adjustRightInd w:val="0"/>
        <w:spacing w:before="240" w:after="240" w:line="240" w:lineRule="auto"/>
        <w:jc w:val="both"/>
        <w:rPr>
          <w:rFonts w:ascii="Times New Roman" w:hAnsi="Times New Roman" w:cs="Times New Roman"/>
          <w:color w:val="000000"/>
          <w:sz w:val="24"/>
          <w:szCs w:val="24"/>
        </w:rPr>
      </w:pPr>
      <w:r w:rsidRPr="00276C4D">
        <w:rPr>
          <w:rFonts w:ascii="Times New Roman" w:hAnsi="Times New Roman" w:cs="Times New Roman"/>
          <w:color w:val="000000"/>
          <w:sz w:val="24"/>
          <w:szCs w:val="24"/>
        </w:rPr>
        <w:t xml:space="preserve">Assinatura do fiscal: _______________________________________ </w:t>
      </w:r>
    </w:p>
    <w:p w14:paraId="36896E64" w14:textId="77777777" w:rsidR="008B3E4A" w:rsidRPr="00276C4D" w:rsidRDefault="008B3E4A" w:rsidP="008B3E4A">
      <w:pPr>
        <w:autoSpaceDE w:val="0"/>
        <w:autoSpaceDN w:val="0"/>
        <w:adjustRightInd w:val="0"/>
        <w:spacing w:before="240" w:after="240" w:line="240" w:lineRule="auto"/>
        <w:jc w:val="both"/>
        <w:rPr>
          <w:rFonts w:ascii="Times New Roman" w:hAnsi="Times New Roman" w:cs="Times New Roman"/>
          <w:color w:val="000000"/>
          <w:sz w:val="24"/>
          <w:szCs w:val="24"/>
        </w:rPr>
      </w:pPr>
    </w:p>
    <w:p w14:paraId="5DA2EB26" w14:textId="77777777" w:rsidR="008B3E4A" w:rsidRPr="00276C4D" w:rsidRDefault="008B3E4A" w:rsidP="008B3E4A">
      <w:pPr>
        <w:autoSpaceDE w:val="0"/>
        <w:autoSpaceDN w:val="0"/>
        <w:adjustRightInd w:val="0"/>
        <w:spacing w:before="240" w:after="240" w:line="240" w:lineRule="auto"/>
        <w:jc w:val="both"/>
        <w:rPr>
          <w:rFonts w:ascii="Times New Roman" w:hAnsi="Times New Roman" w:cs="Times New Roman"/>
          <w:color w:val="000000"/>
          <w:sz w:val="24"/>
          <w:szCs w:val="24"/>
        </w:rPr>
      </w:pPr>
    </w:p>
    <w:p w14:paraId="4E23F50F" w14:textId="4BE822B1" w:rsidR="008B3E4A" w:rsidRPr="00276C4D" w:rsidRDefault="008B3E4A" w:rsidP="008B3E4A">
      <w:pPr>
        <w:autoSpaceDE w:val="0"/>
        <w:autoSpaceDN w:val="0"/>
        <w:adjustRightInd w:val="0"/>
        <w:spacing w:before="240" w:after="240" w:line="240" w:lineRule="auto"/>
        <w:jc w:val="right"/>
        <w:rPr>
          <w:rFonts w:ascii="Times New Roman" w:hAnsi="Times New Roman" w:cs="Times New Roman"/>
          <w:color w:val="000000"/>
          <w:sz w:val="24"/>
          <w:szCs w:val="24"/>
        </w:rPr>
      </w:pPr>
      <w:r w:rsidRPr="00276C4D">
        <w:rPr>
          <w:rFonts w:ascii="Times New Roman" w:hAnsi="Times New Roman" w:cs="Times New Roman"/>
          <w:color w:val="000000"/>
          <w:sz w:val="24"/>
          <w:szCs w:val="24"/>
        </w:rPr>
        <w:t xml:space="preserve">Vargem Bonita, </w:t>
      </w:r>
      <w:r w:rsidR="0086601F">
        <w:rPr>
          <w:rFonts w:ascii="Times New Roman" w:hAnsi="Times New Roman" w:cs="Times New Roman"/>
          <w:color w:val="000000"/>
          <w:sz w:val="24"/>
          <w:szCs w:val="24"/>
        </w:rPr>
        <w:t>20</w:t>
      </w:r>
      <w:r w:rsidR="008C104B" w:rsidRPr="00276C4D">
        <w:rPr>
          <w:rFonts w:ascii="Times New Roman" w:hAnsi="Times New Roman" w:cs="Times New Roman"/>
          <w:color w:val="000000"/>
          <w:sz w:val="24"/>
          <w:szCs w:val="24"/>
        </w:rPr>
        <w:t xml:space="preserve"> </w:t>
      </w:r>
      <w:r w:rsidR="002E4DE4" w:rsidRPr="00276C4D">
        <w:rPr>
          <w:rFonts w:ascii="Times New Roman" w:hAnsi="Times New Roman" w:cs="Times New Roman"/>
          <w:color w:val="000000"/>
          <w:sz w:val="24"/>
          <w:szCs w:val="24"/>
        </w:rPr>
        <w:t xml:space="preserve">de </w:t>
      </w:r>
      <w:r w:rsidR="009B6790" w:rsidRPr="00276C4D">
        <w:rPr>
          <w:rFonts w:ascii="Times New Roman" w:hAnsi="Times New Roman" w:cs="Times New Roman"/>
          <w:color w:val="000000"/>
          <w:sz w:val="24"/>
          <w:szCs w:val="24"/>
        </w:rPr>
        <w:t>agosto</w:t>
      </w:r>
      <w:r w:rsidRPr="00276C4D">
        <w:rPr>
          <w:rFonts w:ascii="Times New Roman" w:hAnsi="Times New Roman" w:cs="Times New Roman"/>
          <w:color w:val="000000"/>
          <w:sz w:val="24"/>
          <w:szCs w:val="24"/>
        </w:rPr>
        <w:t xml:space="preserve"> de 2024.</w:t>
      </w:r>
    </w:p>
    <w:p w14:paraId="5E9A183A" w14:textId="77777777" w:rsidR="008B3E4A" w:rsidRPr="00276C4D" w:rsidRDefault="008B3E4A" w:rsidP="008B3E4A">
      <w:pPr>
        <w:autoSpaceDE w:val="0"/>
        <w:autoSpaceDN w:val="0"/>
        <w:adjustRightInd w:val="0"/>
        <w:spacing w:before="240" w:after="240" w:line="240" w:lineRule="auto"/>
        <w:rPr>
          <w:rFonts w:ascii="Times New Roman" w:hAnsi="Times New Roman" w:cs="Times New Roman"/>
          <w:color w:val="000000"/>
          <w:sz w:val="24"/>
          <w:szCs w:val="24"/>
        </w:rPr>
      </w:pPr>
    </w:p>
    <w:p w14:paraId="4599AFC1" w14:textId="77777777" w:rsidR="008B3E4A" w:rsidRPr="00276C4D" w:rsidRDefault="008B3E4A" w:rsidP="008B3E4A">
      <w:pPr>
        <w:autoSpaceDE w:val="0"/>
        <w:autoSpaceDN w:val="0"/>
        <w:adjustRightInd w:val="0"/>
        <w:spacing w:before="240" w:after="240" w:line="240" w:lineRule="auto"/>
        <w:jc w:val="center"/>
        <w:rPr>
          <w:rFonts w:ascii="Times New Roman" w:hAnsi="Times New Roman" w:cs="Times New Roman"/>
          <w:b/>
          <w:color w:val="000000"/>
          <w:sz w:val="24"/>
          <w:szCs w:val="24"/>
        </w:rPr>
      </w:pPr>
      <w:r w:rsidRPr="00276C4D">
        <w:rPr>
          <w:rFonts w:ascii="Times New Roman" w:hAnsi="Times New Roman" w:cs="Times New Roman"/>
          <w:b/>
          <w:color w:val="000000"/>
          <w:sz w:val="24"/>
          <w:szCs w:val="24"/>
        </w:rPr>
        <w:t>Flávio Luiz Pereira</w:t>
      </w:r>
    </w:p>
    <w:p w14:paraId="33F857D4" w14:textId="77777777" w:rsidR="008B3E4A" w:rsidRPr="00276C4D" w:rsidRDefault="008B3E4A" w:rsidP="008B3E4A">
      <w:pPr>
        <w:autoSpaceDE w:val="0"/>
        <w:autoSpaceDN w:val="0"/>
        <w:adjustRightInd w:val="0"/>
        <w:spacing w:before="240" w:after="240" w:line="240" w:lineRule="auto"/>
        <w:jc w:val="center"/>
        <w:rPr>
          <w:rFonts w:ascii="Times New Roman" w:hAnsi="Times New Roman" w:cs="Times New Roman"/>
          <w:b/>
          <w:color w:val="000000"/>
          <w:sz w:val="24"/>
          <w:szCs w:val="24"/>
        </w:rPr>
      </w:pPr>
      <w:r w:rsidRPr="00276C4D">
        <w:rPr>
          <w:rFonts w:ascii="Times New Roman" w:hAnsi="Times New Roman" w:cs="Times New Roman"/>
          <w:b/>
          <w:color w:val="000000"/>
          <w:sz w:val="24"/>
          <w:szCs w:val="24"/>
        </w:rPr>
        <w:t>Secretário de Agricultura</w:t>
      </w:r>
    </w:p>
    <w:sectPr w:rsidR="008B3E4A" w:rsidRPr="00276C4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E6B5C1" w14:textId="77777777" w:rsidR="00767BFE" w:rsidRDefault="00767BFE">
      <w:pPr>
        <w:spacing w:after="0" w:line="240" w:lineRule="auto"/>
      </w:pPr>
      <w:r>
        <w:separator/>
      </w:r>
    </w:p>
  </w:endnote>
  <w:endnote w:type="continuationSeparator" w:id="0">
    <w:p w14:paraId="33AB1EFC" w14:textId="77777777" w:rsidR="00767BFE" w:rsidRDefault="00767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A5418" w14:textId="77777777" w:rsidR="00767BFE" w:rsidRDefault="00767BFE">
      <w:pPr>
        <w:spacing w:after="0" w:line="240" w:lineRule="auto"/>
      </w:pPr>
      <w:r>
        <w:separator/>
      </w:r>
    </w:p>
  </w:footnote>
  <w:footnote w:type="continuationSeparator" w:id="0">
    <w:p w14:paraId="0EF27B5F" w14:textId="77777777" w:rsidR="00767BFE" w:rsidRDefault="00767B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395B7" w14:textId="77777777" w:rsidR="00DA1736" w:rsidRDefault="004167C3" w:rsidP="00940E5B">
    <w:pPr>
      <w:keepNext/>
      <w:widowControl w:val="0"/>
      <w:jc w:val="center"/>
      <w:outlineLvl w:val="2"/>
      <w:rPr>
        <w:rFonts w:ascii="Monotype Corsiva" w:hAnsi="Monotype Corsiva"/>
        <w:sz w:val="36"/>
      </w:rPr>
    </w:pPr>
    <w:r>
      <w:rPr>
        <w:noProof/>
        <w:lang w:eastAsia="pt-BR"/>
      </w:rPr>
      <w:drawing>
        <wp:anchor distT="0" distB="0" distL="114300" distR="114300" simplePos="0" relativeHeight="251659264" behindDoc="0" locked="0" layoutInCell="1" allowOverlap="1" wp14:anchorId="53F71792" wp14:editId="49501D39">
          <wp:simplePos x="0" y="0"/>
          <wp:positionH relativeFrom="column">
            <wp:posOffset>-32385</wp:posOffset>
          </wp:positionH>
          <wp:positionV relativeFrom="paragraph">
            <wp:posOffset>-97155</wp:posOffset>
          </wp:positionV>
          <wp:extent cx="598805" cy="695325"/>
          <wp:effectExtent l="0" t="0" r="0" b="9525"/>
          <wp:wrapSquare wrapText="bothSides"/>
          <wp:docPr id="207172730" name="Imagem 2" descr="Descriç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695325"/>
                  </a:xfrm>
                  <a:prstGeom prst="rect">
                    <a:avLst/>
                  </a:prstGeom>
                  <a:noFill/>
                </pic:spPr>
              </pic:pic>
            </a:graphicData>
          </a:graphic>
          <wp14:sizeRelH relativeFrom="page">
            <wp14:pctWidth>0</wp14:pctWidth>
          </wp14:sizeRelH>
          <wp14:sizeRelV relativeFrom="page">
            <wp14:pctHeight>0</wp14:pctHeight>
          </wp14:sizeRelV>
        </wp:anchor>
      </w:drawing>
    </w:r>
    <w:r>
      <w:rPr>
        <w:rFonts w:ascii="Monotype Corsiva" w:hAnsi="Monotype Corsiva"/>
        <w:sz w:val="36"/>
      </w:rPr>
      <w:t>Estado De Santa Catarina</w:t>
    </w:r>
  </w:p>
  <w:p w14:paraId="0F635710" w14:textId="77777777" w:rsidR="00DA1736" w:rsidRDefault="004167C3" w:rsidP="00940E5B">
    <w:pPr>
      <w:pStyle w:val="Cabealho"/>
      <w:pBdr>
        <w:bottom w:val="single" w:sz="12" w:space="1" w:color="auto"/>
      </w:pBdr>
      <w:jc w:val="center"/>
      <w:rPr>
        <w:rFonts w:ascii="Monotype Corsiva" w:hAnsi="Monotype Corsiva"/>
        <w:sz w:val="40"/>
      </w:rPr>
    </w:pPr>
    <w:r>
      <w:rPr>
        <w:rFonts w:ascii="Monotype Corsiva" w:hAnsi="Monotype Corsiva"/>
        <w:sz w:val="40"/>
      </w:rPr>
      <w:t>Município De Vargem Bonita</w:t>
    </w:r>
  </w:p>
  <w:p w14:paraId="710FC286" w14:textId="77777777" w:rsidR="00DA1736" w:rsidRDefault="00DA173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6E20"/>
    <w:multiLevelType w:val="hybridMultilevel"/>
    <w:tmpl w:val="F434FD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85042D"/>
    <w:multiLevelType w:val="hybridMultilevel"/>
    <w:tmpl w:val="3DA69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827B5"/>
    <w:multiLevelType w:val="hybridMultilevel"/>
    <w:tmpl w:val="01A0CA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813C2D"/>
    <w:multiLevelType w:val="hybridMultilevel"/>
    <w:tmpl w:val="A82073A0"/>
    <w:lvl w:ilvl="0" w:tplc="B05C5D28">
      <w:start w:val="1"/>
      <w:numFmt w:val="lowerLetter"/>
      <w:lvlText w:val="%1)"/>
      <w:lvlJc w:val="left"/>
      <w:pPr>
        <w:ind w:left="2003" w:hanging="1152"/>
      </w:pPr>
      <w:rPr>
        <w:rFonts w:ascii="Arial" w:hAnsi="Arial" w:cs="Arial" w:hint="default"/>
        <w:b w:val="0"/>
        <w:color w:val="auto"/>
        <w:sz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8F4754"/>
    <w:multiLevelType w:val="hybridMultilevel"/>
    <w:tmpl w:val="1CD8E856"/>
    <w:lvl w:ilvl="0" w:tplc="B05C5D28">
      <w:start w:val="1"/>
      <w:numFmt w:val="lowerLetter"/>
      <w:lvlText w:val="%1)"/>
      <w:lvlJc w:val="left"/>
      <w:pPr>
        <w:ind w:left="2003" w:hanging="1152"/>
      </w:pPr>
      <w:rPr>
        <w:rFonts w:ascii="Arial" w:hAnsi="Arial" w:cs="Arial" w:hint="default"/>
        <w:b w:val="0"/>
        <w:color w:val="auto"/>
        <w:sz w:val="22"/>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1E4741F9"/>
    <w:multiLevelType w:val="hybridMultilevel"/>
    <w:tmpl w:val="70B2D314"/>
    <w:lvl w:ilvl="0" w:tplc="34B21BB8">
      <w:start w:val="1"/>
      <w:numFmt w:val="lowerLetter"/>
      <w:lvlText w:val="%1)"/>
      <w:lvlJc w:val="left"/>
      <w:pPr>
        <w:ind w:left="830" w:hanging="281"/>
        <w:jc w:val="left"/>
      </w:pPr>
      <w:rPr>
        <w:rFonts w:ascii="Times New Roman" w:eastAsia="Times New Roman" w:hAnsi="Times New Roman" w:cs="Times New Roman" w:hint="default"/>
        <w:spacing w:val="-1"/>
        <w:w w:val="99"/>
        <w:sz w:val="24"/>
        <w:szCs w:val="24"/>
        <w:lang w:val="pt-PT" w:eastAsia="en-US" w:bidi="ar-SA"/>
      </w:rPr>
    </w:lvl>
    <w:lvl w:ilvl="1" w:tplc="C5DE9098">
      <w:numFmt w:val="bullet"/>
      <w:lvlText w:val="•"/>
      <w:lvlJc w:val="left"/>
      <w:pPr>
        <w:ind w:left="1686" w:hanging="281"/>
      </w:pPr>
      <w:rPr>
        <w:rFonts w:hint="default"/>
        <w:lang w:val="pt-PT" w:eastAsia="en-US" w:bidi="ar-SA"/>
      </w:rPr>
    </w:lvl>
    <w:lvl w:ilvl="2" w:tplc="980812C2">
      <w:numFmt w:val="bullet"/>
      <w:lvlText w:val="•"/>
      <w:lvlJc w:val="left"/>
      <w:pPr>
        <w:ind w:left="2533" w:hanging="281"/>
      </w:pPr>
      <w:rPr>
        <w:rFonts w:hint="default"/>
        <w:lang w:val="pt-PT" w:eastAsia="en-US" w:bidi="ar-SA"/>
      </w:rPr>
    </w:lvl>
    <w:lvl w:ilvl="3" w:tplc="149C1520">
      <w:numFmt w:val="bullet"/>
      <w:lvlText w:val="•"/>
      <w:lvlJc w:val="left"/>
      <w:pPr>
        <w:ind w:left="3379" w:hanging="281"/>
      </w:pPr>
      <w:rPr>
        <w:rFonts w:hint="default"/>
        <w:lang w:val="pt-PT" w:eastAsia="en-US" w:bidi="ar-SA"/>
      </w:rPr>
    </w:lvl>
    <w:lvl w:ilvl="4" w:tplc="C44E7C20">
      <w:numFmt w:val="bullet"/>
      <w:lvlText w:val="•"/>
      <w:lvlJc w:val="left"/>
      <w:pPr>
        <w:ind w:left="4226" w:hanging="281"/>
      </w:pPr>
      <w:rPr>
        <w:rFonts w:hint="default"/>
        <w:lang w:val="pt-PT" w:eastAsia="en-US" w:bidi="ar-SA"/>
      </w:rPr>
    </w:lvl>
    <w:lvl w:ilvl="5" w:tplc="61264C78">
      <w:numFmt w:val="bullet"/>
      <w:lvlText w:val="•"/>
      <w:lvlJc w:val="left"/>
      <w:pPr>
        <w:ind w:left="5073" w:hanging="281"/>
      </w:pPr>
      <w:rPr>
        <w:rFonts w:hint="default"/>
        <w:lang w:val="pt-PT" w:eastAsia="en-US" w:bidi="ar-SA"/>
      </w:rPr>
    </w:lvl>
    <w:lvl w:ilvl="6" w:tplc="31084E04">
      <w:numFmt w:val="bullet"/>
      <w:lvlText w:val="•"/>
      <w:lvlJc w:val="left"/>
      <w:pPr>
        <w:ind w:left="5919" w:hanging="281"/>
      </w:pPr>
      <w:rPr>
        <w:rFonts w:hint="default"/>
        <w:lang w:val="pt-PT" w:eastAsia="en-US" w:bidi="ar-SA"/>
      </w:rPr>
    </w:lvl>
    <w:lvl w:ilvl="7" w:tplc="4F28266A">
      <w:numFmt w:val="bullet"/>
      <w:lvlText w:val="•"/>
      <w:lvlJc w:val="left"/>
      <w:pPr>
        <w:ind w:left="6766" w:hanging="281"/>
      </w:pPr>
      <w:rPr>
        <w:rFonts w:hint="default"/>
        <w:lang w:val="pt-PT" w:eastAsia="en-US" w:bidi="ar-SA"/>
      </w:rPr>
    </w:lvl>
    <w:lvl w:ilvl="8" w:tplc="0EECCEDA">
      <w:numFmt w:val="bullet"/>
      <w:lvlText w:val="•"/>
      <w:lvlJc w:val="left"/>
      <w:pPr>
        <w:ind w:left="7613" w:hanging="281"/>
      </w:pPr>
      <w:rPr>
        <w:rFonts w:hint="default"/>
        <w:lang w:val="pt-PT" w:eastAsia="en-US" w:bidi="ar-SA"/>
      </w:rPr>
    </w:lvl>
  </w:abstractNum>
  <w:abstractNum w:abstractNumId="6" w15:restartNumberingAfterBreak="0">
    <w:nsid w:val="237B61BD"/>
    <w:multiLevelType w:val="hybridMultilevel"/>
    <w:tmpl w:val="BD7021A6"/>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7" w15:restartNumberingAfterBreak="0">
    <w:nsid w:val="3FEE4C80"/>
    <w:multiLevelType w:val="hybridMultilevel"/>
    <w:tmpl w:val="0B74AFD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8" w15:restartNumberingAfterBreak="0">
    <w:nsid w:val="453001BA"/>
    <w:multiLevelType w:val="multilevel"/>
    <w:tmpl w:val="5BAAE886"/>
    <w:lvl w:ilvl="0">
      <w:start w:val="1"/>
      <w:numFmt w:val="decimal"/>
      <w:lvlText w:val="%1."/>
      <w:lvlJc w:val="left"/>
      <w:pPr>
        <w:ind w:left="360" w:hanging="360"/>
      </w:pPr>
      <w:rPr>
        <w:rFonts w:hint="default"/>
        <w:b/>
        <w:color w:val="auto"/>
      </w:rPr>
    </w:lvl>
    <w:lvl w:ilvl="1">
      <w:start w:val="1"/>
      <w:numFmt w:val="decimal"/>
      <w:pStyle w:val="Nvel2-Red"/>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4D703B"/>
    <w:multiLevelType w:val="hybridMultilevel"/>
    <w:tmpl w:val="967CAF3E"/>
    <w:lvl w:ilvl="0" w:tplc="75EC4276">
      <w:start w:val="1"/>
      <w:numFmt w:val="lowerLetter"/>
      <w:lvlText w:val="%1)"/>
      <w:lvlJc w:val="left"/>
      <w:pPr>
        <w:ind w:left="842" w:hanging="360"/>
        <w:jc w:val="left"/>
      </w:pPr>
      <w:rPr>
        <w:rFonts w:ascii="Times New Roman" w:eastAsia="Times New Roman" w:hAnsi="Times New Roman" w:cs="Times New Roman" w:hint="default"/>
        <w:spacing w:val="-1"/>
        <w:w w:val="99"/>
        <w:sz w:val="24"/>
        <w:szCs w:val="24"/>
        <w:lang w:val="pt-PT" w:eastAsia="en-US" w:bidi="ar-SA"/>
      </w:rPr>
    </w:lvl>
    <w:lvl w:ilvl="1" w:tplc="3DF8CF3C">
      <w:numFmt w:val="bullet"/>
      <w:lvlText w:val="•"/>
      <w:lvlJc w:val="left"/>
      <w:pPr>
        <w:ind w:left="1686" w:hanging="360"/>
      </w:pPr>
      <w:rPr>
        <w:rFonts w:hint="default"/>
        <w:lang w:val="pt-PT" w:eastAsia="en-US" w:bidi="ar-SA"/>
      </w:rPr>
    </w:lvl>
    <w:lvl w:ilvl="2" w:tplc="F1AE6B5A">
      <w:numFmt w:val="bullet"/>
      <w:lvlText w:val="•"/>
      <w:lvlJc w:val="left"/>
      <w:pPr>
        <w:ind w:left="2533" w:hanging="360"/>
      </w:pPr>
      <w:rPr>
        <w:rFonts w:hint="default"/>
        <w:lang w:val="pt-PT" w:eastAsia="en-US" w:bidi="ar-SA"/>
      </w:rPr>
    </w:lvl>
    <w:lvl w:ilvl="3" w:tplc="F5DA4600">
      <w:numFmt w:val="bullet"/>
      <w:lvlText w:val="•"/>
      <w:lvlJc w:val="left"/>
      <w:pPr>
        <w:ind w:left="3379" w:hanging="360"/>
      </w:pPr>
      <w:rPr>
        <w:rFonts w:hint="default"/>
        <w:lang w:val="pt-PT" w:eastAsia="en-US" w:bidi="ar-SA"/>
      </w:rPr>
    </w:lvl>
    <w:lvl w:ilvl="4" w:tplc="E15039B4">
      <w:numFmt w:val="bullet"/>
      <w:lvlText w:val="•"/>
      <w:lvlJc w:val="left"/>
      <w:pPr>
        <w:ind w:left="4226" w:hanging="360"/>
      </w:pPr>
      <w:rPr>
        <w:rFonts w:hint="default"/>
        <w:lang w:val="pt-PT" w:eastAsia="en-US" w:bidi="ar-SA"/>
      </w:rPr>
    </w:lvl>
    <w:lvl w:ilvl="5" w:tplc="20BA0940">
      <w:numFmt w:val="bullet"/>
      <w:lvlText w:val="•"/>
      <w:lvlJc w:val="left"/>
      <w:pPr>
        <w:ind w:left="5073" w:hanging="360"/>
      </w:pPr>
      <w:rPr>
        <w:rFonts w:hint="default"/>
        <w:lang w:val="pt-PT" w:eastAsia="en-US" w:bidi="ar-SA"/>
      </w:rPr>
    </w:lvl>
    <w:lvl w:ilvl="6" w:tplc="5066C092">
      <w:numFmt w:val="bullet"/>
      <w:lvlText w:val="•"/>
      <w:lvlJc w:val="left"/>
      <w:pPr>
        <w:ind w:left="5919" w:hanging="360"/>
      </w:pPr>
      <w:rPr>
        <w:rFonts w:hint="default"/>
        <w:lang w:val="pt-PT" w:eastAsia="en-US" w:bidi="ar-SA"/>
      </w:rPr>
    </w:lvl>
    <w:lvl w:ilvl="7" w:tplc="1BE817AC">
      <w:numFmt w:val="bullet"/>
      <w:lvlText w:val="•"/>
      <w:lvlJc w:val="left"/>
      <w:pPr>
        <w:ind w:left="6766" w:hanging="360"/>
      </w:pPr>
      <w:rPr>
        <w:rFonts w:hint="default"/>
        <w:lang w:val="pt-PT" w:eastAsia="en-US" w:bidi="ar-SA"/>
      </w:rPr>
    </w:lvl>
    <w:lvl w:ilvl="8" w:tplc="88C0AB68">
      <w:numFmt w:val="bullet"/>
      <w:lvlText w:val="•"/>
      <w:lvlJc w:val="left"/>
      <w:pPr>
        <w:ind w:left="7613" w:hanging="360"/>
      </w:pPr>
      <w:rPr>
        <w:rFonts w:hint="default"/>
        <w:lang w:val="pt-PT" w:eastAsia="en-US" w:bidi="ar-SA"/>
      </w:rPr>
    </w:lvl>
  </w:abstractNum>
  <w:abstractNum w:abstractNumId="10" w15:restartNumberingAfterBreak="0">
    <w:nsid w:val="61E3062A"/>
    <w:multiLevelType w:val="hybridMultilevel"/>
    <w:tmpl w:val="6E9A93A6"/>
    <w:lvl w:ilvl="0" w:tplc="F0F20AE4">
      <w:start w:val="1"/>
      <w:numFmt w:val="lowerLetter"/>
      <w:lvlText w:val="%1)"/>
      <w:lvlJc w:val="left"/>
      <w:pPr>
        <w:ind w:left="720" w:hanging="360"/>
      </w:pPr>
      <w:rPr>
        <w:rFonts w:ascii="Times New Roman" w:eastAsia="Arial"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C677D0"/>
    <w:multiLevelType w:val="hybridMultilevel"/>
    <w:tmpl w:val="5082F2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CBE08E1"/>
    <w:multiLevelType w:val="hybridMultilevel"/>
    <w:tmpl w:val="93A6D4B4"/>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13" w15:restartNumberingAfterBreak="0">
    <w:nsid w:val="79C95392"/>
    <w:multiLevelType w:val="hybridMultilevel"/>
    <w:tmpl w:val="A456EA5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7BD161D0"/>
    <w:multiLevelType w:val="hybridMultilevel"/>
    <w:tmpl w:val="85F0BB2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16cid:durableId="74787690">
    <w:abstractNumId w:val="1"/>
  </w:num>
  <w:num w:numId="2" w16cid:durableId="2045398140">
    <w:abstractNumId w:val="8"/>
  </w:num>
  <w:num w:numId="3" w16cid:durableId="1478524204">
    <w:abstractNumId w:val="7"/>
  </w:num>
  <w:num w:numId="4" w16cid:durableId="1636061495">
    <w:abstractNumId w:val="11"/>
  </w:num>
  <w:num w:numId="5" w16cid:durableId="1011879919">
    <w:abstractNumId w:val="14"/>
  </w:num>
  <w:num w:numId="6" w16cid:durableId="868569975">
    <w:abstractNumId w:val="4"/>
  </w:num>
  <w:num w:numId="7" w16cid:durableId="1946302060">
    <w:abstractNumId w:val="13"/>
  </w:num>
  <w:num w:numId="8" w16cid:durableId="449983022">
    <w:abstractNumId w:val="2"/>
  </w:num>
  <w:num w:numId="9" w16cid:durableId="1094471867">
    <w:abstractNumId w:val="3"/>
  </w:num>
  <w:num w:numId="10" w16cid:durableId="1024092529">
    <w:abstractNumId w:val="6"/>
  </w:num>
  <w:num w:numId="11" w16cid:durableId="684090971">
    <w:abstractNumId w:val="12"/>
  </w:num>
  <w:num w:numId="12" w16cid:durableId="646860890">
    <w:abstractNumId w:val="5"/>
  </w:num>
  <w:num w:numId="13" w16cid:durableId="1628969233">
    <w:abstractNumId w:val="10"/>
  </w:num>
  <w:num w:numId="14" w16cid:durableId="1250843870">
    <w:abstractNumId w:val="9"/>
  </w:num>
  <w:num w:numId="15" w16cid:durableId="1790779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785"/>
    <w:rsid w:val="000969AC"/>
    <w:rsid w:val="000F1340"/>
    <w:rsid w:val="0015000E"/>
    <w:rsid w:val="001A3ECA"/>
    <w:rsid w:val="001F5785"/>
    <w:rsid w:val="00206D5C"/>
    <w:rsid w:val="00276C4D"/>
    <w:rsid w:val="002D03CF"/>
    <w:rsid w:val="002E4DE4"/>
    <w:rsid w:val="00385D89"/>
    <w:rsid w:val="003D769B"/>
    <w:rsid w:val="004167C3"/>
    <w:rsid w:val="00450355"/>
    <w:rsid w:val="004B0D04"/>
    <w:rsid w:val="005571F6"/>
    <w:rsid w:val="00655CDA"/>
    <w:rsid w:val="006D6A2D"/>
    <w:rsid w:val="00767BFE"/>
    <w:rsid w:val="007847C7"/>
    <w:rsid w:val="007F3907"/>
    <w:rsid w:val="0086601F"/>
    <w:rsid w:val="00874F71"/>
    <w:rsid w:val="008839E2"/>
    <w:rsid w:val="008B3E4A"/>
    <w:rsid w:val="008C104B"/>
    <w:rsid w:val="009464F1"/>
    <w:rsid w:val="00960EDA"/>
    <w:rsid w:val="009763CA"/>
    <w:rsid w:val="00996CEF"/>
    <w:rsid w:val="009B6790"/>
    <w:rsid w:val="00AA64BA"/>
    <w:rsid w:val="00AF747E"/>
    <w:rsid w:val="00C3259A"/>
    <w:rsid w:val="00C458C4"/>
    <w:rsid w:val="00D33FB4"/>
    <w:rsid w:val="00D43269"/>
    <w:rsid w:val="00DA1736"/>
    <w:rsid w:val="00DE4B51"/>
    <w:rsid w:val="00ED7FAC"/>
    <w:rsid w:val="00F773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82D07"/>
  <w15:docId w15:val="{704F1B75-E54E-430B-9124-904D84C2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E4A"/>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Alpha"/>
    <w:basedOn w:val="Normal"/>
    <w:link w:val="PargrafodaListaChar"/>
    <w:uiPriority w:val="34"/>
    <w:qFormat/>
    <w:rsid w:val="001F5785"/>
    <w:pPr>
      <w:keepLines/>
      <w:widowControl w:val="0"/>
      <w:autoSpaceDN w:val="0"/>
      <w:spacing w:after="0" w:line="240" w:lineRule="auto"/>
      <w:jc w:val="center"/>
      <w:textAlignment w:val="top"/>
    </w:pPr>
    <w:rPr>
      <w:rFonts w:ascii="Arial" w:eastAsia="Arial" w:hAnsi="Arial" w:cs="Arial"/>
      <w:kern w:val="3"/>
      <w:szCs w:val="24"/>
      <w:lang w:eastAsia="zh-CN" w:bidi="hi-IN"/>
    </w:rPr>
  </w:style>
  <w:style w:type="character" w:customStyle="1" w:styleId="PargrafodaListaChar">
    <w:name w:val="Parágrafo da Lista Char"/>
    <w:aliases w:val="List I Paragraph Char,Alpha Char"/>
    <w:link w:val="PargrafodaLista"/>
    <w:uiPriority w:val="34"/>
    <w:qFormat/>
    <w:locked/>
    <w:rsid w:val="001F5785"/>
    <w:rPr>
      <w:rFonts w:ascii="Arial" w:eastAsia="Arial" w:hAnsi="Arial" w:cs="Arial"/>
      <w:kern w:val="3"/>
      <w:szCs w:val="24"/>
      <w:lang w:eastAsia="zh-CN" w:bidi="hi-IN"/>
    </w:rPr>
  </w:style>
  <w:style w:type="paragraph" w:styleId="Cabealho">
    <w:name w:val="header"/>
    <w:basedOn w:val="Normal"/>
    <w:link w:val="CabealhoChar"/>
    <w:unhideWhenUsed/>
    <w:rsid w:val="001F5785"/>
    <w:pPr>
      <w:tabs>
        <w:tab w:val="center" w:pos="4252"/>
        <w:tab w:val="right" w:pos="8504"/>
      </w:tabs>
      <w:spacing w:after="0" w:line="240" w:lineRule="auto"/>
    </w:pPr>
  </w:style>
  <w:style w:type="character" w:customStyle="1" w:styleId="CabealhoChar">
    <w:name w:val="Cabeçalho Char"/>
    <w:basedOn w:val="Fontepargpadro"/>
    <w:link w:val="Cabealho"/>
    <w:rsid w:val="001F5785"/>
  </w:style>
  <w:style w:type="paragraph" w:customStyle="1" w:styleId="Nvel2-Red">
    <w:name w:val="Nível 2 -Red"/>
    <w:basedOn w:val="Normal"/>
    <w:rsid w:val="001F5785"/>
    <w:pPr>
      <w:numPr>
        <w:ilvl w:val="1"/>
        <w:numId w:val="2"/>
      </w:numPr>
    </w:pPr>
  </w:style>
  <w:style w:type="paragraph" w:customStyle="1" w:styleId="TableContents">
    <w:name w:val="Table Contents"/>
    <w:basedOn w:val="Normal"/>
    <w:rsid w:val="001F5785"/>
    <w:pPr>
      <w:widowControl w:val="0"/>
      <w:suppressLineNumbers/>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table" w:styleId="Tabelacomgrade">
    <w:name w:val="Table Grid"/>
    <w:basedOn w:val="Tabelanormal"/>
    <w:uiPriority w:val="39"/>
    <w:rsid w:val="001F5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8C104B"/>
    <w:rPr>
      <w:rFonts w:ascii="TimesNewRomanPS-BoldMT" w:hAnsi="TimesNewRomanPS-BoldMT" w:hint="default"/>
      <w:b/>
      <w:bCs/>
      <w:i w:val="0"/>
      <w:iCs w:val="0"/>
      <w:color w:val="000000"/>
      <w:sz w:val="24"/>
      <w:szCs w:val="24"/>
    </w:rPr>
  </w:style>
  <w:style w:type="character" w:styleId="Hyperlink">
    <w:name w:val="Hyperlink"/>
    <w:basedOn w:val="Fontepargpadro"/>
    <w:uiPriority w:val="99"/>
    <w:unhideWhenUsed/>
    <w:rsid w:val="00DA17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1968</Words>
  <Characters>10630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Luiz Fernando B de Oliveira</cp:lastModifiedBy>
  <cp:revision>3</cp:revision>
  <cp:lastPrinted>2024-08-13T18:54:00Z</cp:lastPrinted>
  <dcterms:created xsi:type="dcterms:W3CDTF">2024-08-20T17:18:00Z</dcterms:created>
  <dcterms:modified xsi:type="dcterms:W3CDTF">2024-08-20T17:22:00Z</dcterms:modified>
</cp:coreProperties>
</file>