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08B" w:rsidRPr="00063D92" w:rsidRDefault="00A5308B" w:rsidP="00063D92">
      <w:pPr>
        <w:pStyle w:val="NormalWeb"/>
        <w:spacing w:before="0" w:beforeAutospacing="0" w:after="0" w:afterAutospacing="0" w:line="360" w:lineRule="auto"/>
        <w:ind w:right="-105" w:firstLine="851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Tratam os autos de processo administrativo autuado com o nº 006.00420899/2025-81, que objetiva a contratação de Serviço de Manutenção em Sistema Mecânico de Veiculo Terrestre – Câmbio de Caminhão, Veículo Oficial Placa: EEF-9953, pertencente a esta UEP.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 xml:space="preserve">O valor da contratação pretendida está estimado em R$ </w:t>
      </w:r>
      <w:r w:rsidR="00A5308B" w:rsidRPr="00063D92">
        <w:rPr>
          <w:rFonts w:ascii="Arial" w:hAnsi="Arial" w:cs="Arial"/>
          <w:color w:val="000000"/>
          <w:sz w:val="20"/>
          <w:szCs w:val="20"/>
        </w:rPr>
        <w:t>12.212,50</w:t>
      </w:r>
      <w:r w:rsidRPr="00063D92">
        <w:rPr>
          <w:rFonts w:ascii="Arial" w:hAnsi="Arial" w:cs="Arial"/>
          <w:color w:val="000000"/>
          <w:sz w:val="20"/>
          <w:szCs w:val="20"/>
        </w:rPr>
        <w:t>, (</w:t>
      </w:r>
      <w:r w:rsidR="00A5308B" w:rsidRPr="00063D92">
        <w:rPr>
          <w:rFonts w:ascii="Arial" w:hAnsi="Arial" w:cs="Arial"/>
          <w:color w:val="000000"/>
          <w:sz w:val="20"/>
          <w:szCs w:val="20"/>
        </w:rPr>
        <w:t>doze</w:t>
      </w:r>
      <w:r w:rsidRPr="00063D92">
        <w:rPr>
          <w:rFonts w:ascii="Arial" w:hAnsi="Arial" w:cs="Arial"/>
          <w:color w:val="000000"/>
          <w:sz w:val="20"/>
          <w:szCs w:val="20"/>
        </w:rPr>
        <w:t xml:space="preserve"> mil</w:t>
      </w:r>
      <w:r w:rsidR="00A5308B" w:rsidRPr="00063D92">
        <w:rPr>
          <w:rFonts w:ascii="Arial" w:hAnsi="Arial" w:cs="Arial"/>
          <w:color w:val="000000"/>
          <w:sz w:val="20"/>
          <w:szCs w:val="20"/>
        </w:rPr>
        <w:t xml:space="preserve">, duzentos e doze reais, e </w:t>
      </w:r>
      <w:r w:rsidR="00063D92" w:rsidRPr="00063D92">
        <w:rPr>
          <w:rFonts w:ascii="Arial" w:hAnsi="Arial" w:cs="Arial"/>
          <w:color w:val="000000"/>
          <w:sz w:val="20"/>
          <w:szCs w:val="20"/>
        </w:rPr>
        <w:t>cinqüenta</w:t>
      </w:r>
      <w:r w:rsidRPr="00063D92">
        <w:rPr>
          <w:rFonts w:ascii="Arial" w:hAnsi="Arial" w:cs="Arial"/>
          <w:color w:val="000000"/>
          <w:sz w:val="20"/>
          <w:szCs w:val="20"/>
        </w:rPr>
        <w:t xml:space="preserve"> </w:t>
      </w:r>
      <w:r w:rsidR="00A5308B" w:rsidRPr="00063D92">
        <w:rPr>
          <w:rFonts w:ascii="Arial" w:hAnsi="Arial" w:cs="Arial"/>
          <w:color w:val="000000"/>
          <w:sz w:val="20"/>
          <w:szCs w:val="20"/>
        </w:rPr>
        <w:t>centavos</w:t>
      </w:r>
      <w:r w:rsidRPr="00063D92">
        <w:rPr>
          <w:rFonts w:ascii="Arial" w:hAnsi="Arial" w:cs="Arial"/>
          <w:color w:val="000000"/>
          <w:sz w:val="20"/>
          <w:szCs w:val="20"/>
        </w:rPr>
        <w:t>), conforme nota de reserva 2025NR00</w:t>
      </w:r>
      <w:r w:rsidR="00A5308B" w:rsidRPr="00063D92">
        <w:rPr>
          <w:rFonts w:ascii="Arial" w:hAnsi="Arial" w:cs="Arial"/>
          <w:color w:val="000000"/>
          <w:sz w:val="20"/>
          <w:szCs w:val="20"/>
        </w:rPr>
        <w:t>139</w:t>
      </w:r>
      <w:r w:rsidRPr="00063D92">
        <w:rPr>
          <w:rFonts w:ascii="Arial" w:hAnsi="Arial" w:cs="Arial"/>
          <w:color w:val="000000"/>
          <w:sz w:val="20"/>
          <w:szCs w:val="20"/>
        </w:rPr>
        <w:t xml:space="preserve"> (</w:t>
      </w:r>
      <w:r w:rsidR="00A5308B" w:rsidRPr="00063D92">
        <w:rPr>
          <w:rFonts w:ascii="Arial" w:hAnsi="Arial" w:cs="Arial"/>
          <w:color w:val="000000"/>
          <w:sz w:val="20"/>
          <w:szCs w:val="20"/>
        </w:rPr>
        <w:t>0086538711</w:t>
      </w:r>
      <w:r w:rsidRPr="00063D92">
        <w:rPr>
          <w:rFonts w:ascii="Arial" w:hAnsi="Arial" w:cs="Arial"/>
          <w:color w:val="000000"/>
          <w:sz w:val="20"/>
          <w:szCs w:val="20"/>
        </w:rPr>
        <w:t xml:space="preserve">) e planilha orçamentária relacionada nos autos, elaborada com base nos valores unitários disponibilizados </w:t>
      </w:r>
      <w:proofErr w:type="gramStart"/>
      <w:r w:rsidRPr="00063D92">
        <w:rPr>
          <w:rFonts w:ascii="Arial" w:hAnsi="Arial" w:cs="Arial"/>
          <w:color w:val="000000"/>
          <w:sz w:val="20"/>
          <w:szCs w:val="20"/>
        </w:rPr>
        <w:t>no compras</w:t>
      </w:r>
      <w:proofErr w:type="gramEnd"/>
      <w:r w:rsidRPr="00063D92">
        <w:rPr>
          <w:rFonts w:ascii="Arial" w:hAnsi="Arial" w:cs="Arial"/>
          <w:color w:val="000000"/>
          <w:sz w:val="20"/>
          <w:szCs w:val="20"/>
        </w:rPr>
        <w:t>.</w:t>
      </w:r>
      <w:proofErr w:type="spellStart"/>
      <w:r w:rsidRPr="00063D92">
        <w:rPr>
          <w:rFonts w:ascii="Arial" w:hAnsi="Arial" w:cs="Arial"/>
          <w:color w:val="000000"/>
          <w:sz w:val="20"/>
          <w:szCs w:val="20"/>
        </w:rPr>
        <w:t>gov</w:t>
      </w:r>
      <w:proofErr w:type="spellEnd"/>
      <w:r w:rsidRPr="00063D92">
        <w:rPr>
          <w:rFonts w:ascii="Arial" w:hAnsi="Arial" w:cs="Arial"/>
          <w:color w:val="000000"/>
          <w:sz w:val="20"/>
          <w:szCs w:val="20"/>
        </w:rPr>
        <w:t xml:space="preserve"> e pesquisa de mercado.(</w:t>
      </w:r>
      <w:r w:rsidR="00A5308B" w:rsidRPr="00063D92">
        <w:rPr>
          <w:rFonts w:ascii="Arial" w:hAnsi="Arial" w:cs="Arial"/>
          <w:color w:val="000000"/>
          <w:sz w:val="20"/>
          <w:szCs w:val="20"/>
        </w:rPr>
        <w:t>0085292715 e 0085292859</w:t>
      </w:r>
      <w:r w:rsidRPr="00063D92">
        <w:rPr>
          <w:rFonts w:ascii="Arial" w:hAnsi="Arial" w:cs="Arial"/>
          <w:color w:val="000000"/>
          <w:sz w:val="20"/>
          <w:szCs w:val="20"/>
        </w:rPr>
        <w:t>)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Considerando o valor estimado da contratação pretendida, e no uso da competência prevista Autorizo a abertura de licitação, de acordo o artigo 3º do Decreto Estadual nº 47.297/2002, na modalidade Dispensa de Licitação ' (Art. 75 inciso I.), tipo 'Menor Preço', conforme artigo 33 Inciso I da Lei Federal 14.133/2021.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 xml:space="preserve"> Atesto ainda que o objeto da presente contratação </w:t>
      </w:r>
      <w:proofErr w:type="gramStart"/>
      <w:r w:rsidRPr="00063D92">
        <w:rPr>
          <w:rFonts w:ascii="Arial" w:hAnsi="Arial" w:cs="Arial"/>
          <w:color w:val="000000"/>
          <w:sz w:val="20"/>
          <w:szCs w:val="20"/>
        </w:rPr>
        <w:t>está</w:t>
      </w:r>
      <w:proofErr w:type="gramEnd"/>
      <w:r w:rsidRPr="00063D92">
        <w:rPr>
          <w:rFonts w:ascii="Arial" w:hAnsi="Arial" w:cs="Arial"/>
          <w:color w:val="000000"/>
          <w:sz w:val="20"/>
          <w:szCs w:val="20"/>
        </w:rPr>
        <w:t xml:space="preserve"> previsto no Plano de Contratações Anual e seu respectivo alinhamento com o TR desta contratação , do Decreto nº 67.689/2023, e que o mesmo pode sofrer algumas alterações em seus itens devido ser difícil prever qual peça irá se danificar.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Atesto que o TR desta contratação foi elaborado utilizando o Sistema TR Digital disponível no Portal de Compras do Governo Federal (toolkits), conforme artigo 1º, § 1º do Decreto Estadual nº 68.185/2023.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Atesto que os responsáveis pela elaboração do TR desta contratação</w:t>
      </w:r>
      <w:proofErr w:type="gramStart"/>
      <w:r w:rsidRPr="00063D92">
        <w:rPr>
          <w:rFonts w:ascii="Arial" w:hAnsi="Arial" w:cs="Arial"/>
          <w:color w:val="000000"/>
          <w:sz w:val="20"/>
          <w:szCs w:val="20"/>
        </w:rPr>
        <w:t>, preenchem</w:t>
      </w:r>
      <w:proofErr w:type="gramEnd"/>
      <w:r w:rsidRPr="00063D92">
        <w:rPr>
          <w:rFonts w:ascii="Arial" w:hAnsi="Arial" w:cs="Arial"/>
          <w:color w:val="000000"/>
          <w:sz w:val="20"/>
          <w:szCs w:val="20"/>
        </w:rPr>
        <w:t xml:space="preserve"> os requisitos previstos no artigo 7º da Lei Federal nº 14.133/2021 e atendem a definição do artigo 2º do Decreto nº 68.185/2023.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O objeto desta contratação não se enquadra como bem de luxo, observando o disposto no artigo 20 da Lei nº 14.133, de 2021 e no Decreto estadual nº 67.985, de 27 de setembro de 2023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Aprovo o Termo de Referência acostado aos autos (</w:t>
      </w:r>
      <w:r w:rsidR="00D21497" w:rsidRPr="00063D92">
        <w:rPr>
          <w:rFonts w:ascii="Arial" w:hAnsi="Arial" w:cs="Arial"/>
          <w:color w:val="000000"/>
          <w:sz w:val="20"/>
          <w:szCs w:val="20"/>
        </w:rPr>
        <w:t>0086533351</w:t>
      </w:r>
      <w:r w:rsidRPr="00063D92">
        <w:rPr>
          <w:rFonts w:ascii="Arial" w:hAnsi="Arial" w:cs="Arial"/>
          <w:color w:val="000000"/>
          <w:sz w:val="20"/>
          <w:szCs w:val="20"/>
        </w:rPr>
        <w:t>).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Declaro que os valores alcançados através da pesquisa de preços (</w:t>
      </w:r>
      <w:r w:rsidR="00063D92" w:rsidRPr="00063D92">
        <w:rPr>
          <w:rFonts w:ascii="Arial" w:hAnsi="Arial" w:cs="Arial"/>
          <w:color w:val="000000"/>
          <w:sz w:val="20"/>
          <w:szCs w:val="20"/>
        </w:rPr>
        <w:t>0085292715</w:t>
      </w:r>
      <w:r w:rsidRPr="00063D92">
        <w:rPr>
          <w:rFonts w:ascii="Arial" w:hAnsi="Arial" w:cs="Arial"/>
          <w:color w:val="000000"/>
          <w:sz w:val="20"/>
          <w:szCs w:val="20"/>
        </w:rPr>
        <w:t>) e anexos são compatíveis com os valores praticados pelo mercado, conforme artigo 23 caputs, da Lei Federal nº 14.133/2021.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 xml:space="preserve">Atesto para os fins dos presentes autos, com base no aspecto discricionário conferido à Administração pelo art. 72, inciso I, da Lei nº 14.133, de 2021, entende-se que a menor complexidade do objeto enseja a </w:t>
      </w:r>
      <w:proofErr w:type="spellStart"/>
      <w:r w:rsidRPr="00063D92">
        <w:rPr>
          <w:rFonts w:ascii="Arial" w:hAnsi="Arial" w:cs="Arial"/>
          <w:color w:val="000000"/>
          <w:sz w:val="20"/>
          <w:szCs w:val="20"/>
        </w:rPr>
        <w:t>prescindibilidade</w:t>
      </w:r>
      <w:proofErr w:type="spellEnd"/>
      <w:r w:rsidRPr="00063D92">
        <w:rPr>
          <w:rFonts w:ascii="Arial" w:hAnsi="Arial" w:cs="Arial"/>
          <w:color w:val="000000"/>
          <w:sz w:val="20"/>
          <w:szCs w:val="20"/>
        </w:rPr>
        <w:t xml:space="preserve"> de estudo técnico preliminar e de análise de riscos. Ainda assim, consigne-se que as informações necessárias e suficientes ao pleito, capazes de maximizar o interesse público, provendo a devida segurança transacional, encontram-se nos documentos que compõem essa instrução processual.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Atesto a formalização do ajuste desta contratação nos termos do artigo 95 da LF 14.133/2021.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 xml:space="preserve">Declaro que os responsáveis pela condução do certame foram devidamente designados através da Portaria nº </w:t>
      </w:r>
      <w:r w:rsidR="00063D92" w:rsidRPr="00063D92">
        <w:rPr>
          <w:rFonts w:ascii="Arial" w:hAnsi="Arial" w:cs="Arial"/>
          <w:color w:val="000000"/>
          <w:sz w:val="20"/>
          <w:szCs w:val="20"/>
        </w:rPr>
        <w:t>003</w:t>
      </w:r>
      <w:r w:rsidRPr="00063D92">
        <w:rPr>
          <w:rFonts w:ascii="Arial" w:hAnsi="Arial" w:cs="Arial"/>
          <w:color w:val="000000"/>
          <w:sz w:val="20"/>
          <w:szCs w:val="20"/>
        </w:rPr>
        <w:t>/2025 (</w:t>
      </w:r>
      <w:r w:rsidR="00063D92" w:rsidRPr="00063D92">
        <w:rPr>
          <w:rFonts w:ascii="Arial" w:hAnsi="Arial" w:cs="Arial"/>
          <w:color w:val="000000"/>
          <w:sz w:val="20"/>
          <w:szCs w:val="20"/>
        </w:rPr>
        <w:t>0085257496</w:t>
      </w:r>
      <w:r w:rsidRPr="00063D92">
        <w:rPr>
          <w:rFonts w:ascii="Arial" w:hAnsi="Arial" w:cs="Arial"/>
          <w:color w:val="000000"/>
          <w:sz w:val="20"/>
          <w:szCs w:val="20"/>
        </w:rPr>
        <w:t xml:space="preserve">), e não tem nenhuma vedação conforme artigo 3º incisos I, II, II, conforme Decreto nº 68.220/23, saliento também que os mesmos não incorrem nas vedações do </w:t>
      </w:r>
      <w:proofErr w:type="spellStart"/>
      <w:r w:rsidRPr="00063D92">
        <w:rPr>
          <w:rFonts w:ascii="Arial" w:hAnsi="Arial" w:cs="Arial"/>
          <w:color w:val="000000"/>
          <w:sz w:val="20"/>
          <w:szCs w:val="20"/>
        </w:rPr>
        <w:t>art</w:t>
      </w:r>
      <w:proofErr w:type="spellEnd"/>
      <w:r w:rsidRPr="00063D92">
        <w:rPr>
          <w:rFonts w:ascii="Arial" w:hAnsi="Arial" w:cs="Arial"/>
          <w:color w:val="000000"/>
          <w:sz w:val="20"/>
          <w:szCs w:val="20"/>
        </w:rPr>
        <w:t xml:space="preserve"> 9º da Lei federal 14.133/21.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Declaro que a presente despesa se encontra nos moldes dos artigos 16 e 17 da Lei Complementar Federal nº 101/2000 (Lei de Responsabilidade Fiscal).</w:t>
      </w:r>
    </w:p>
    <w:p w:rsidR="004071CF" w:rsidRDefault="004071CF" w:rsidP="004071CF">
      <w:pPr>
        <w:pStyle w:val="textojustificado"/>
        <w:tabs>
          <w:tab w:val="left" w:pos="6900"/>
        </w:tabs>
        <w:spacing w:line="360" w:lineRule="auto"/>
        <w:ind w:firstLine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Diante do exposto:</w:t>
      </w:r>
      <w:r>
        <w:rPr>
          <w:rFonts w:ascii="Arial" w:hAnsi="Arial" w:cs="Arial"/>
          <w:sz w:val="20"/>
          <w:szCs w:val="20"/>
        </w:rPr>
        <w:tab/>
      </w:r>
    </w:p>
    <w:p w:rsidR="004071CF" w:rsidRDefault="004071CF" w:rsidP="004071CF">
      <w:pPr>
        <w:pStyle w:val="NormalWeb"/>
        <w:spacing w:before="0" w:beforeAutospacing="0" w:after="120" w:afterAutospacing="0" w:line="360" w:lineRule="auto"/>
        <w:ind w:firstLine="1418"/>
        <w:jc w:val="both"/>
        <w:rPr>
          <w:rFonts w:ascii="Arial" w:hAnsi="Arial" w:cs="Arial"/>
          <w:color w:val="000000"/>
          <w:sz w:val="20"/>
          <w:szCs w:val="20"/>
        </w:rPr>
      </w:pPr>
    </w:p>
    <w:p w:rsidR="004071CF" w:rsidRDefault="004071CF" w:rsidP="004071CF">
      <w:pPr>
        <w:pStyle w:val="NormalWeb"/>
        <w:spacing w:before="0" w:beforeAutospacing="0" w:after="120" w:afterAutospacing="0" w:line="360" w:lineRule="auto"/>
        <w:ind w:firstLine="85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I – </w:t>
      </w:r>
      <w:r>
        <w:rPr>
          <w:rStyle w:val="Forte"/>
          <w:rFonts w:ascii="Arial" w:hAnsi="Arial" w:cs="Arial"/>
          <w:color w:val="000000"/>
          <w:sz w:val="20"/>
          <w:szCs w:val="20"/>
        </w:rPr>
        <w:t>AUTORIZO</w:t>
      </w:r>
      <w:r>
        <w:rPr>
          <w:rFonts w:ascii="Arial" w:hAnsi="Arial" w:cs="Arial"/>
          <w:b/>
          <w:bCs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a emissão da Nota de Empenho, para despesa com contratação de Serviço de Manutenção em Sistema Mecânico de Veiculo Terrestre – Câmbio de Caminhão, Veículo Oficial Placa: EEF-9953, deste Centro de Detenção Provisória “Marcos Antônio Alves Bezerra” de Jundiaí, através de </w:t>
      </w:r>
      <w:r>
        <w:rPr>
          <w:rFonts w:ascii="Arial" w:hAnsi="Arial" w:cs="Arial"/>
          <w:b/>
          <w:bCs/>
          <w:i/>
          <w:iCs/>
          <w:color w:val="000000"/>
          <w:sz w:val="20"/>
          <w:szCs w:val="20"/>
        </w:rPr>
        <w:t>Dispensa de Licitação, sem Disputa</w:t>
      </w:r>
      <w:r>
        <w:rPr>
          <w:rFonts w:ascii="Arial" w:hAnsi="Arial" w:cs="Arial"/>
          <w:color w:val="000000"/>
          <w:sz w:val="20"/>
          <w:szCs w:val="20"/>
        </w:rPr>
        <w:t>, nos termos do art. 75, inciso I, da Lei Federal nº 14.133 de 1º de abril de 2021, através de recursos do TESOURO (150010001), em favor da empresa: </w:t>
      </w:r>
      <w:r>
        <w:rPr>
          <w:rFonts w:ascii="Arial" w:hAnsi="Arial" w:cs="Arial"/>
          <w:b/>
          <w:color w:val="000000"/>
          <w:sz w:val="20"/>
          <w:szCs w:val="20"/>
        </w:rPr>
        <w:t>CLESIO SALES BUENI JUNIOR 13809480886 CNPJ: 20.826.462/0001-70</w:t>
      </w:r>
      <w:r>
        <w:rPr>
          <w:rFonts w:ascii="Arial" w:hAnsi="Arial" w:cs="Arial"/>
          <w:b/>
          <w:bCs/>
          <w:color w:val="000000"/>
          <w:sz w:val="20"/>
          <w:szCs w:val="20"/>
        </w:rPr>
        <w:t>, </w:t>
      </w:r>
      <w:r>
        <w:rPr>
          <w:rFonts w:ascii="Arial" w:hAnsi="Arial" w:cs="Arial"/>
          <w:color w:val="000000"/>
          <w:sz w:val="20"/>
          <w:szCs w:val="20"/>
        </w:rPr>
        <w:t xml:space="preserve">no valor total de R$ R$ 12.212,50, (doze mil, duzentos e doze reais, e cinqüenta centavos), onerando a natureza de despesa 339039-80 – Conservação e Manutenção de Bens Móveis e Equipamentos, PTRES 380303, no Programa de Trabalho </w:t>
      </w:r>
      <w:r>
        <w:rPr>
          <w:rFonts w:ascii="Arial" w:hAnsi="Arial" w:cs="Arial"/>
          <w:sz w:val="20"/>
          <w:szCs w:val="20"/>
        </w:rPr>
        <w:t>14421381561390000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5567AF" w:rsidRPr="00063D92" w:rsidRDefault="004071CF" w:rsidP="004071CF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II – </w:t>
      </w:r>
      <w:r>
        <w:rPr>
          <w:rFonts w:ascii="Arial" w:hAnsi="Arial" w:cs="Arial"/>
          <w:b/>
          <w:bCs/>
          <w:color w:val="000000"/>
          <w:sz w:val="20"/>
          <w:szCs w:val="20"/>
        </w:rPr>
        <w:t>ENCAMINHA-SE</w:t>
      </w:r>
      <w:r>
        <w:rPr>
          <w:rFonts w:ascii="Arial" w:hAnsi="Arial" w:cs="Arial"/>
          <w:color w:val="000000"/>
          <w:sz w:val="20"/>
          <w:szCs w:val="20"/>
        </w:rPr>
        <w:t> ao Serviço de Administração para providências necessárias.</w:t>
      </w:r>
      <w:r w:rsidR="005567AF"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5567AF" w:rsidRPr="00063D92" w:rsidRDefault="005567AF" w:rsidP="00063D92">
      <w:pPr>
        <w:pStyle w:val="NormalWeb"/>
        <w:spacing w:before="0" w:beforeAutospacing="0" w:after="0" w:afterAutospacing="0" w:line="360" w:lineRule="auto"/>
        <w:ind w:right="-105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Encaminha-se ao Serviço de Administração para dar prosseguimento e demais providências.</w:t>
      </w:r>
    </w:p>
    <w:p w:rsidR="006F31C8" w:rsidRPr="00063D92" w:rsidRDefault="006F31C8" w:rsidP="00063D92">
      <w:pPr>
        <w:pStyle w:val="textojustificadorecuoprimeiralinha"/>
        <w:spacing w:before="120" w:beforeAutospacing="0" w:after="120" w:afterAutospacing="0" w:line="360" w:lineRule="auto"/>
        <w:ind w:left="120" w:right="120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6F31C8" w:rsidRPr="00063D92" w:rsidRDefault="006F31C8" w:rsidP="00063D92">
      <w:pPr>
        <w:pStyle w:val="textojustificadorecuoprimeiralinha"/>
        <w:spacing w:before="120" w:beforeAutospacing="0" w:after="120" w:afterAutospacing="0" w:line="360" w:lineRule="auto"/>
        <w:ind w:left="120" w:right="120" w:firstLine="851"/>
        <w:jc w:val="both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6F31C8" w:rsidRPr="00063D92" w:rsidRDefault="006F31C8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 xml:space="preserve">Jundiaí, </w:t>
      </w:r>
      <w:r w:rsidR="00063D92" w:rsidRPr="00063D92">
        <w:rPr>
          <w:rFonts w:ascii="Arial" w:hAnsi="Arial" w:cs="Arial"/>
          <w:color w:val="000000"/>
          <w:sz w:val="20"/>
          <w:szCs w:val="20"/>
        </w:rPr>
        <w:t>20</w:t>
      </w:r>
      <w:r w:rsidR="00D71E63" w:rsidRPr="00063D9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063D92" w:rsidRPr="00063D92">
        <w:rPr>
          <w:rFonts w:ascii="Arial" w:hAnsi="Arial" w:cs="Arial"/>
          <w:color w:val="000000"/>
          <w:sz w:val="20"/>
          <w:szCs w:val="20"/>
        </w:rPr>
        <w:t>outubro</w:t>
      </w:r>
      <w:r w:rsidR="00D71E63" w:rsidRPr="00063D92">
        <w:rPr>
          <w:rFonts w:ascii="Arial" w:hAnsi="Arial" w:cs="Arial"/>
          <w:color w:val="000000"/>
          <w:sz w:val="20"/>
          <w:szCs w:val="20"/>
        </w:rPr>
        <w:t xml:space="preserve"> de 2025.</w:t>
      </w:r>
    </w:p>
    <w:p w:rsidR="006F31C8" w:rsidRPr="00063D92" w:rsidRDefault="006F31C8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043548" w:rsidRPr="00063D92" w:rsidRDefault="00043548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</w:p>
    <w:p w:rsidR="00043548" w:rsidRPr="00063D92" w:rsidRDefault="00043548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</w:p>
    <w:p w:rsidR="00043548" w:rsidRPr="00063D92" w:rsidRDefault="00043548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</w:p>
    <w:p w:rsidR="00FD0065" w:rsidRPr="00063D92" w:rsidRDefault="00FD0065" w:rsidP="00063D92">
      <w:pPr>
        <w:pStyle w:val="textoalinhadodireita"/>
        <w:spacing w:before="120" w:beforeAutospacing="0" w:after="120" w:afterAutospacing="0" w:line="360" w:lineRule="auto"/>
        <w:ind w:left="120" w:right="120" w:firstLine="851"/>
        <w:jc w:val="right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> </w:t>
      </w:r>
    </w:p>
    <w:p w:rsidR="00FD0065" w:rsidRPr="00063D92" w:rsidRDefault="00063D92" w:rsidP="00063D92">
      <w:pPr>
        <w:pStyle w:val="tabelatextocentralizado"/>
        <w:spacing w:before="0" w:beforeAutospacing="0" w:after="0" w:afterAutospacing="0" w:line="360" w:lineRule="auto"/>
        <w:ind w:left="60" w:right="60" w:firstLine="851"/>
        <w:jc w:val="center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b/>
          <w:bCs/>
          <w:color w:val="000000"/>
          <w:sz w:val="20"/>
          <w:szCs w:val="20"/>
        </w:rPr>
        <w:t>BRUNO APARECIDO TOSCANO DO NASCIMENTO</w:t>
      </w:r>
    </w:p>
    <w:p w:rsidR="00FD0065" w:rsidRPr="00063D92" w:rsidRDefault="00FD0065" w:rsidP="00063D92">
      <w:pPr>
        <w:pStyle w:val="tabelatextocentralizado"/>
        <w:spacing w:before="0" w:beforeAutospacing="0" w:after="0" w:afterAutospacing="0" w:line="360" w:lineRule="auto"/>
        <w:ind w:left="60" w:right="60" w:firstLine="851"/>
        <w:jc w:val="center"/>
        <w:rPr>
          <w:rFonts w:ascii="Arial" w:hAnsi="Arial" w:cs="Arial"/>
          <w:color w:val="000000"/>
          <w:sz w:val="20"/>
          <w:szCs w:val="20"/>
        </w:rPr>
      </w:pPr>
      <w:r w:rsidRPr="00063D92">
        <w:rPr>
          <w:rFonts w:ascii="Arial" w:hAnsi="Arial" w:cs="Arial"/>
          <w:color w:val="000000"/>
          <w:sz w:val="20"/>
          <w:szCs w:val="20"/>
        </w:rPr>
        <w:t xml:space="preserve">Chefe de </w:t>
      </w:r>
      <w:r w:rsidR="00366B33" w:rsidRPr="00063D92">
        <w:rPr>
          <w:rFonts w:ascii="Arial" w:hAnsi="Arial" w:cs="Arial"/>
          <w:color w:val="000000"/>
          <w:sz w:val="20"/>
          <w:szCs w:val="20"/>
        </w:rPr>
        <w:t>Departamento</w:t>
      </w:r>
      <w:r w:rsidR="00063D92" w:rsidRPr="00063D92">
        <w:rPr>
          <w:rFonts w:ascii="Arial" w:hAnsi="Arial" w:cs="Arial"/>
          <w:color w:val="000000"/>
          <w:sz w:val="20"/>
          <w:szCs w:val="20"/>
        </w:rPr>
        <w:t xml:space="preserve"> Substituto</w:t>
      </w:r>
    </w:p>
    <w:p w:rsidR="006015A8" w:rsidRPr="00063D92" w:rsidRDefault="006015A8" w:rsidP="00FC6921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6015A8" w:rsidRPr="00063D92" w:rsidSect="00CC2006">
      <w:pgSz w:w="11906" w:h="16838"/>
      <w:pgMar w:top="1417" w:right="1274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D0065"/>
    <w:rsid w:val="00043548"/>
    <w:rsid w:val="00063D92"/>
    <w:rsid w:val="00065E43"/>
    <w:rsid w:val="00075E42"/>
    <w:rsid w:val="000E6BF9"/>
    <w:rsid w:val="00141D9E"/>
    <w:rsid w:val="001E3372"/>
    <w:rsid w:val="002507AC"/>
    <w:rsid w:val="002C18E1"/>
    <w:rsid w:val="00350F33"/>
    <w:rsid w:val="00366B33"/>
    <w:rsid w:val="00373F65"/>
    <w:rsid w:val="0037748E"/>
    <w:rsid w:val="004071CF"/>
    <w:rsid w:val="00437CDC"/>
    <w:rsid w:val="00475A01"/>
    <w:rsid w:val="0052251F"/>
    <w:rsid w:val="005567AF"/>
    <w:rsid w:val="00563670"/>
    <w:rsid w:val="00586F8F"/>
    <w:rsid w:val="00591992"/>
    <w:rsid w:val="005B3DBD"/>
    <w:rsid w:val="005F2A40"/>
    <w:rsid w:val="006015A8"/>
    <w:rsid w:val="0062695D"/>
    <w:rsid w:val="00681F05"/>
    <w:rsid w:val="006F31C8"/>
    <w:rsid w:val="00862D53"/>
    <w:rsid w:val="00887BCB"/>
    <w:rsid w:val="008C011F"/>
    <w:rsid w:val="009F26E9"/>
    <w:rsid w:val="00A1615B"/>
    <w:rsid w:val="00A5308B"/>
    <w:rsid w:val="00AD68D0"/>
    <w:rsid w:val="00C86641"/>
    <w:rsid w:val="00CC2006"/>
    <w:rsid w:val="00D21497"/>
    <w:rsid w:val="00D71E63"/>
    <w:rsid w:val="00D72190"/>
    <w:rsid w:val="00EE1B19"/>
    <w:rsid w:val="00F36F23"/>
    <w:rsid w:val="00F52916"/>
    <w:rsid w:val="00FC6921"/>
    <w:rsid w:val="00FD0065"/>
    <w:rsid w:val="00FF0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5A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justificadorecuoprimeiralinha">
    <w:name w:val="texto_justificado_recuo_primeira_linha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D0065"/>
    <w:rPr>
      <w:b/>
      <w:bCs/>
    </w:rPr>
  </w:style>
  <w:style w:type="character" w:customStyle="1" w:styleId="textojustificadorecuoprimeiralinha1">
    <w:name w:val="texto_justificado_recuo_primeira_linha1"/>
    <w:basedOn w:val="Fontepargpadro"/>
    <w:rsid w:val="00FD0065"/>
  </w:style>
  <w:style w:type="paragraph" w:customStyle="1" w:styleId="textoalinhadoesquerda">
    <w:name w:val="texto_alinhado_esquerda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alinhadodireita">
    <w:name w:val="texto_alinhado_direita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rsid w:val="00FD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0E6BF9"/>
    <w:rPr>
      <w:color w:val="0000FF"/>
      <w:u w:val="single"/>
    </w:rPr>
  </w:style>
  <w:style w:type="paragraph" w:customStyle="1" w:styleId="textocentralizado">
    <w:name w:val="texto_centralizado"/>
    <w:basedOn w:val="Normal"/>
    <w:rsid w:val="000E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uiPriority w:val="99"/>
    <w:rsid w:val="00586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657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44567840</dc:creator>
  <cp:lastModifiedBy>44567840</cp:lastModifiedBy>
  <cp:revision>21</cp:revision>
  <dcterms:created xsi:type="dcterms:W3CDTF">2025-04-02T15:01:00Z</dcterms:created>
  <dcterms:modified xsi:type="dcterms:W3CDTF">2025-11-04T12:44:00Z</dcterms:modified>
</cp:coreProperties>
</file>