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0FA26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Anexo VI</w:t>
      </w:r>
    </w:p>
    <w:p w14:paraId="45C8BD5D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Planilha Orçamentária</w:t>
      </w:r>
    </w:p>
    <w:p w14:paraId="232B4DAA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79F42AAD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>Pregão Eletrônico 0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93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>/202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-CPPMONG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 xml:space="preserve"> - Edital nº 30/2026</w:t>
      </w:r>
    </w:p>
    <w:p w14:paraId="6EE559ED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</w:pPr>
    </w:p>
    <w:p w14:paraId="03C7433E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  <w:lang w:val="pt-BR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Fornecimento de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Materiais para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Manutenção da Unidade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u w:val="single"/>
          <w:lang w:val="pt-BR" w:eastAsia="zh-CN" w:bidi="ar-SA"/>
        </w:rPr>
        <w:t>Participação Restrita,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para o Centro de Progressão Penitenciária “Dr. Rubens Aleixo Sendin” de Mongaguá </w:t>
      </w:r>
    </w:p>
    <w:p w14:paraId="4A2F7B1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69163D36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Razão Social: 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_______________ </w:t>
      </w:r>
    </w:p>
    <w:p w14:paraId="47FF2AE1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CNPJ: 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 </w:t>
      </w:r>
    </w:p>
    <w:p w14:paraId="4592DF24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Inscrição Estadual: 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 </w:t>
      </w:r>
    </w:p>
    <w:tbl>
      <w:tblPr>
        <w:tblStyle w:val="3"/>
        <w:tblpPr w:leftFromText="180" w:rightFromText="180" w:vertAnchor="text" w:horzAnchor="page" w:tblpX="913" w:tblpY="179"/>
        <w:tblOverlap w:val="never"/>
        <w:tblW w:w="10131" w:type="dxa"/>
        <w:tblInd w:w="0" w:type="dxa"/>
        <w:tblBorders>
          <w:top w:val="thinThickLargeGap" w:color="000000" w:sz="12" w:space="0"/>
          <w:left w:val="thinThickLargeGap" w:color="000000" w:sz="12" w:space="0"/>
          <w:bottom w:val="thinThickLargeGap" w:color="000000" w:sz="12" w:space="0"/>
          <w:right w:val="thinThickLargeGap" w:color="000000" w:sz="12" w:space="0"/>
          <w:insideH w:val="thinThickLargeGap" w:color="000000" w:sz="12" w:space="0"/>
          <w:insideV w:val="thinThickLargeGap" w:color="000000" w:sz="1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3"/>
        <w:gridCol w:w="2670"/>
        <w:gridCol w:w="1058"/>
        <w:gridCol w:w="1402"/>
        <w:gridCol w:w="1160"/>
        <w:gridCol w:w="1123"/>
        <w:gridCol w:w="911"/>
        <w:gridCol w:w="1244"/>
      </w:tblGrid>
      <w:tr w14:paraId="00CD487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8EF0A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Item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F16E5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4"/>
                <w:rFonts w:hint="default" w:ascii="Verdana" w:hAnsi="Verdana" w:cs="Verdan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Descrição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7D2AF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CATMAT</w:t>
            </w:r>
          </w:p>
          <w:p w14:paraId="26B8E6D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compras. gov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0AFD91">
            <w:pPr>
              <w:jc w:val="center"/>
              <w:rPr>
                <w:rFonts w:hint="default"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hint="default" w:ascii="Verdana" w:hAnsi="Verdana" w:cs="Verdana"/>
                <w:b/>
                <w:bCs/>
                <w:sz w:val="16"/>
                <w:szCs w:val="16"/>
              </w:rPr>
              <w:t>Contabiliza SP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B83FD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Unid. Forn.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4A74A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Quantidade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7E398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Valor Unitário</w:t>
            </w: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1A3D1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Valor Total</w:t>
            </w:r>
          </w:p>
        </w:tc>
      </w:tr>
      <w:tr w14:paraId="2B0096B8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8C999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01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68E62D4">
            <w:pPr>
              <w:jc w:val="both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  <w:t>Desempenadeira; Fabricada Em Pvc; do Tipo Lisa; Com Cabo Em Pvc; Medindo 22 x 34 Cm; Utilizada para Alisamento de Reboco de Paredes;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1E9ED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436485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D2218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fldChar w:fldCharType="begin"/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instrText xml:space="preserve"> HYPERLINK "javascript:WebForm_DoPostBackWithOptions(new WebForm_PostBackOptions("ctl00$ContentPlaceHolder1$gvResultadoPesquisa$ctl02$lbTituloItem", "", false, "", "CatalogDetalheNovo.aspx?chave=&amp;cod_id=5000475&amp;selo=&amp;origem=CatalogoPesquisa3", false, true))" </w:instrTex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fldChar w:fldCharType="separate"/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500.047-5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fldChar w:fldCharType="end"/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DEE21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AA32C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</w:rPr>
              <w:t>0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</w:rPr>
              <w:t xml:space="preserve">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0EC32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171802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5D2309CC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DA785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02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79343DF">
            <w:pPr>
              <w:jc w:val="both"/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  <w:t>Jogo de Ferramenta; Brocas; de Aco Rapido (hss); Com Acabamento Cromado; Medidas: 1 Mm a 13 Mm, Escala de 0,5mm Em 0,5mm, para Mandril 1/2"; Contendo 25 Pecas; Acondicionada Em Estojo Metalico;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A52C4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449500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955FF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fldChar w:fldCharType="begin"/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instrText xml:space="preserve"> HYPERLINK "javascript:WebForm_DoPostBackWithOptions(new WebForm_PostBackOptions("ctl00$ContentPlaceHolder1$gvResultadoPesquisa$ctl02$lbTituloItem", "", false, "", "CatalogDetalheNovo.aspx?chave=&amp;cod_id=5419751&amp;selo=&amp;origem=CatalogoPesquisa3", false, true))" </w:instrTex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fldChar w:fldCharType="separate"/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541.975-1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fldChar w:fldCharType="end"/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DB1A5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227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</w:rPr>
              <w:t xml:space="preserve"> - 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jogo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1D7C9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05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jogo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AC507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E2C885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54C6038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7DDEA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03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2C25C2B">
            <w:pPr>
              <w:jc w:val="both"/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  <w:t>Cabo para Ferramenta; Tipo Enxada; Em Madeira; Medindo 38mm de Diam. x 1,50m de Comprimento;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E82F9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380635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A9269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409.685-1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CCF54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1C731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AB5EB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CA632A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5CC4AE81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503EE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04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B9207B6">
            <w:pPr>
              <w:jc w:val="both"/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  <w:t>Enxadao; Em Aco Carbono Temperado de Alta Qualidade e Pintura Eletrostatica a Po; Com Tamanho (140 x 278) Mm e Olho Redondo Medindo 38 Mm de Diametro; Com Cabo de Madeira Medindo 150 Cm;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82F3E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340002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CD251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251.413-3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9BF83E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D2463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9B738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DBA925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2F50A543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4E7F4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05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773DDA">
            <w:pPr>
              <w:jc w:val="both"/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  <w:t>Curva para Tubulacao; Angulo de 45 Graus; Confeccionada Em Pvc Rigido; Na Cor Branca; Diametro Nominal de 150mm; Conexao Soldavel; Conforme Normas Abnt/nbr Vigentes;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2B377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399060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12967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530.416-4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03AFCE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unidades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CF2D4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5A4DF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01D17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02A73A9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62463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06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FB5F8A">
            <w:pPr>
              <w:jc w:val="both"/>
              <w:rPr>
                <w:rFonts w:hint="default" w:ascii="Verdana" w:hAnsi="Verdana" w:cs="Verdana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cs="Verdana"/>
                <w:sz w:val="18"/>
                <w:szCs w:val="18"/>
              </w:rPr>
              <w:t>Luva de Seguranca; Em Pvc; No Tamanho Grande; Na Cor Verde; para Protecao de Usuario de Limpeza de Esgoto, Manuseio de Solventes e Produtos Quimicos; Cano Longo Com Aproximadamente 66 Cm(podendo Variar +/-2cm); Com Punho do Mesmo Material Da Luva (pvc); Dorso Normal; Palma Antiderrapante; Sem Forro; Devera Ter Certificado de Aprovacao do Ministerio do Trabalho;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9CE9A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359254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31DC5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394.518-9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BFAFA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41 - par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12F25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 pares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E73C5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87967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AE8BD56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74696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07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5B0ED7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Registro de Pressao; Fabricado Em Pvc Rigido; Modelo Esfera Com Borboleta; Com Diâmetro Nominal de 60mm; para Ser Utilizado Em Instalações Prediais de Água Fria; Acionamento Por Borboleta; Conexao do Tipo Soldavel; Cor Marrom; Fabricação Conforme Norma Abnt Nbr 5626;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4E911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302309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E920B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454.358-0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FFE67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01FEA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B13D3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91A3F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2C6BB72C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96623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08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846606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Registro de Pressao; Fabricado Em Pvc Rigido Soldavel; Modelo Esfera Com Borboleta; Com Diâmetro Nominal de 25mm; para Ser Utilizado Em Instalações Prediais de Água Com Pressao Ate 16kgf/cm2; Acionamento Por Borboleta; Conexao do Tipo Soldavel; Marrom, Temperatura Max de 60°c; Fabricação Conforme Norma Abnt Nbr 5626;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73726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420012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A7C3A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454.327-0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85C05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FCB20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2AFFF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259BE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F3BF0E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C5125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09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1F81DC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Bucha de Reducao; de De Pvc Rigido; Com Diametro Da Tubulacao Principal de 60mm; Com Diametro Da Reducao de 32mm; para Ser Utilizado Em Instalacoess Prediais; Cor Marrom; Conforme Normas Abnt/nbr Vigentes;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04F59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242443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43EDA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633.332-0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94EAD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0D166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7D0A3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DE8FB6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7D9746F5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C2C08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10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9B00B0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Bucha de Reducao; de Pvc Rigido; Com Diametro Da Tubulacao Principal de 60mm; Com Diametro Da Reducao de 40mm; para Ser Utilizado Em Instalacoes Hidraulicas; Na Cor Marrom, Tipo Soldavel; Conforme Normas Nbr/abnt Vigentes;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4E159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271926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8BF50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510.313-4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D4637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CBF5D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0AF86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84D19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36B676A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711EE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11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9C6D4C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Tubo; de Pvc Rigido; Diametro Nominal de 40mm; Conexao Soldavel; Na Cor Marrom; Conforme Normas Nbr/abnt Vigentes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590B7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214733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764B2E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530.467-9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E7CFF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580 - barra 6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7D7A27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05 barras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D7D7B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C408AD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4ACC5299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92D7E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12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234D1C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Tubo; de Pvc Rigido; Diametro Nominal de 32mm; Conexao Soldavel; Na Cor Marrom; Conforme Normas Nbr/abnt Vigentes;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C2A64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214732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6CD33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508.309-5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C7FD9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580 - barra 6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DE2B9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10 barras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07C2C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91238F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2EE40099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8A547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13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C59629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Tubo; de Pvc; Diametro Nominal de 25mm (3/4"); Conexao Soldavel; Na Cor Marrom; Conforme Normas Nbr/abnt Vigentes;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5E0C5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289903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6ED88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505.618-7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D85ED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580 - barra 6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E9DEB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15 barras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90D80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149550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6222A8B3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1535F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14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6925E2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Ducha Fria; de Pvc; No Formato Circular; Na Dimensao 4 Polegadas; Tubo de Ligacao de Pvc Diametro 1/2" Comprimento30 Cm Com Registro Direto No Cano Da Ducha; Sem Saida para Chuveirinho de Mao;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681D9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226827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CFCED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215.044-1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1F719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A75AA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EC992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007C80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7394BCF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12734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15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B090C7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Conexao Te; de Reducao; Confeccionado Em Pvc Rigido; Diametro Nominal de 25mm; Diametro Da Reducao de 3/4"; Na Cor Marrom; Conforme Norma Nbr 5648;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89DC8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261828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6A479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538.213-0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ECB98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3E227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5C44E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DFEF5E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45673F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E53DC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16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196BA7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Registro de Esfera de Pvc; Rigido; Roscas Internas Com Junta Com Diametro Nominal de 75mm; Roscas Conforme Padronizacao Soldavel; Acionamento Da Valvula Com 1/4 de Volta; para Ser Utilizada No Sistema de Irrigacao e Instalacao Hidraulica; para Ser Utilizada Em Rede de Agua Potavel;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5F59E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611812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3D106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489.993-8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4C58E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2967C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03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415B5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FE0A33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76C7D6A6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22AD6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17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C9541E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Curva para Tubulacao; 90 Graus, Tipo Longa; Em Pvc Rigido, Soldavel; Marrom; Diametro de 25mm x 3/4 Polegadas; Encaixe Tipo Bolsa x Bolsa; Utilizacao Em Instalacoes Hidraulicas de Agua Fria;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C6337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231222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71E0B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650.518-0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4ADBBE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C1BF27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C4972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A1EB8E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3EF968D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BB5ED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18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4E0D3B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Curva para Tubulacao; Curva de Transposição Soldável; Pvc; Marrom; Diametro Nominal 25mm;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089F2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344601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9CFFB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585.171-8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57CD4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762FD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206C3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5F0733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0DDA2EEE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5B7DA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19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9CA1B9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Sifao; de Polipropileno Com Aditivo Antifungo; Acabamento Branco, Conforme Nbr 14162; do Tipo Tubo Extensivo Com Extremidade Escalonada, Comprimento Minimo 370 Mm, Maximo 850 Mm; para Ser Utilizado Em Pia, Tanque e Lavatorio; Com Bitola de Entrada (rosca) 7/8", 1", 1 1/4" e 1 1/2"; Saida Dn 38, Dn 40, Dn 48 e Dn 50;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A60B6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611858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C1F3E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241.637-9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A3124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25B8E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A48B7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90F42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5C84317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E53DD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20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78EB0C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Telha de Fibrocimento; Ondulada; Largura: 1,10m; Passo: 177mm; Comprimento: 2,44m; Espessura: 6mm;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FBA76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237554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BE5A6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639.996-7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BAEC3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3019B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125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80E8F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A8EECD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7E0DD83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65900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21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02BA36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Cumeeira; de Fibrocimento; Com Comprimento de 1,10m Com Espessura de 6mm; Com Largura de 0,60m; Na Cor Cinza; Formato Universal; para Atender Uma Inclinação de 45 a 75 Graus;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F4F09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327364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4BCB0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538.152-0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4385B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A0AD9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D02AA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36800F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5E4C3E6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2FBDD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22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4D9D64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Parafuso para Telhas; Aco Carbono; Galvanizado a Fogo; Auto Atarraxante; Cabeca Sextavada; Diametro de 5/16 Polegada; 110 Mm Comprimento; Fornecido Com Conjunto de Vedacao (arruela Concava Zincada Branca e Borracha de Vedacao);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C8598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323877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7C4FF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622.768-6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6A3B7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24069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150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03961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535BDA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7D993926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08466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23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D72571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Telha; de Aço Galvalume; Tipo Tipo Trapezoidal 25mm, Com Espessura de 0,43 Mm, Cor Natural (sem Pintura); Medindo 5500 Mm de Comprimento x 1020 Mm de Largura, Com Canal de 110 Mm e Crista de 25 Mm; Fabricada Conforme Norma Abnt Nbr 14514;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A7ACF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483559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8119B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431.408-5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8C5BE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B6D49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100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E9231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EBC0EA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743C587E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30D65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24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26FB14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Parafuso para Telhas; Em Aco Carbono; Zincado; Autobrocante, Sextavado; Cabeca Redonda Com Fenda Cruzada Flangeada; Diametro de 1/4"; Comprimento de 3 1/2";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EF451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632859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C0E78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547.685-2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6A298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36 - cento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76680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05 centos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112A3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DFB300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5A7CDA2F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8AF5D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25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3B131D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Cabo de Aco de Uso Geral; Galvanizado; Com Bitola de 3/16"; Carga Ruptura de 1400kgf; Alma de Fibra Natural (af); Formacao 6x7;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C2ED0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291567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034B8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619.838-4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1055C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629 - rolo 200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C4FE1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 rolos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BF42A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8905A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0F689CF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9E858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26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32DB72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Fita Metalica; de Aco Inoxidavel Aisi 304 Recozido Austenitico; Com Largura de 12,7mm; Espessura de 0,50mm; Acabamento Liso; Bordas Sem Rebarbas;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2D3C6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429326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253CF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615.555-3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229A3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245 - rolo 30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F26CA7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50 rolos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770FF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0A8803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B6F28E4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2EA65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27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CFE817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Selo para Fita; Aco Inox; Presilha para Fita de Arquear; 1" x 1/2" Largura; para Fixacao de Placas;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9CFC2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319206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6AAF8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615.624-0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04329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69E71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1.000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03B9E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B5A25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7B71D5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14AB8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28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1CBFB2">
            <w:pPr>
              <w:jc w:val="both"/>
              <w:rPr>
                <w:rFonts w:ascii="Verdana" w:hAnsi="Verdana" w:eastAsia="SimSun" w:cs="Verdana"/>
                <w:i w:val="0"/>
                <w:iCs w:val="0"/>
                <w:caps w:val="0"/>
                <w:color w:val="0E2F44"/>
                <w:spacing w:val="0"/>
                <w:sz w:val="18"/>
                <w:szCs w:val="18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Ferramenta para Cintar Poste; Em Aco Forjado; para Fixar Acessorios Nos Postes; Com Acionamento Por Catraca; Fita de Aco Forjado,3/8" a 3/4"; Com Cabo Emborrachado; Pesando No Minimo 1,2kg;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9A42A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635946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28921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597.214-0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00C5CE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15F2C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02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9D08E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007FF6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73484A69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F6DF6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29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AC36C3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Chumbador; de Aco Galvanizado; Mecanico; Modelo Pba; Componentes: Arruela Lisa, Com Porca Sextavada para Chave de 1/2 Polegada; Diametro do Furo de 5/16 Polegada; Diametro Da Rosca de 5/16 Polegada, Comprimento Da Rosca de Aproximadamente 2 1/4 Polegadas; Comprimento do Chumbador de Aproximadamente 4 Polegadas; Expansao Por Torque; para Fixacao Em Concreto; para Ser Utilizado Em Concreto Ou Alvenaria Densa;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E8297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610834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13DDC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549.647-0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6314D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38 - caixa 100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BF9B4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01 caixa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36417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3369FE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07C563C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B45F6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30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415D4C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Chumbador; de Aco Galvanizado; Modelo Alfa; Comprimento Total do Chumbador: 65 Mm, Diametro do Furo: 1/2"; Diametro Da Rosca: 3/8" Unc; para Fixacao de Estruturas Metalicas Em Concreto; para Ser Utilizado Em Ancoragem de Pilares;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35825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622771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65FEA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650.823-5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B3269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A6D9C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100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A7FFC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A0B03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2DF1DCFA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867DC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31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3C0C9B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Suporte; para Monitor (lcd, Led Ou Convencional), Modelo de Parede; Confeccionado Em Aço e Plastico; Tipo Bi-articulado, para Monitores de Até 32 Pol.; Medindo Aproximadamente (31x42x86) Cm (axlxe), Padroes Vesa:75 x 75 Mm/ 100 x 100 Mm; Capacidade para Suportar Ate 9 Kg; Altura Mínima: 10cm, Altura Máxima: 25cm, Inclinação (tilt): +90° ~ -45°, Giro (pivot): ±180°; Na Cor Preta; Com Organizador de Cabos, Parafusos e Manual de Instrucao; Com Garantia Minima de 12 Meses; Fabricado de Acordo Com As Normas Nbr/abnt Vigentes;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14333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615803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16E79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656.293-0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CF485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886DB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03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FA6CF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DFA107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6F380A5B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56E80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32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910DC3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Jogo de Chave; Chaves de Fenda e Philips; Em Aco Cromo Vanadio; Cabos Injetados Com Isolacao de 1000v; 4 Fendas: 2,5x75 Mm, 4x100mm, 5,5x125mm, 6,5x150mm; 3 Philips: 0x60mm, 1x80mm, 2x100mm; Composto Por 7 Pecas; Pontas Magnetizadas;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D2B30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469149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3F8A3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472.357-0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E00FDE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227 - jogo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CC538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06 jogos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54CBB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D3479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519876FD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7E608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33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395886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Macacao para Manejo de Peixes; Em Pvc, Forma de Jardineira Com Bota Acoplada, Espessura Minima 0,65mm, Impermeabilizada Na Costura; Com Bota Tamanho 44, Sendo 100% Impermeavel, Com Forro e Selada Nas Pernas Da Jardineira; Jardineira Tamanho G, Na Cor Verde Escuro Com Alcas Reguladoras para Ajustes;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E25EF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640540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F8170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569.284-9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CA37D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43FB1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BA52D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6BCFE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46E75DB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7C1C6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34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E479E5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Grampeador para Tapecaria; Manual, Modelo Tracker; Capacidade para Grampos 106/06 e 106/8; Dimensoes: (3,0 x 19,0 x 16,50) Cm;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3D714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440632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9A1BA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374.307-1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C5E5B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2CCF6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02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BFF28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2725AE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DCBE9E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3392E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35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CCC237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Luva de Seguranca; Em Borracha Natural, Isolante; No Tamanho 10,5; Na Cor Preta; para Protecao de Usuario de Eletricidade; Cano Padrao; Com Punho do Mesmo Material Da Luva; Dorso Normal; Palma Lisa; Sem Forro; Devera Resistir a Tensao Maxima de Uso de 17.000 Volts, Tipo Ii, Classe 2; Orla Reforcada; e Suas Condicoes Deverao Atender a Norma Vigente; Devera Ter Certificado de Aprovacao do Ministerio de Trabalho e Emprego;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B9770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304366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D71CEE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636.879-4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65A3A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41 - par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88351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03 pares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B489D5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F7B1FD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6C980EB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EF59B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36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16A10B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Avental de Protecao; Em Raspa de Couro; Medindo Aproximadamente 1,20 m x 0,60 M; Protecao do Usuario Contra Agentes Abrasivos e Escoriantes Soldagens e Similares; Sem Mangas; Sem Gola; Fechamento Atraves de Tiras Em Raspa No Pescoco e Na Cintura,presas Porarrebites e Fivelas Metalicas para Ajuste; Com Certificado de Aprovacao do Ministério do Trabalho e Emprego; Suas Condicoes Deverao Atender Plenamente a Norma Nbr 13335/2020;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628E6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220522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E4E6A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587.250-2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5FFBE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6012B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09DAD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8EC4C5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4F66065D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187C6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37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AE18C3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Kit e Acessorios para Pedreiro; Mangueira de Nivel Em Pvc Transparente (cristal); Medindo 5/16" (78mm) Espessura Da Parede de 1,50mm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AF68F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447421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E9670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534.315-1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9F3EB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43 - rolo 50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8EAE0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 xml:space="preserve">03 rolos 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8C5D7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B8DCE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265D66DF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F3373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38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E2662C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Grifo; Chave Ajustavel para Tubos; Comprimento 10"; Abertura Maxima 1.1/2"; Aco-liga de Alta Resistencia Mecanica;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A8C14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377429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B8596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591.681-0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52402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D1023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02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3BF21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0D51B9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585EA494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3CA94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39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53BB78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Alicate para Uso Geral; de Bico; Medindo 6"; Com Cabo Isolado Em Pvc; Acabamento Oxidado; Bico Meia Cana Reto;</w:t>
            </w:r>
          </w:p>
          <w:p w14:paraId="38E386C7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 xml:space="preserve"> 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3C020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410870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66B32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35.552-6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F90FD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91E54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03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CE00D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DCB1FA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6241C86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E8052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40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635BB2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 xml:space="preserve">Alicate para Uso Geral; Tipo de Corte Diagonal, Isolado; 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Medindo 6"</w:t>
            </w: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; Cabo Curvo Antideslizante Com Aba Protetora, Isolado para Tensoes de 1000vca; Aco Cromo Vanadio, Acabamento Escurecido, Acabamento Zona de Corte Temperada Por Inducao; Conforme Norma Nbr 9699;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2AC4D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393442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B27BF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591.822-7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61D23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36B98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03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F1DCB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5D6F53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7FA2DCFB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3298F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41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790F9F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 xml:space="preserve">Alicate para Uso Geral; Tipo Universal - Em Aco Cromo Vanadio - Com Tratamento Termico Total e Inducao No Corte; </w:t>
            </w: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Medindo 8"</w:t>
            </w: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; Com Cabo Isolado Em Pvc para Ate 1000 V; Acabamento Fosfatizado - Com Faces Lixadas; Possui Um Amassador de Terminais; para Corte Duro;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016FE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384228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462B5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119.270-1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9A218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EC835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7A6B2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526BF8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008EE87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8505C7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42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15D82D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Alicate Crimpador; Corpo Em Aço Carbono, Acabamento Pintado, Com Cabo Plastificado; para Conectores Modulares de 6 e 8 Posições Rj11,rj12, Rj45 Vazado (de Passagem, Pass-thru); Cortador e Descascador de Fios Cabos de Voz e Dados Cat6, Cat5e, Cat3 Em Lâmina de Aço;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074E7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624206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D3D97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610.072-4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6C90E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5CDD9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02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8C04F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4FC2F7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14E4370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D67CE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43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CB998B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Canaleta; Em Pvc Auto Extinguivel; No Formato Quadrado Com Tampa de Pressao e Encaixe; Nas Dimensoes (10 x 10) Mm; Com Comprimento de 2 Metros; Na Cor Na Cor Branca; Com Modelo Sem Divisorias; Fita Adesiva de Alto Poder de Fixacao; Sera Utilizada Em Passagem de Cabos; de Acordo Com As Normas Nbr/abnt Vigentes; Com Tampa;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9A1326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460931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EC42C7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595.263-8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99043D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8F3C1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88D18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0D8A06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6E40B943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05CE3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44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E695C9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sz w:val="18"/>
                <w:szCs w:val="18"/>
                <w:lang w:val="pt-BR"/>
              </w:rPr>
              <w:t>Canaleta; Em Pvc Auto Extinguivel; Formato Retangular; Com Tampa Arredondada Nas Laterais, Tampa Reta No Centro Da Canaleta; Fechada; Nas Dimensoes 20 x 10 Mm; Minicanal; Com Comprimento de 2 Metros; Na Cor Branca; Sem Divisoria; Fita Adesiva de Alto Poder de Fixacao; Sera Utilizada Em Passagem de Cabos de Dados, Voz e Energia; de Acordo Com As Normas Nbr/abnt Vigentes; Com Recorte Fechado e Encaixe Frontal do Tipo Mola;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6A976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375179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1915D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569.558-9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8FE3E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1316 - barra 2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3F286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15 barras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D9041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1B578A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4913EFCF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2937D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45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5EEC29">
            <w:pPr>
              <w:jc w:val="both"/>
              <w:rPr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Abracadeira de Fixacao; de Em Pvc Rigido; para Utilizar Em Tipo Fixa Tubo para Fixaçao de Eletroduto Na Parede; Na Cor Na Cor Branca; para Ser Entregue Com Com Parafuso; Com Diametro de 3/4 "; Anti Chamas;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E31E9B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460978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80200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611.589-6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262347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085A49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500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38F62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6A8667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6797B7AF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79541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46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0E90AD">
            <w:pPr>
              <w:jc w:val="both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en-US" w:eastAsia="zh-CN"/>
              </w:rPr>
              <w:t>Fita Metalica; de Aco Inoxidável; Com Largura de 17mm; Espessura de 0,4mm; Perfurada, Furos Com Diametro de 7mm e Distancia Entre Furos de 4mm, Acabamento Liso; Bordas Sem Rebarbas; Fornecida Em Rolo; Conforme Norma Nbr/abnt 6662;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DFC1E7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633301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4433D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507.625-0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CAFECA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136 - rolo 10 metro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457BD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10 rolos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12B0A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DFE3E4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63FE0AF4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606B6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47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9EB39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en-US" w:eastAsia="zh-CN"/>
              </w:rPr>
              <w:t>Parafuso para Telhas; de Aco Baixo Carbono, Cementado e Temperado; Galvanizado; Autobrocante; Sextavada; Diametro de (1/4" x 3/4"); Comprimento de 20mm;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917943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300354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E56DFF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547.687-9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01748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36 - cento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9CF14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03 centos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856B4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F3E469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68571EB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3FE50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48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06C89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en-US" w:eastAsia="zh-CN"/>
              </w:rPr>
              <w:t>Peca de Reposicao/acessorios para Rocadeira Manual; Modelo Sthil; Fs 160 e 280; Cabecote de Corte Tipo Trimcut 40-2 para Fio de Corte Em Nylon - Cod. 40037102104;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C8A96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476183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8659E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297.290-5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E7ED82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F0433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1C1DF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2997F2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2061C9C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D0B1C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49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50ED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 w:eastAsia="zh-CN"/>
              </w:rPr>
              <w:t>Batente de Madeira; Espécie Apuleia Leiocarpa; Conhecido(a) Como Garapa, Garapeira; Batente Reto; Medindo (2,10x0,80)m; Com Secao Transversal de 14cm de Largura e 35mm de Espessura; Devendo Ser Entregue Com Acabamento Liso; Madeira Com Dof (documento de Origem Florestal) Obrigatorio; Fornecedor Com Cadastro Valido Obrigatorio No Cadmadeira;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FB0D80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334176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200591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497.485-5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52BE7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1D3F4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05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67EC0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52574D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8185C3D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722D9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50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BB226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 w:eastAsia="zh-CN"/>
              </w:rPr>
              <w:t>Janela; Aco Carbono Com Pre-tratamento de Superficie Nanoceramico (aumento Da Resistencia Contra Corrosao); Tipo Vitro Basculante Com Duas Basculas; Modelo Retangular; Medindo (60 x 80)cm (a x L), 14 Cm de Espessura; Com Pintura Eletrostatica de Fundo; Devendo Ser Entregue Com Puxadores Da Bascula Em Material Resistente Aoxidacao; Conforme Norma Abnt Nbr 10821;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CFDD4C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610572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BB0EB5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465.354-8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427328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AEE924">
            <w:pPr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  <w:t>03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28C9F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D40C29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627FB095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7044F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51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B9CC3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 w:eastAsia="zh-CN"/>
              </w:rPr>
            </w:pPr>
            <w:r>
              <w:rPr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 w:bidi="ar"/>
              </w:rPr>
              <w:t>Argamassa; Composição à Base de Cimento Portland, Agregados Minerais, Polímeros de Fixação, Aditivos Não-tóxico; para Fixação de Revestimentos Em Pisos Industriais, Com Tráfego Intenso, Porcelanato, Pisos Externos; Na Cor Cinza, Argamassa Colante, Aditivada, Tipo Aciii E; Validade de 180 Dias a Partir do Recebimento; Embalada Em Saco;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AF047F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315173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547F0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460.385-0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09354C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536 - saco de 20 quilograma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E451B4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b/>
                <w:bCs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50 sacos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BEDEC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2CDD6D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1BF8475A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48447D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52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BAF4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en-US" w:eastAsia="zh-CN"/>
              </w:rPr>
              <w:t>Serra Circular; Em Metal, Potencia de 1200w, Voltagem 220v; Disco 7.1/4"/184mm; 24 Dentes; Eixo de 5/8", Com Profundidade de Corte de 45mm Em 45º / 65mm Em 90º; Acondicionado de Forma Apropriada, de Modo a Garantir Seu Perfeito Recebimento;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64FA11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302118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A2F9EA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514.231-8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8AA311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5D48C0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01 unidade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7C0BA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9B2ABD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74828B63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A06B4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53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60E2D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val="pt-BR" w:eastAsia="zh-CN"/>
              </w:rPr>
              <w:t>Cortador de Chapa; Em Tipo Tesoura para Aviacao; Corpo e Mandibula Forjadas Em Aco Cromo Vanadio; Com Corte Reto; de Abertura de Comprimento Total 250 Mm (10]); para Corte de Chapa Macia Em Ate 1 Mm de Espessura de Grandes Inclinacoes; Estampa Em Aco Pintado e Isolado, de Dupla Acao Que Multiplica a Forca Das Mandibulas; Acondicionado de Forma Adequada;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CEE3E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607560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F4387A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187.133-1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E6630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D0EA2B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02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02097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B1E541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3DEB7AE7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8A8FD6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54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29373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lang w:val="pt-BR" w:eastAsia="zh-CN"/>
              </w:rPr>
            </w:pPr>
            <w:r>
              <w:rPr>
                <w:rFonts w:hint="default" w:ascii="Verdana" w:hAnsi="Verdana" w:eastAsia="SimSu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Perfil de Pvc; Tipo Acabamento Moldura, Tipo Meia Cana; Com Comprimento de 6,0m;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7F3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  <w:t>602490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D28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  <w:t>493.873-9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749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1 - 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ED7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  <w:t>30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61D8C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12FC9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  <w:tr w14:paraId="68F73B2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D32D5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55</w:t>
            </w:r>
          </w:p>
        </w:tc>
        <w:tc>
          <w:tcPr>
            <w:tcW w:w="26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5A2A4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Verdana" w:hAnsi="Verdana" w:eastAsia="SimSu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/>
              </w:rPr>
              <w:t>Sarrafo de Madeira; Espécie Tabebuia Spp.; Conhecido(a) Como Ipe; Medindo 10cm de Largura; Espessura de 2,0cm; Com Comprimento de 3,0 Metros; Devendo Ser Entregue Aparelhado, Com Cantos Retos; Madeira Com Dof Obrigatorio; Fornecedor Com Cadastro Valido No Cadmadeira;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FC6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</w:pPr>
            <w:r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  <w:t>239054</w:t>
            </w:r>
          </w:p>
        </w:tc>
        <w:tc>
          <w:tcPr>
            <w:tcW w:w="14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BB1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</w:pPr>
            <w:r>
              <w:rPr>
                <w:rFonts w:hint="default" w:ascii="Verdana" w:hAnsi="Verdana" w:eastAsia="SimSu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/>
              </w:rPr>
              <w:t>520.226-4</w:t>
            </w:r>
          </w:p>
        </w:tc>
        <w:tc>
          <w:tcPr>
            <w:tcW w:w="11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2BB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1 - </w:t>
            </w: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  <w:t xml:space="preserve"> </w:t>
            </w: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unidade</w:t>
            </w:r>
          </w:p>
        </w:tc>
        <w:tc>
          <w:tcPr>
            <w:tcW w:w="11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019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</w:pPr>
            <w:r>
              <w:rPr>
                <w:rFonts w:hint="default" w:ascii="Verdana" w:hAnsi="Verdana" w:eastAsia="SimSun" w:cs="Verdana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pt-BR" w:eastAsia="zh-CN" w:bidi="ar"/>
              </w:rPr>
              <w:t>30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D52F72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A3D32C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20"/>
                <w:szCs w:val="20"/>
              </w:rPr>
            </w:pPr>
          </w:p>
        </w:tc>
      </w:tr>
    </w:tbl>
    <w:p w14:paraId="6498233D">
      <w:pPr>
        <w:spacing w:before="0" w:after="0" w:line="240" w:lineRule="auto"/>
        <w:jc w:val="center"/>
        <w:rPr>
          <w:rFonts w:ascii="Verdana" w:hAnsi="Verdana"/>
          <w:b/>
          <w:bCs/>
          <w:sz w:val="22"/>
          <w:szCs w:val="22"/>
          <w:lang w:val="pt-BR"/>
        </w:rPr>
      </w:pPr>
    </w:p>
    <w:p w14:paraId="0E154BF8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1076BC6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Prazo de validade da proposta de preços: mínimo de 60 (sessenta) dias contados da data de abertura da sessão pública. </w:t>
      </w:r>
    </w:p>
    <w:p w14:paraId="57AE25F9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1AC05B5F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CAB97C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2ADAC7D2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d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do Pregão Eletrônico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nº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93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-CPPMONG -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Edital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nº 0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30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CPPMONG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Processo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SEI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n°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006.00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424334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-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53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DECLARO, sob as penas da Lei, que a proposta apresentada compreende a integralidade dos custos para atendimento dos direitos trabalhistas assegurados na </w:t>
      </w:r>
      <w:r>
        <w:fldChar w:fldCharType="begin"/>
      </w:r>
      <w:r>
        <w:instrText xml:space="preserve"> HYPERLINK "https://www.planalto.gov.br/ccivil_03/constituicao/constituicao.htm" \h </w:instrText>
      </w:r>
      <w:r>
        <w:fldChar w:fldCharType="separate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Constituição Federal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fldChar w:fldCharType="end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, nas leis trabalhistas, nas normas infralegais, nas convenções coletivas de trabalho e nos termos de ajustamento de conduta vigentes na data de entrega da proposta.</w:t>
      </w:r>
    </w:p>
    <w:p w14:paraId="4032DE1B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F67C64B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(Local e data).</w:t>
      </w:r>
    </w:p>
    <w:p w14:paraId="541525E4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A822499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_______________________________</w:t>
      </w:r>
    </w:p>
    <w:p w14:paraId="34E8B97E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(Nome/assinatura do representante legal)</w:t>
      </w:r>
    </w:p>
    <w:p w14:paraId="471EE462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4D1840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5451DC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Dados do responsável pela assinatura d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o Contrato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(devidamente comprovado pela documentação apresentada n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a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HABILITAÇÃO, procuração com poderes específicos ou contrato social). </w:t>
      </w:r>
    </w:p>
    <w:p w14:paraId="3F17031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8F6416D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NOME:_____________________________________________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2F1CA7A6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ESTADO CIVIL:_____________________________________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75DE999F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PROFISSÃO:________________________________________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4490E29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RG:________________________________________________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60C29FE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CPF:_______________________________________________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1E973B4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RESIDENCIAL: 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0804DF8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ELETRÔNICO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(e-mail)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:___________________________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18C1045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TELEFONE: 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</w:p>
    <w:p w14:paraId="54CC589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7A867EE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*Banco______  - *Agência _________ - *Conta ____________</w:t>
      </w:r>
    </w:p>
    <w:p w14:paraId="32F2C62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</w:p>
    <w:p w14:paraId="3CCB3F4F">
      <w:pPr>
        <w:jc w:val="both"/>
      </w:pPr>
      <w:r>
        <w:rPr>
          <w:rFonts w:ascii="Verdana" w:hAnsi="Verdana" w:eastAsia="SimSun" w:cs="Verdana"/>
          <w:b/>
          <w:bCs/>
          <w:color w:val="FF0000"/>
          <w:kern w:val="0"/>
          <w:sz w:val="22"/>
          <w:szCs w:val="22"/>
          <w:u w:val="single"/>
          <w:lang w:val="pt-BR" w:eastAsia="zh-CN" w:bidi="ar-SA"/>
        </w:rPr>
        <w:t>*todos os campos são de preenchimento obrigatório</w:t>
      </w:r>
    </w:p>
    <w:sectPr>
      <w:pgSz w:w="11906" w:h="16838"/>
      <w:pgMar w:top="1440" w:right="1800" w:bottom="1440" w:left="180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autoHyphenation/>
  <w:hyphenationZone w:val="0"/>
  <w:displayHorizontalDrawingGridEvery w:val="1"/>
  <w:displayVerticalDrawingGridEvery w:val="1"/>
  <w:noPunctuationKerning w:val="1"/>
  <w:footnotePr>
    <w:footnote w:id="0"/>
    <w:footnote w:id="1"/>
  </w:foot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D6241"/>
    <w:rsid w:val="071F2C4A"/>
    <w:rsid w:val="0C5224B4"/>
    <w:rsid w:val="0DBD7B9F"/>
    <w:rsid w:val="12BF3286"/>
    <w:rsid w:val="1BC074EC"/>
    <w:rsid w:val="1E5D7DE9"/>
    <w:rsid w:val="2051737A"/>
    <w:rsid w:val="221E3F06"/>
    <w:rsid w:val="24703456"/>
    <w:rsid w:val="25490583"/>
    <w:rsid w:val="257357BC"/>
    <w:rsid w:val="25B427E8"/>
    <w:rsid w:val="2B136138"/>
    <w:rsid w:val="32950FA5"/>
    <w:rsid w:val="38780F1D"/>
    <w:rsid w:val="3A9469EE"/>
    <w:rsid w:val="3EF904B4"/>
    <w:rsid w:val="400B325A"/>
    <w:rsid w:val="45191C17"/>
    <w:rsid w:val="47E501F0"/>
    <w:rsid w:val="499514C1"/>
    <w:rsid w:val="4A2423CE"/>
    <w:rsid w:val="4B1E7F00"/>
    <w:rsid w:val="4D4F48CC"/>
    <w:rsid w:val="4F1E6275"/>
    <w:rsid w:val="55D36D5C"/>
    <w:rsid w:val="5DF049BB"/>
    <w:rsid w:val="600E299F"/>
    <w:rsid w:val="606F4614"/>
    <w:rsid w:val="64EC32CB"/>
    <w:rsid w:val="6B5864AE"/>
    <w:rsid w:val="6DF914DA"/>
    <w:rsid w:val="6F6049BF"/>
    <w:rsid w:val="724B0ECA"/>
    <w:rsid w:val="75392E21"/>
    <w:rsid w:val="7B9E45DB"/>
    <w:rsid w:val="7C8A47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Theme="minorHAnsi" w:hAnsiTheme="minorHAnsi" w:eastAsiaTheme="minorHAnsi" w:cstheme="minorBidi"/>
      <w:color w:val="auto"/>
      <w:kern w:val="0"/>
      <w:sz w:val="24"/>
      <w:szCs w:val="24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"/>
    <w:basedOn w:val="7"/>
    <w:qFormat/>
    <w:uiPriority w:val="0"/>
    <w:rPr>
      <w:rFonts w:cs="Lucida Sans"/>
    </w:rPr>
  </w:style>
  <w:style w:type="paragraph" w:styleId="7">
    <w:name w:val="Body Text"/>
    <w:basedOn w:val="1"/>
    <w:qFormat/>
    <w:uiPriority w:val="0"/>
    <w:pPr>
      <w:spacing w:before="0" w:after="140" w:line="276" w:lineRule="auto"/>
    </w:p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-SA"/>
    </w:rPr>
  </w:style>
  <w:style w:type="paragraph" w:styleId="9">
    <w:name w:val="HTML Preformatted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bidi w:val="0"/>
      <w:spacing w:before="0" w:after="0"/>
      <w:jc w:val="left"/>
    </w:pPr>
    <w:rPr>
      <w:rFonts w:ascii="SimSun" w:hAnsi="SimSun" w:eastAsia="SimSun" w:cs="SimSun"/>
      <w:color w:val="auto"/>
      <w:kern w:val="0"/>
      <w:sz w:val="24"/>
      <w:szCs w:val="24"/>
      <w:lang w:val="en-US" w:eastAsia="zh-CN" w:bidi="ar-SA"/>
    </w:rPr>
  </w:style>
  <w:style w:type="paragraph" w:styleId="10">
    <w:name w:val="head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1">
    <w:name w:val="foot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2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table" w:styleId="13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Título1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5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6">
    <w:name w:val="Título (user)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7">
    <w:name w:val="Índice (user)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beçalho e rodapé (user)"/>
    <w:basedOn w:val="1"/>
    <w:qFormat/>
    <w:uiPriority w:val="0"/>
  </w:style>
  <w:style w:type="paragraph" w:customStyle="1" w:styleId="19">
    <w:name w:val="Cabeçalho e rodapé"/>
    <w:basedOn w:val="1"/>
    <w:qFormat/>
    <w:uiPriority w:val="0"/>
  </w:style>
  <w:style w:type="paragraph" w:customStyle="1" w:styleId="20">
    <w:name w:val="Conteúdo da tabela (user)"/>
    <w:basedOn w:val="1"/>
    <w:qFormat/>
    <w:uiPriority w:val="0"/>
    <w:pPr>
      <w:widowControl w:val="0"/>
      <w:suppressLineNumbers/>
    </w:pPr>
  </w:style>
  <w:style w:type="paragraph" w:customStyle="1" w:styleId="21">
    <w:name w:val="Título de tabela (user)"/>
    <w:basedOn w:val="20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2625</Words>
  <Characters>14486</Characters>
  <Paragraphs>163</Paragraphs>
  <TotalTime>141</TotalTime>
  <ScaleCrop>false</ScaleCrop>
  <LinksUpToDate>false</LinksUpToDate>
  <CharactersWithSpaces>16766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2024-06-20T20:48:00Z</dcterms:created>
  <dc:creator>Wanessa Alves</dc:creator>
  <cp:lastModifiedBy>Seção de Administração CPP</cp:lastModifiedBy>
  <dcterms:modified xsi:type="dcterms:W3CDTF">2026-09-24T17:25:10Z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90E4515AD0D944E2804A0BA950369FBA_13</vt:lpwstr>
  </property>
  <property fmtid="{D5CDD505-2E9C-101B-9397-08002B2CF9AE}" pid="3" name="KSOProductBuildVer">
    <vt:lpwstr>1046-12.1.0.28485</vt:lpwstr>
  </property>
  <property fmtid="{D5CDD505-2E9C-101B-9397-08002B2CF9AE}" pid="4" name="KSOTemplateDocerSaveRecord">
    <vt:lpwstr>eyJoZGlkIjoiZWMzMTMwMWIxMzUzYjAwYzEzYTdiYTBmZjk2ZTQ4YmQiLCJ1c2VySWQiOiIxMjU0NzY3OTMzMDgxIn0=</vt:lpwstr>
  </property>
</Properties>
</file>