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7FC94" w14:textId="77777777" w:rsidR="003F4702" w:rsidRPr="00C37FF2" w:rsidRDefault="003F4702" w:rsidP="000F3733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702" w:rsidRPr="00C37FF2" w14:paraId="24CFAE29" w14:textId="77777777" w:rsidTr="000F3733">
        <w:trPr>
          <w:trHeight w:val="5432"/>
        </w:trPr>
        <w:tc>
          <w:tcPr>
            <w:tcW w:w="8494" w:type="dxa"/>
          </w:tcPr>
          <w:p w14:paraId="7B0822C6" w14:textId="0F5B1559" w:rsidR="00CF12D1" w:rsidRPr="00444BA3" w:rsidRDefault="00CF12D1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pt-BR"/>
              </w:rPr>
            </w:pPr>
            <w:r w:rsidRPr="00C37FF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77BBC5E0" wp14:editId="58ECD0F7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98425</wp:posOffset>
                  </wp:positionV>
                  <wp:extent cx="937260" cy="655320"/>
                  <wp:effectExtent l="0" t="0" r="0" b="0"/>
                  <wp:wrapSquare wrapText="bothSides"/>
                  <wp:docPr id="1" name="Imagem 1783973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783973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D17EDA" w14:textId="2A2CD63B" w:rsidR="003F4702" w:rsidRPr="008D7445" w:rsidRDefault="003F4702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MUNICÍPIO DE SARANDI</w:t>
            </w:r>
          </w:p>
          <w:p w14:paraId="5AFC36CD" w14:textId="152360BD" w:rsidR="003F4702" w:rsidRPr="008D7445" w:rsidRDefault="003F4702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pt-BR"/>
              </w:rPr>
              <w:t>ESTADO DO RIO GRANDE DO SUL</w:t>
            </w:r>
          </w:p>
          <w:p w14:paraId="2975E05B" w14:textId="77777777" w:rsidR="00CF12D1" w:rsidRPr="008D7445" w:rsidRDefault="00CF12D1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7344E2" w14:textId="3A6E0300" w:rsidR="00CF12D1" w:rsidRPr="008D7445" w:rsidRDefault="00CF12D1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>AVISO DE LICITAÇÃO</w:t>
            </w:r>
          </w:p>
          <w:p w14:paraId="69AB5A0B" w14:textId="77777777" w:rsidR="00CF12D1" w:rsidRPr="008D7445" w:rsidRDefault="00CF12D1" w:rsidP="000F3733">
            <w:pPr>
              <w:pStyle w:val="Corpodetex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0338B4" w14:textId="53DF8665" w:rsidR="00E85898" w:rsidRPr="008D7445" w:rsidRDefault="00E85898" w:rsidP="000F3733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PROCESSO LICITATÓRIO N° 0</w:t>
            </w:r>
            <w:r w:rsidR="008D7445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/2025</w:t>
            </w:r>
          </w:p>
          <w:p w14:paraId="6C5D5C55" w14:textId="0E755AEF" w:rsidR="00E85898" w:rsidRPr="008D7445" w:rsidRDefault="00E85898" w:rsidP="00500DC0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PREGÃO ELETRÔNICO </w:t>
            </w:r>
            <w:r w:rsidR="000F3733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="00B21B7D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C50A4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REGISTRO DE PREÇO – 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0</w:t>
            </w:r>
            <w:r w:rsidR="008D7445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/2025</w:t>
            </w:r>
          </w:p>
          <w:p w14:paraId="3F02E391" w14:textId="77777777" w:rsidR="00500DC0" w:rsidRPr="008D7445" w:rsidRDefault="00500DC0" w:rsidP="00500DC0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992DDF" w14:textId="417A7459" w:rsidR="002A5E3F" w:rsidRPr="008D7445" w:rsidRDefault="002A5E3F" w:rsidP="004C50A4">
            <w:pPr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O Município de Sarandi – RS através de seu 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Prefeito Municipal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, torna público Licitação na Modalidade 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PREGÃO ELETRÔNICO </w:t>
            </w:r>
            <w:r w:rsidR="000F3733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="004C50A4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REGISTRO DE PREÇO –</w:t>
            </w:r>
            <w:r w:rsidR="00B21B7D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>Nº 0</w:t>
            </w:r>
            <w:r w:rsidR="008D7445" w:rsidRPr="008D744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/2025 do </w:t>
            </w:r>
            <w:r w:rsidRPr="008D7445">
              <w:rPr>
                <w:rFonts w:ascii="Times New Roman" w:hAnsi="Times New Roman" w:cs="Times New Roman"/>
                <w:b/>
                <w:sz w:val="20"/>
                <w:szCs w:val="20"/>
              </w:rPr>
              <w:t>TIPO MENOR PREÇO</w:t>
            </w:r>
            <w:r w:rsidR="004C50A4" w:rsidRPr="008D74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POR ITEM</w:t>
            </w:r>
            <w:r w:rsidRPr="008D74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8D7445">
              <w:rPr>
                <w:rFonts w:ascii="Times New Roman" w:hAnsi="Times New Roman" w:cs="Times New Roman"/>
                <w:bCs/>
                <w:sz w:val="20"/>
                <w:szCs w:val="20"/>
              </w:rPr>
              <w:t>cujo objeto é a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D7445" w:rsidRPr="008D744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</w:rPr>
              <w:t>Aquisição de aparelhos, equipamentos e acessórios para fisioterapia e educação física do município de Sarandi/RS, quantidades e exigências estabelecidas neste Edital e seus anexos</w:t>
            </w:r>
            <w:r w:rsidR="00573DBD" w:rsidRPr="008D74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r w:rsidR="005D06B2" w:rsidRPr="008D7445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</w:rPr>
              <w:t>D</w:t>
            </w:r>
            <w:r w:rsidR="005D06B2" w:rsidRPr="008D7445">
              <w:rPr>
                <w:rFonts w:ascii="Times New Roman" w:hAnsi="Times New Roman" w:cs="Times New Roman"/>
                <w:sz w:val="20"/>
                <w:szCs w:val="20"/>
              </w:rPr>
              <w:t>ata da abertura será no dia</w:t>
            </w:r>
            <w:r w:rsidR="005D06B2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73DBD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D7445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="005D06B2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r w:rsidR="00A8280C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maio</w:t>
            </w:r>
            <w:r w:rsidR="005D06B2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2025 às 08h30min.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A cópia do </w:t>
            </w:r>
            <w:r w:rsidR="00571077" w:rsidRPr="008D744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>dital e seus anexos estão disponíveis na sede da Prefeitura Municipal de Sarandi - RS, sito na Praça Presidente Vargas, S/N, Centro, Sarandi – RS, CEP: 99560</w:t>
            </w:r>
            <w:r w:rsidR="002B0E59"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-000.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>Telefone: (54)</w:t>
            </w:r>
            <w:r w:rsidR="00E85898"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3361.5600, no site </w:t>
            </w: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Portal de Compras Públicas</w:t>
            </w:r>
            <w:r w:rsidR="000F3733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hyperlink r:id="rId5" w:history="1">
              <w:r w:rsidR="000F3733" w:rsidRPr="008D7445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www.portaldecompraspublicas.com.br</w:t>
              </w:r>
            </w:hyperlink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e no site do Município de Sarandi/RS </w:t>
            </w:r>
            <w:hyperlink r:id="rId6" w:history="1">
              <w:r w:rsidRPr="008D7445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www.sarandi.rs.gov.br</w:t>
              </w:r>
            </w:hyperlink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Sarandi, </w:t>
            </w:r>
            <w:r w:rsidR="008D7445" w:rsidRPr="008D744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886B98"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573DBD" w:rsidRPr="008D7445">
              <w:rPr>
                <w:rFonts w:ascii="Times New Roman" w:hAnsi="Times New Roman" w:cs="Times New Roman"/>
                <w:sz w:val="20"/>
                <w:szCs w:val="20"/>
              </w:rPr>
              <w:t>maio</w:t>
            </w:r>
            <w:r w:rsidRPr="008D7445">
              <w:rPr>
                <w:rFonts w:ascii="Times New Roman" w:hAnsi="Times New Roman" w:cs="Times New Roman"/>
                <w:sz w:val="20"/>
                <w:szCs w:val="20"/>
              </w:rPr>
              <w:t xml:space="preserve"> de 2025.</w:t>
            </w:r>
          </w:p>
          <w:p w14:paraId="105761B0" w14:textId="73FB9BBE" w:rsidR="00CF12D1" w:rsidRPr="008D7445" w:rsidRDefault="0084156F" w:rsidP="000F3733">
            <w:pPr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x</w:t>
            </w:r>
          </w:p>
          <w:p w14:paraId="034B69D1" w14:textId="77777777" w:rsidR="00CF12D1" w:rsidRPr="008D7445" w:rsidRDefault="00CF12D1" w:rsidP="000F373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273856" w14:textId="77777777" w:rsidR="00CF12D1" w:rsidRPr="008D7445" w:rsidRDefault="00CF12D1" w:rsidP="000F3733">
            <w:pPr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Pablo Luiz Alievi Mari </w:t>
            </w:r>
          </w:p>
          <w:p w14:paraId="464D76B4" w14:textId="4663F712" w:rsidR="003F4702" w:rsidRPr="000F3733" w:rsidRDefault="00CF12D1" w:rsidP="000F3733">
            <w:pPr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Prefeito Municipa</w:t>
            </w:r>
            <w:r w:rsidR="000F3733" w:rsidRPr="008D74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</w:p>
        </w:tc>
      </w:tr>
    </w:tbl>
    <w:p w14:paraId="4E591B68" w14:textId="77777777" w:rsidR="003F4702" w:rsidRPr="00C37FF2" w:rsidRDefault="003F4702" w:rsidP="000F3733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B7D4DAE" w14:textId="77777777" w:rsidR="003F4702" w:rsidRPr="00C37FF2" w:rsidRDefault="003F4702" w:rsidP="000F3733">
      <w:pPr>
        <w:rPr>
          <w:rFonts w:hint="eastAsia"/>
          <w:sz w:val="20"/>
          <w:szCs w:val="20"/>
        </w:rPr>
      </w:pPr>
    </w:p>
    <w:p w14:paraId="2119F171" w14:textId="77777777" w:rsidR="003F4702" w:rsidRPr="00C37FF2" w:rsidRDefault="003F4702" w:rsidP="000F3733">
      <w:pPr>
        <w:rPr>
          <w:rFonts w:hint="eastAsia"/>
          <w:sz w:val="20"/>
          <w:szCs w:val="20"/>
        </w:rPr>
      </w:pPr>
    </w:p>
    <w:p w14:paraId="7B503EBC" w14:textId="77777777" w:rsidR="003F4702" w:rsidRPr="00C37FF2" w:rsidRDefault="003F4702" w:rsidP="000F3733">
      <w:pPr>
        <w:rPr>
          <w:rFonts w:hint="eastAsia"/>
          <w:sz w:val="20"/>
          <w:szCs w:val="20"/>
        </w:rPr>
      </w:pPr>
    </w:p>
    <w:p w14:paraId="5083A576" w14:textId="77777777" w:rsidR="003F4702" w:rsidRPr="00C37FF2" w:rsidRDefault="003F4702" w:rsidP="000F3733">
      <w:pPr>
        <w:rPr>
          <w:rFonts w:hint="eastAsia"/>
          <w:sz w:val="20"/>
          <w:szCs w:val="20"/>
        </w:rPr>
      </w:pPr>
    </w:p>
    <w:p w14:paraId="5CD62E58" w14:textId="77777777" w:rsidR="004742E6" w:rsidRPr="00C37FF2" w:rsidRDefault="004742E6" w:rsidP="000F3733">
      <w:pPr>
        <w:rPr>
          <w:rFonts w:hint="eastAsia"/>
          <w:sz w:val="20"/>
          <w:szCs w:val="20"/>
        </w:rPr>
      </w:pPr>
    </w:p>
    <w:sectPr w:rsidR="004742E6" w:rsidRPr="00C37F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02"/>
    <w:rsid w:val="0007006A"/>
    <w:rsid w:val="00071A61"/>
    <w:rsid w:val="00087007"/>
    <w:rsid w:val="000F3733"/>
    <w:rsid w:val="001D425B"/>
    <w:rsid w:val="00212C9F"/>
    <w:rsid w:val="002A1A11"/>
    <w:rsid w:val="002A5E3F"/>
    <w:rsid w:val="002B0E59"/>
    <w:rsid w:val="003467D3"/>
    <w:rsid w:val="00395D79"/>
    <w:rsid w:val="003A07A4"/>
    <w:rsid w:val="003F4702"/>
    <w:rsid w:val="00402708"/>
    <w:rsid w:val="0041557D"/>
    <w:rsid w:val="0043419A"/>
    <w:rsid w:val="00444BA3"/>
    <w:rsid w:val="004742E6"/>
    <w:rsid w:val="004C2A29"/>
    <w:rsid w:val="004C2EA5"/>
    <w:rsid w:val="004C50A4"/>
    <w:rsid w:val="004D2D6C"/>
    <w:rsid w:val="00500DC0"/>
    <w:rsid w:val="0057097F"/>
    <w:rsid w:val="00571077"/>
    <w:rsid w:val="00573DBD"/>
    <w:rsid w:val="00583884"/>
    <w:rsid w:val="00586A93"/>
    <w:rsid w:val="005A5C7E"/>
    <w:rsid w:val="005D06B2"/>
    <w:rsid w:val="005F5CE6"/>
    <w:rsid w:val="005F7E2C"/>
    <w:rsid w:val="006934F6"/>
    <w:rsid w:val="006B09D7"/>
    <w:rsid w:val="006D46F7"/>
    <w:rsid w:val="00764A19"/>
    <w:rsid w:val="007A55EE"/>
    <w:rsid w:val="007C1F71"/>
    <w:rsid w:val="007E4CD3"/>
    <w:rsid w:val="0084156F"/>
    <w:rsid w:val="00855CFA"/>
    <w:rsid w:val="00886B98"/>
    <w:rsid w:val="008A688B"/>
    <w:rsid w:val="008D7445"/>
    <w:rsid w:val="009F32CF"/>
    <w:rsid w:val="00A63C04"/>
    <w:rsid w:val="00A8280C"/>
    <w:rsid w:val="00AC77F8"/>
    <w:rsid w:val="00AE58A3"/>
    <w:rsid w:val="00B21B7D"/>
    <w:rsid w:val="00BD284B"/>
    <w:rsid w:val="00BE36BD"/>
    <w:rsid w:val="00BF7830"/>
    <w:rsid w:val="00C37FF2"/>
    <w:rsid w:val="00C80E73"/>
    <w:rsid w:val="00CF12D1"/>
    <w:rsid w:val="00D20986"/>
    <w:rsid w:val="00D8531D"/>
    <w:rsid w:val="00E47DF6"/>
    <w:rsid w:val="00E638C7"/>
    <w:rsid w:val="00E85898"/>
    <w:rsid w:val="00F27A19"/>
    <w:rsid w:val="00F8345E"/>
    <w:rsid w:val="00F85663"/>
    <w:rsid w:val="00FB6C19"/>
    <w:rsid w:val="00FF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817D"/>
  <w15:chartTrackingRefBased/>
  <w15:docId w15:val="{069660A6-60F9-4817-B418-B12F62FF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702"/>
    <w:pPr>
      <w:widowControl w:val="0"/>
      <w:suppressAutoHyphens/>
      <w:spacing w:after="0" w:line="240" w:lineRule="auto"/>
    </w:pPr>
    <w:rPr>
      <w:rFonts w:ascii="Liberation Serif" w:eastAsia="SimSun" w:hAnsi="Liberation Serif" w:cs="Lucida Sans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F4702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rsid w:val="003F4702"/>
    <w:rPr>
      <w:rFonts w:ascii="Liberation Serif" w:eastAsia="SimSun" w:hAnsi="Liberation Serif" w:cs="Lucida Sans"/>
      <w:kern w:val="1"/>
      <w:sz w:val="24"/>
      <w:szCs w:val="24"/>
      <w:lang w:eastAsia="zh-CN" w:bidi="hi-IN"/>
      <w14:ligatures w14:val="none"/>
    </w:rPr>
  </w:style>
  <w:style w:type="table" w:styleId="Tabelacomgrade">
    <w:name w:val="Table Grid"/>
    <w:basedOn w:val="Tabelanormal"/>
    <w:uiPriority w:val="39"/>
    <w:rsid w:val="003F4702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F12D1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5E3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F373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randi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 Ribeiro</dc:creator>
  <cp:keywords/>
  <dc:description/>
  <cp:lastModifiedBy>Ana Licitações</cp:lastModifiedBy>
  <cp:revision>27</cp:revision>
  <dcterms:created xsi:type="dcterms:W3CDTF">2025-01-30T16:49:00Z</dcterms:created>
  <dcterms:modified xsi:type="dcterms:W3CDTF">2025-05-13T18:09:00Z</dcterms:modified>
</cp:coreProperties>
</file>