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6C2" w:rsidRDefault="00ED16C2" w:rsidP="00ED16C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AUTORIZAÇÃO DE INICIO DO PROCESSO DE DISPENSA DE LICITAÇÃO</w:t>
      </w:r>
    </w:p>
    <w:p w:rsidR="00ED16C2" w:rsidRDefault="00ED16C2" w:rsidP="00ED16C2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ED16C2" w:rsidRDefault="00ED16C2" w:rsidP="00ED16C2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ED16C2" w:rsidRDefault="00ED16C2" w:rsidP="00ED16C2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ED16C2" w:rsidRDefault="00ED16C2" w:rsidP="00ED16C2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ED16C2" w:rsidRDefault="00ED16C2" w:rsidP="00ED16C2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ED16C2" w:rsidRDefault="00ED16C2" w:rsidP="00ED16C2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Pelo presente instrumento, autorizo o início do processo de dispensa de licitação n° 042/2023 na modalidade de dispensa por justificativa 09/2023.</w:t>
      </w:r>
    </w:p>
    <w:p w:rsidR="00ED16C2" w:rsidRDefault="00ED16C2" w:rsidP="00ED16C2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Do objeto: Aluguel de impressora multifuncional.</w:t>
      </w:r>
    </w:p>
    <w:p w:rsidR="00ED16C2" w:rsidRDefault="00ED16C2" w:rsidP="00ED16C2">
      <w:pPr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</w:p>
    <w:p w:rsidR="00ED16C2" w:rsidRDefault="00ED16C2" w:rsidP="00ED16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D16C2" w:rsidRDefault="00ED16C2" w:rsidP="00ED16C2">
      <w:pPr>
        <w:jc w:val="both"/>
        <w:rPr>
          <w:rFonts w:ascii="Arial" w:hAnsi="Arial" w:cs="Arial"/>
        </w:rPr>
      </w:pPr>
      <w:bookmarkStart w:id="0" w:name="_GoBack"/>
      <w:bookmarkEnd w:id="0"/>
    </w:p>
    <w:p w:rsidR="00ED16C2" w:rsidRDefault="00ED16C2" w:rsidP="00ED16C2">
      <w:pPr>
        <w:ind w:firstLine="1418"/>
        <w:jc w:val="both"/>
        <w:rPr>
          <w:rFonts w:ascii="Arial" w:hAnsi="Arial" w:cs="Arial"/>
        </w:rPr>
      </w:pPr>
    </w:p>
    <w:p w:rsidR="00ED16C2" w:rsidRDefault="00ED16C2" w:rsidP="00ED16C2">
      <w:pPr>
        <w:ind w:firstLine="1418"/>
        <w:jc w:val="both"/>
        <w:rPr>
          <w:rFonts w:ascii="Arial" w:hAnsi="Arial" w:cs="Arial"/>
        </w:rPr>
      </w:pPr>
    </w:p>
    <w:p w:rsidR="00ED16C2" w:rsidRDefault="00ED16C2" w:rsidP="00ED16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Mafra, 25 de agosto de 2023.</w:t>
      </w:r>
    </w:p>
    <w:p w:rsidR="00ED16C2" w:rsidRDefault="00ED16C2" w:rsidP="00ED16C2">
      <w:pPr>
        <w:rPr>
          <w:rFonts w:ascii="Arial" w:hAnsi="Arial" w:cs="Arial"/>
        </w:rPr>
      </w:pPr>
    </w:p>
    <w:p w:rsidR="00ED16C2" w:rsidRDefault="00ED16C2" w:rsidP="00ED16C2">
      <w:pPr>
        <w:rPr>
          <w:rFonts w:ascii="Arial" w:hAnsi="Arial" w:cs="Arial"/>
        </w:rPr>
      </w:pPr>
    </w:p>
    <w:p w:rsidR="00ED16C2" w:rsidRDefault="00ED16C2" w:rsidP="00ED16C2">
      <w:pPr>
        <w:rPr>
          <w:rFonts w:ascii="Arial" w:hAnsi="Arial" w:cs="Arial"/>
        </w:rPr>
      </w:pPr>
    </w:p>
    <w:p w:rsidR="00ED16C2" w:rsidRDefault="00ED16C2" w:rsidP="00ED16C2">
      <w:pPr>
        <w:rPr>
          <w:rFonts w:ascii="Arial" w:hAnsi="Arial" w:cs="Arial"/>
        </w:rPr>
      </w:pPr>
    </w:p>
    <w:p w:rsidR="00ED16C2" w:rsidRDefault="00ED16C2" w:rsidP="00ED16C2">
      <w:pPr>
        <w:rPr>
          <w:rFonts w:ascii="Arial" w:hAnsi="Arial" w:cs="Arial"/>
        </w:rPr>
      </w:pPr>
    </w:p>
    <w:p w:rsidR="00ED16C2" w:rsidRDefault="00ED16C2" w:rsidP="00ED16C2">
      <w:pPr>
        <w:rPr>
          <w:rFonts w:ascii="Times New Roman" w:hAnsi="Times New Roman" w:cs="Times New Roman"/>
        </w:rPr>
      </w:pPr>
    </w:p>
    <w:p w:rsidR="00ED16C2" w:rsidRDefault="00ED16C2" w:rsidP="00ED16C2">
      <w:pPr>
        <w:ind w:firstLine="1418"/>
        <w:jc w:val="both"/>
        <w:rPr>
          <w:rFonts w:ascii="Arial" w:hAnsi="Arial" w:cs="Arial"/>
        </w:rPr>
      </w:pPr>
    </w:p>
    <w:p w:rsidR="00ED16C2" w:rsidRDefault="00ED16C2" w:rsidP="00ED16C2">
      <w:pPr>
        <w:ind w:firstLine="1418"/>
        <w:jc w:val="both"/>
        <w:rPr>
          <w:rFonts w:ascii="Arial" w:hAnsi="Arial" w:cs="Arial"/>
        </w:rPr>
      </w:pPr>
    </w:p>
    <w:p w:rsidR="00ED16C2" w:rsidRDefault="00ED16C2" w:rsidP="00ED16C2">
      <w:pPr>
        <w:ind w:firstLine="1418"/>
        <w:jc w:val="both"/>
        <w:rPr>
          <w:rFonts w:ascii="Arial" w:hAnsi="Arial" w:cs="Arial"/>
        </w:rPr>
      </w:pPr>
    </w:p>
    <w:p w:rsidR="00ED16C2" w:rsidRDefault="00ED16C2" w:rsidP="00ED16C2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:rsidR="00ED16C2" w:rsidRDefault="00ED16C2" w:rsidP="00ED16C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NAILOR LIS</w:t>
      </w:r>
    </w:p>
    <w:p w:rsidR="00ED16C2" w:rsidRDefault="00ED16C2" w:rsidP="00ED16C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Diretor Presidente do IPMM</w:t>
      </w:r>
    </w:p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ED16C2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986827-68BA-4A93-B940-D311A98E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362</Characters>
  <Application>Microsoft Office Word</Application>
  <DocSecurity>0</DocSecurity>
  <Lines>3</Lines>
  <Paragraphs>1</Paragraphs>
  <ScaleCrop>false</ScaleCrop>
  <Company>....</Company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Wagner Diogo Ribeiro</cp:lastModifiedBy>
  <cp:revision>2</cp:revision>
  <dcterms:created xsi:type="dcterms:W3CDTF">2012-02-02T18:33:00Z</dcterms:created>
  <dcterms:modified xsi:type="dcterms:W3CDTF">2023-09-05T14:01:00Z</dcterms:modified>
</cp:coreProperties>
</file>